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eastAsia="方正小标宋简体"/>
          <w:color w:val="000000" w:themeColor="text1"/>
          <w:sz w:val="32"/>
          <w:szCs w:val="32"/>
          <w14:textFill>
            <w14:solidFill>
              <w14:schemeClr w14:val="tx1"/>
            </w14:solidFill>
          </w14:textFill>
        </w:rPr>
      </w:pPr>
      <w:r>
        <w:rPr>
          <w:rFonts w:hint="eastAsia" w:eastAsia="方正小标宋简体"/>
          <w:color w:val="000000" w:themeColor="text1"/>
          <w:sz w:val="32"/>
          <w:szCs w:val="32"/>
          <w14:textFill>
            <w14:solidFill>
              <w14:schemeClr w14:val="tx1"/>
            </w14:solidFill>
          </w14:textFill>
        </w:rPr>
        <w:t>附件</w:t>
      </w:r>
    </w:p>
    <w:p>
      <w:pPr>
        <w:widowControl/>
        <w:snapToGrid w:val="0"/>
        <w:jc w:val="center"/>
        <w:rPr>
          <w:rFonts w:eastAsia="方正小标宋简体"/>
          <w:b/>
          <w:color w:val="000000" w:themeColor="text1"/>
          <w:sz w:val="36"/>
          <w:szCs w:val="36"/>
          <w14:textFill>
            <w14:solidFill>
              <w14:schemeClr w14:val="tx1"/>
            </w14:solidFill>
          </w14:textFill>
        </w:rPr>
      </w:pPr>
      <w:r>
        <w:rPr>
          <w:rFonts w:eastAsia="方正小标宋简体"/>
          <w:b/>
          <w:color w:val="000000" w:themeColor="text1"/>
          <w:sz w:val="36"/>
          <w:szCs w:val="36"/>
          <w14:textFill>
            <w14:solidFill>
              <w14:schemeClr w14:val="tx1"/>
            </w14:solidFill>
          </w14:textFill>
        </w:rPr>
        <w:t>20</w:t>
      </w:r>
      <w:r>
        <w:rPr>
          <w:rFonts w:hint="eastAsia" w:eastAsia="方正小标宋简体"/>
          <w:b/>
          <w:color w:val="000000" w:themeColor="text1"/>
          <w:sz w:val="36"/>
          <w:szCs w:val="36"/>
          <w14:textFill>
            <w14:solidFill>
              <w14:schemeClr w14:val="tx1"/>
            </w14:solidFill>
          </w14:textFill>
        </w:rPr>
        <w:t>20年天津市自然科学基金项目指南</w:t>
      </w:r>
    </w:p>
    <w:p>
      <w:pPr>
        <w:widowControl/>
        <w:snapToGrid w:val="0"/>
        <w:jc w:val="center"/>
        <w:rPr>
          <w:rFonts w:eastAsia="方正小标宋简体"/>
          <w:b/>
          <w:color w:val="000000" w:themeColor="text1"/>
          <w:sz w:val="36"/>
          <w:szCs w:val="36"/>
          <w14:textFill>
            <w14:solidFill>
              <w14:schemeClr w14:val="tx1"/>
            </w14:solidFill>
          </w14:textFill>
        </w:rPr>
      </w:pPr>
    </w:p>
    <w:p>
      <w:pPr>
        <w:snapToGrid w:val="0"/>
        <w:spacing w:line="560" w:lineRule="exact"/>
        <w:ind w:firstLine="719" w:firstLineChars="199"/>
        <w:jc w:val="left"/>
        <w:rPr>
          <w:rFonts w:eastAsia="仿宋_GB2312"/>
          <w:color w:val="000000" w:themeColor="text1"/>
          <w:sz w:val="36"/>
          <w:szCs w:val="36"/>
          <w14:textFill>
            <w14:solidFill>
              <w14:schemeClr w14:val="tx1"/>
            </w14:solidFill>
          </w14:textFill>
        </w:rPr>
      </w:pPr>
      <w:r>
        <w:rPr>
          <w:rFonts w:hint="eastAsia" w:eastAsia="黑体"/>
          <w:b/>
          <w:bCs/>
          <w:color w:val="000000" w:themeColor="text1"/>
          <w:sz w:val="36"/>
          <w:szCs w:val="36"/>
          <w14:textFill>
            <w14:solidFill>
              <w14:schemeClr w14:val="tx1"/>
            </w14:solidFill>
          </w14:textFill>
        </w:rPr>
        <w:t>一、重点项目指南</w:t>
      </w:r>
    </w:p>
    <w:p>
      <w:pPr>
        <w:snapToGrid w:val="0"/>
        <w:spacing w:line="560" w:lineRule="exact"/>
        <w:ind w:firstLine="639" w:firstLineChars="199"/>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 xml:space="preserve">A </w:t>
      </w:r>
      <w:r>
        <w:rPr>
          <w:rFonts w:eastAsia="仿宋_GB2312"/>
          <w:b/>
          <w:bCs/>
          <w:color w:val="000000" w:themeColor="text1"/>
          <w:sz w:val="32"/>
          <w:szCs w:val="32"/>
          <w14:textFill>
            <w14:solidFill>
              <w14:schemeClr w14:val="tx1"/>
            </w14:solidFill>
          </w14:textFill>
        </w:rPr>
        <w:t xml:space="preserve"> </w:t>
      </w:r>
      <w:r>
        <w:rPr>
          <w:rFonts w:eastAsia="黑体"/>
          <w:b/>
          <w:bCs/>
          <w:color w:val="000000" w:themeColor="text1"/>
          <w:sz w:val="32"/>
          <w:szCs w:val="32"/>
          <w14:textFill>
            <w14:solidFill>
              <w14:schemeClr w14:val="tx1"/>
            </w14:solidFill>
          </w14:textFill>
        </w:rPr>
        <w:t>信息、能源与电气工程领域</w:t>
      </w:r>
    </w:p>
    <w:p>
      <w:pPr>
        <w:snapToGrid w:val="0"/>
        <w:spacing w:line="560" w:lineRule="exact"/>
        <w:ind w:firstLine="643" w:firstLineChars="200"/>
        <w:rPr>
          <w:rFonts w:eastAsia="楷体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eastAsia="楷体_GB2312"/>
          <w:b/>
          <w:bCs/>
          <w:color w:val="000000" w:themeColor="text1"/>
          <w:sz w:val="32"/>
          <w:szCs w:val="32"/>
          <w14:textFill>
            <w14:solidFill>
              <w14:schemeClr w14:val="tx1"/>
            </w14:solidFill>
          </w14:textFill>
        </w:rPr>
        <w:t>研究目标</w:t>
      </w:r>
    </w:p>
    <w:p>
      <w:pPr>
        <w:widowControl/>
        <w:snapToGrid w:val="0"/>
        <w:spacing w:line="560" w:lineRule="exact"/>
        <w:ind w:firstLine="640" w:firstLineChars="200"/>
        <w:jc w:val="left"/>
        <w:rPr>
          <w:rFonts w:eastAsia="仿宋_GB2312"/>
          <w:dstrike/>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通过本领域的应用基础及前沿技术研究，在信息科学技术的发展、电气工程智能化、</w:t>
      </w:r>
      <w:r>
        <w:rPr>
          <w:rFonts w:hint="eastAsia" w:eastAsia="仿宋_GB2312"/>
          <w:color w:val="000000" w:themeColor="text1"/>
          <w:sz w:val="32"/>
          <w:szCs w:val="32"/>
          <w14:textFill>
            <w14:solidFill>
              <w14:schemeClr w14:val="tx1"/>
            </w14:solidFill>
          </w14:textFill>
        </w:rPr>
        <w:t>人工智能理论与技术、</w:t>
      </w:r>
      <w:r>
        <w:rPr>
          <w:rFonts w:eastAsia="仿宋_GB2312"/>
          <w:color w:val="000000" w:themeColor="text1"/>
          <w:sz w:val="32"/>
          <w:szCs w:val="32"/>
          <w14:textFill>
            <w14:solidFill>
              <w14:schemeClr w14:val="tx1"/>
            </w14:solidFill>
          </w14:textFill>
        </w:rPr>
        <w:t>能源的高效利用、新能源探索、以及生命科学、互联网等新型信息检测、处理与利用研究方面取得新理论、新方法以及具有自主知识产权的新技术，为产业发展提供技术储备和支撑。</w:t>
      </w:r>
    </w:p>
    <w:p>
      <w:pPr>
        <w:widowControl/>
        <w:snapToGrid w:val="0"/>
        <w:spacing w:line="560" w:lineRule="exact"/>
        <w:ind w:firstLine="643" w:firstLineChars="200"/>
        <w:jc w:val="left"/>
        <w:rPr>
          <w:rFonts w:eastAsia="楷体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eastAsia="楷体_GB2312"/>
          <w:b/>
          <w:bCs/>
          <w:color w:val="000000" w:themeColor="text1"/>
          <w:sz w:val="32"/>
          <w:szCs w:val="32"/>
          <w14:textFill>
            <w14:solidFill>
              <w14:schemeClr w14:val="tx1"/>
            </w14:solidFill>
          </w14:textFill>
        </w:rPr>
        <w:t>重点资助内容</w:t>
      </w:r>
    </w:p>
    <w:p>
      <w:pPr>
        <w:snapToGrid w:val="0"/>
        <w:spacing w:line="560" w:lineRule="exact"/>
        <w:ind w:firstLine="640" w:firstLineChars="200"/>
        <w:rPr>
          <w:rFonts w:eastAsia="仿宋_GB2312"/>
          <w:dstrike/>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A1</w:t>
      </w:r>
      <w:r>
        <w:rPr>
          <w:rFonts w:hint="eastAsia" w:eastAsia="仿宋_GB2312"/>
          <w:color w:val="000000" w:themeColor="text1"/>
          <w:sz w:val="32"/>
          <w:szCs w:val="32"/>
          <w14:textFill>
            <w14:solidFill>
              <w14:schemeClr w14:val="tx1"/>
            </w14:solidFill>
          </w14:textFill>
        </w:rPr>
        <w:t>低维半导体功能集成光电子器件及新型系统集成技术；</w:t>
      </w:r>
      <w:r>
        <w:rPr>
          <w:rFonts w:eastAsia="仿宋_GB2312"/>
          <w:color w:val="000000" w:themeColor="text1"/>
          <w:sz w:val="32"/>
          <w:szCs w:val="32"/>
          <w14:textFill>
            <w14:solidFill>
              <w14:schemeClr w14:val="tx1"/>
            </w14:solidFill>
          </w14:textFill>
        </w:rPr>
        <w:t>低维纳米材料微纳电子器件研究</w:t>
      </w:r>
      <w:r>
        <w:rPr>
          <w:rFonts w:hint="eastAsia" w:eastAsia="仿宋_GB2312"/>
          <w:color w:val="000000" w:themeColor="text1"/>
          <w:sz w:val="32"/>
          <w:szCs w:val="32"/>
          <w14:textFill>
            <w14:solidFill>
              <w14:schemeClr w14:val="tx1"/>
            </w14:solidFill>
          </w14:textFill>
        </w:rPr>
        <w:t>；新型通讯器件与集成电路研究</w:t>
      </w:r>
    </w:p>
    <w:p>
      <w:pPr>
        <w:snapToGrid w:val="0"/>
        <w:spacing w:line="560" w:lineRule="exact"/>
        <w:ind w:firstLine="640" w:firstLineChars="200"/>
        <w:rPr>
          <w:rFonts w:eastAsia="仿宋_GB2312"/>
          <w:color w:val="000000" w:themeColor="text1"/>
          <w:sz w:val="32"/>
          <w:szCs w:val="32"/>
          <w:highlight w:val="yellow"/>
          <w14:textFill>
            <w14:solidFill>
              <w14:schemeClr w14:val="tx1"/>
            </w14:solidFill>
          </w14:textFill>
        </w:rPr>
      </w:pPr>
      <w:r>
        <w:rPr>
          <w:rFonts w:eastAsia="仿宋_GB2312"/>
          <w:color w:val="000000" w:themeColor="text1"/>
          <w:sz w:val="32"/>
          <w:szCs w:val="32"/>
          <w14:textFill>
            <w14:solidFill>
              <w14:schemeClr w14:val="tx1"/>
            </w14:solidFill>
          </w14:textFill>
        </w:rPr>
        <w:t xml:space="preserve">A2 </w:t>
      </w:r>
      <w:r>
        <w:rPr>
          <w:rFonts w:hint="eastAsia" w:eastAsia="仿宋_GB2312"/>
          <w:color w:val="000000" w:themeColor="text1"/>
          <w:sz w:val="32"/>
          <w:szCs w:val="32"/>
          <w14:textFill>
            <w14:solidFill>
              <w14:schemeClr w14:val="tx1"/>
            </w14:solidFill>
          </w14:textFill>
        </w:rPr>
        <w:t>基于移动互联网、机器学习、大数据、云计算及脑机接口等的人工智能技术及应用</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A</w:t>
      </w:r>
      <w:r>
        <w:rPr>
          <w:rFonts w:hint="eastAsia" w:eastAsia="仿宋_GB2312"/>
          <w:color w:val="000000" w:themeColor="text1"/>
          <w:sz w:val="32"/>
          <w:szCs w:val="32"/>
          <w14:textFill>
            <w14:solidFill>
              <w14:schemeClr w14:val="tx1"/>
            </w14:solidFill>
          </w14:textFill>
        </w:rPr>
        <w:t>3</w:t>
      </w:r>
      <w:r>
        <w:rPr>
          <w:rFonts w:eastAsia="仿宋_GB2312"/>
          <w:color w:val="000000" w:themeColor="text1"/>
          <w:sz w:val="32"/>
          <w:szCs w:val="32"/>
          <w14:textFill>
            <w14:solidFill>
              <w14:schemeClr w14:val="tx1"/>
            </w14:solidFill>
          </w14:textFill>
        </w:rPr>
        <w:t>新型太阳电池材料与器件的基础研究；高效氢源/燃料电池及其它新型电池体系的基础研究；化石能源的清洁高效利用及节能技术</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A</w:t>
      </w: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新能源转换与利用效能提升技术及应用；高效能源发电及输配电系统运行管理技术；能源互联网技术与应用</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A</w:t>
      </w:r>
      <w:r>
        <w:rPr>
          <w:rFonts w:hint="eastAsia"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新型检测原理与技术；微纳光子材料的新型光电检测原理与技术</w:t>
      </w:r>
      <w:r>
        <w:rPr>
          <w:rFonts w:hint="eastAsia" w:eastAsia="仿宋_GB2312"/>
          <w:color w:val="000000" w:themeColor="text1"/>
          <w:sz w:val="32"/>
          <w:szCs w:val="32"/>
          <w14:textFill>
            <w14:solidFill>
              <w14:schemeClr w14:val="tx1"/>
            </w14:solidFill>
          </w14:textFill>
        </w:rPr>
        <w:t>；高功率电机驱动控制技术，分布式电驱动系统技术</w:t>
      </w:r>
    </w:p>
    <w:p>
      <w:pPr>
        <w:widowControl/>
        <w:snapToGrid w:val="0"/>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A</w:t>
      </w:r>
      <w:r>
        <w:rPr>
          <w:rFonts w:hint="eastAsia" w:eastAsia="仿宋_GB2312"/>
          <w:color w:val="000000" w:themeColor="text1"/>
          <w:sz w:val="32"/>
          <w:szCs w:val="32"/>
          <w14:textFill>
            <w14:solidFill>
              <w14:schemeClr w14:val="tx1"/>
            </w14:solidFill>
          </w14:textFill>
        </w:rPr>
        <w:t>6新型信息理论与技术，网络安全技术，密码信息理论与技术、无线通信系统及先进通信网络；</w:t>
      </w:r>
      <w:r>
        <w:rPr>
          <w:rFonts w:eastAsia="仿宋_GB2312"/>
          <w:color w:val="000000" w:themeColor="text1"/>
          <w:sz w:val="32"/>
          <w:szCs w:val="32"/>
          <w14:textFill>
            <w14:solidFill>
              <w14:schemeClr w14:val="tx1"/>
            </w14:solidFill>
          </w14:textFill>
        </w:rPr>
        <w:t>新型信号处理技术</w:t>
      </w:r>
      <w:r>
        <w:rPr>
          <w:rFonts w:hint="eastAsia" w:eastAsia="仿宋_GB2312"/>
          <w:color w:val="000000" w:themeColor="text1"/>
          <w:sz w:val="32"/>
          <w:szCs w:val="32"/>
          <w14:textFill>
            <w14:solidFill>
              <w14:schemeClr w14:val="tx1"/>
            </w14:solidFill>
          </w14:textFill>
        </w:rPr>
        <w:t xml:space="preserve">及量子通信技术 </w:t>
      </w:r>
    </w:p>
    <w:p>
      <w:pPr>
        <w:widowControl/>
        <w:snapToGrid w:val="0"/>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A7类脑智能、跨媒体感知、自主无人系统协同等人工智能基础理论</w:t>
      </w:r>
      <w:r>
        <w:rPr>
          <w:rFonts w:hint="eastAsia" w:eastAsia="仿宋_GB2312"/>
          <w:color w:val="000000" w:themeColor="text1"/>
          <w:sz w:val="32"/>
          <w:szCs w:val="32"/>
          <w14:textFill>
            <w14:solidFill>
              <w14:schemeClr w14:val="tx1"/>
            </w14:solidFill>
          </w14:textFill>
        </w:rPr>
        <w:t>及应用研究</w:t>
      </w:r>
    </w:p>
    <w:p>
      <w:pPr>
        <w:widowControl/>
        <w:snapToGrid w:val="0"/>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A8 区块链基础理论与技术；区块链性能优化技术与安全保障技术；区块链与领域融合应用的关键技术；基于区块链的数据共享及隐私保护技术</w:t>
      </w:r>
    </w:p>
    <w:p>
      <w:pPr>
        <w:widowControl/>
        <w:spacing w:before="156" w:beforeLines="50"/>
        <w:ind w:firstLine="643" w:firstLineChars="200"/>
        <w:jc w:val="left"/>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B  生物与医药领域</w:t>
      </w:r>
    </w:p>
    <w:p>
      <w:pPr>
        <w:snapToGrid w:val="0"/>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eastAsia="楷体_GB2312"/>
          <w:b/>
          <w:bCs/>
          <w:color w:val="000000" w:themeColor="text1"/>
          <w:sz w:val="32"/>
          <w:szCs w:val="32"/>
          <w14:textFill>
            <w14:solidFill>
              <w14:schemeClr w14:val="tx1"/>
            </w14:solidFill>
          </w14:textFill>
        </w:rPr>
        <w:t>研究目标</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鼓励开展</w:t>
      </w:r>
      <w:r>
        <w:rPr>
          <w:rFonts w:hint="eastAsia" w:eastAsia="仿宋_GB2312"/>
          <w:color w:val="000000" w:themeColor="text1"/>
          <w:sz w:val="32"/>
          <w:szCs w:val="32"/>
          <w14:textFill>
            <w14:solidFill>
              <w14:schemeClr w14:val="tx1"/>
            </w14:solidFill>
          </w14:textFill>
        </w:rPr>
        <w:t>细胞生物学、纳米药物学、</w:t>
      </w:r>
      <w:r>
        <w:rPr>
          <w:rFonts w:eastAsia="仿宋_GB2312"/>
          <w:color w:val="000000" w:themeColor="text1"/>
          <w:sz w:val="32"/>
          <w:szCs w:val="32"/>
          <w14:textFill>
            <w14:solidFill>
              <w14:schemeClr w14:val="tx1"/>
            </w14:solidFill>
          </w14:textFill>
        </w:rPr>
        <w:t>蛋白质</w:t>
      </w:r>
      <w:r>
        <w:rPr>
          <w:rFonts w:hint="eastAsia" w:eastAsia="仿宋_GB2312"/>
          <w:color w:val="000000" w:themeColor="text1"/>
          <w:sz w:val="32"/>
          <w:szCs w:val="32"/>
          <w14:textFill>
            <w14:solidFill>
              <w14:schemeClr w14:val="tx1"/>
            </w14:solidFill>
          </w14:textFill>
        </w:rPr>
        <w:t>核酸</w:t>
      </w:r>
      <w:r>
        <w:rPr>
          <w:rFonts w:eastAsia="仿宋_GB2312"/>
          <w:color w:val="000000" w:themeColor="text1"/>
          <w:sz w:val="32"/>
          <w:szCs w:val="32"/>
          <w14:textFill>
            <w14:solidFill>
              <w14:schemeClr w14:val="tx1"/>
            </w14:solidFill>
          </w14:textFill>
        </w:rPr>
        <w:t>科学、微生物学、合成生物学</w:t>
      </w:r>
      <w:r>
        <w:rPr>
          <w:rFonts w:hint="eastAsia" w:eastAsia="仿宋_GB2312"/>
          <w:color w:val="000000" w:themeColor="text1"/>
          <w:sz w:val="32"/>
          <w:szCs w:val="32"/>
          <w14:textFill>
            <w14:solidFill>
              <w14:schemeClr w14:val="tx1"/>
            </w14:solidFill>
          </w14:textFill>
        </w:rPr>
        <w:t>、化学生物学</w:t>
      </w:r>
      <w:r>
        <w:rPr>
          <w:rFonts w:eastAsia="仿宋_GB2312"/>
          <w:color w:val="000000" w:themeColor="text1"/>
          <w:sz w:val="32"/>
          <w:szCs w:val="32"/>
          <w14:textFill>
            <w14:solidFill>
              <w14:schemeClr w14:val="tx1"/>
            </w14:solidFill>
          </w14:textFill>
        </w:rPr>
        <w:t>等方面新理论、新技术、新方法及交叉领域的共性关键问题的研</w:t>
      </w:r>
      <w:r>
        <w:rPr>
          <w:rFonts w:hint="eastAsia" w:eastAsia="仿宋_GB2312"/>
          <w:color w:val="000000" w:themeColor="text1"/>
          <w:sz w:val="32"/>
          <w:szCs w:val="32"/>
          <w14:textFill>
            <w14:solidFill>
              <w14:schemeClr w14:val="tx1"/>
            </w14:solidFill>
          </w14:textFill>
        </w:rPr>
        <w:t>究；针对</w:t>
      </w:r>
      <w:r>
        <w:rPr>
          <w:rFonts w:eastAsia="仿宋_GB2312"/>
          <w:color w:val="000000" w:themeColor="text1"/>
          <w:sz w:val="32"/>
          <w:szCs w:val="32"/>
          <w14:textFill>
            <w14:solidFill>
              <w14:schemeClr w14:val="tx1"/>
            </w14:solidFill>
          </w14:textFill>
        </w:rPr>
        <w:t>先进医疗器械关键技术与核心部件及新型医疗检测技术开展研究</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以获得对学科和行业发展具有重要推动作用的原创性成果；针对我国临床常见重大疾病，基于新型生物靶点</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标志物候选药物的发现及工程研发中下游关键技术方面开展持续性的深入研究，为新药研发提供良好的基础。</w:t>
      </w:r>
    </w:p>
    <w:p>
      <w:pPr>
        <w:snapToGrid w:val="0"/>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eastAsia="楷体_GB2312"/>
          <w:b/>
          <w:bCs/>
          <w:color w:val="000000" w:themeColor="text1"/>
          <w:sz w:val="32"/>
          <w:szCs w:val="32"/>
          <w14:textFill>
            <w14:solidFill>
              <w14:schemeClr w14:val="tx1"/>
            </w14:solidFill>
          </w14:textFill>
        </w:rPr>
        <w:t>重点资助内容</w:t>
      </w:r>
    </w:p>
    <w:p>
      <w:pPr>
        <w:widowControl/>
        <w:snapToGrid w:val="0"/>
        <w:spacing w:line="560" w:lineRule="exact"/>
        <w:ind w:left="2" w:firstLine="636" w:firstLineChars="199"/>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B</w:t>
      </w:r>
      <w:r>
        <w:rPr>
          <w:rFonts w:hint="eastAsia"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基因治疗载体、基因编辑技术、核酸损伤检测技术、</w:t>
      </w:r>
      <w:r>
        <w:rPr>
          <w:rFonts w:eastAsia="仿宋_GB2312"/>
          <w:color w:val="000000" w:themeColor="text1"/>
          <w:sz w:val="32"/>
          <w:szCs w:val="32"/>
          <w14:textFill>
            <w14:solidFill>
              <w14:schemeClr w14:val="tx1"/>
            </w14:solidFill>
          </w14:textFill>
        </w:rPr>
        <w:t>合成生物技术</w:t>
      </w:r>
      <w:r>
        <w:rPr>
          <w:rFonts w:hint="eastAsia" w:eastAsia="仿宋_GB2312"/>
          <w:color w:val="000000" w:themeColor="text1"/>
          <w:sz w:val="32"/>
          <w:szCs w:val="32"/>
          <w14:textFill>
            <w14:solidFill>
              <w14:schemeClr w14:val="tx1"/>
            </w14:solidFill>
          </w14:textFill>
        </w:rPr>
        <w:t>及工艺</w:t>
      </w:r>
      <w:r>
        <w:rPr>
          <w:rFonts w:eastAsia="仿宋_GB2312"/>
          <w:color w:val="000000" w:themeColor="text1"/>
          <w:sz w:val="32"/>
          <w:szCs w:val="32"/>
          <w14:textFill>
            <w14:solidFill>
              <w14:schemeClr w14:val="tx1"/>
            </w14:solidFill>
          </w14:textFill>
        </w:rPr>
        <w:t>研究</w:t>
      </w:r>
      <w:r>
        <w:rPr>
          <w:rFonts w:hint="eastAsia" w:eastAsia="仿宋_GB2312"/>
          <w:color w:val="000000" w:themeColor="text1"/>
          <w:sz w:val="32"/>
          <w:szCs w:val="32"/>
          <w14:textFill>
            <w14:solidFill>
              <w14:schemeClr w14:val="tx1"/>
            </w14:solidFill>
          </w14:textFill>
        </w:rPr>
        <w:t>；重要蛋白质的结构与功能及成药性评价研究</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B</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新型医疗检测方法与技术及先进医疗器械共性关键技术研究；</w:t>
      </w:r>
      <w:r>
        <w:rPr>
          <w:rFonts w:hint="eastAsia" w:eastAsia="仿宋_GB2312"/>
          <w:color w:val="000000" w:themeColor="text1"/>
          <w:sz w:val="32"/>
          <w:szCs w:val="32"/>
          <w14:textFill>
            <w14:solidFill>
              <w14:schemeClr w14:val="tx1"/>
            </w14:solidFill>
          </w14:textFill>
        </w:rPr>
        <w:t>生物活性小分子的精准检测、</w:t>
      </w:r>
      <w:r>
        <w:rPr>
          <w:rFonts w:eastAsia="仿宋_GB2312"/>
          <w:color w:val="000000" w:themeColor="text1"/>
          <w:sz w:val="32"/>
          <w:szCs w:val="32"/>
          <w14:textFill>
            <w14:solidFill>
              <w14:schemeClr w14:val="tx1"/>
            </w14:solidFill>
          </w14:textFill>
        </w:rPr>
        <w:t>康复辅助器具基础理论工艺、元器件及技术研究</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B</w:t>
      </w:r>
      <w:r>
        <w:rPr>
          <w:rFonts w:hint="eastAsia" w:eastAsia="仿宋_GB2312"/>
          <w:color w:val="000000" w:themeColor="text1"/>
          <w:sz w:val="32"/>
          <w:szCs w:val="32"/>
          <w14:textFill>
            <w14:solidFill>
              <w14:schemeClr w14:val="tx1"/>
            </w14:solidFill>
          </w14:textFill>
        </w:rPr>
        <w:t>3</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针对临床常见重大疾病（如神经发育障碍性疾病、恶性肿瘤、心脑血管疾病、代谢性疾病和传染病）治疗性候选药物的发现及关键技术研究（如中药或天然药物活性成分、蛋白质、抗体与疫苗）</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B</w:t>
      </w: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干细胞基础与临床应用关键技术研究</w:t>
      </w:r>
      <w:r>
        <w:rPr>
          <w:rFonts w:hint="eastAsia" w:eastAsia="仿宋_GB2312"/>
          <w:color w:val="000000" w:themeColor="text1"/>
          <w:sz w:val="32"/>
          <w:szCs w:val="32"/>
          <w14:textFill>
            <w14:solidFill>
              <w14:schemeClr w14:val="tx1"/>
            </w14:solidFill>
          </w14:textFill>
        </w:rPr>
        <w:t xml:space="preserve"> </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B</w:t>
      </w:r>
      <w:r>
        <w:rPr>
          <w:rFonts w:hint="eastAsia"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重要工业微生物的遗传基础和分子改造策略研究</w:t>
      </w:r>
      <w:r>
        <w:rPr>
          <w:rFonts w:hint="eastAsia" w:eastAsia="仿宋_GB2312"/>
          <w:color w:val="000000" w:themeColor="text1"/>
          <w:sz w:val="32"/>
          <w:szCs w:val="32"/>
          <w14:textFill>
            <w14:solidFill>
              <w14:schemeClr w14:val="tx1"/>
            </w14:solidFill>
          </w14:textFill>
        </w:rPr>
        <w:t>，菌群在生物活动和医药开发中的作用研究</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B6</w:t>
      </w:r>
      <w:r>
        <w:rPr>
          <w:rFonts w:hint="eastAsia" w:eastAsia="仿宋_GB2312"/>
          <w:color w:val="000000" w:themeColor="text1"/>
          <w:sz w:val="32"/>
          <w:szCs w:val="32"/>
          <w14:textFill>
            <w14:solidFill>
              <w14:schemeClr w14:val="tx1"/>
            </w14:solidFill>
          </w14:textFill>
        </w:rPr>
        <w:t xml:space="preserve"> 药物新型制剂与质量控制研究</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B7</w:t>
      </w:r>
      <w:r>
        <w:rPr>
          <w:rFonts w:hint="eastAsia" w:eastAsia="仿宋_GB2312"/>
          <w:color w:val="000000" w:themeColor="text1"/>
          <w:sz w:val="32"/>
          <w:szCs w:val="32"/>
          <w14:textFill>
            <w14:solidFill>
              <w14:schemeClr w14:val="tx1"/>
            </w14:solidFill>
          </w14:textFill>
        </w:rPr>
        <w:t>组分中药基础理论研究与应用</w:t>
      </w:r>
    </w:p>
    <w:p>
      <w:pPr>
        <w:snapToGrid w:val="0"/>
        <w:spacing w:before="156" w:beforeLines="50" w:line="560" w:lineRule="exact"/>
        <w:ind w:firstLine="643" w:firstLineChars="200"/>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C  农业与食品领域</w:t>
      </w:r>
    </w:p>
    <w:p>
      <w:pPr>
        <w:snapToGrid w:val="0"/>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eastAsia="楷体_GB2312"/>
          <w:b/>
          <w:bCs/>
          <w:color w:val="000000" w:themeColor="text1"/>
          <w:sz w:val="32"/>
          <w:szCs w:val="32"/>
          <w14:textFill>
            <w14:solidFill>
              <w14:schemeClr w14:val="tx1"/>
            </w14:solidFill>
          </w14:textFill>
        </w:rPr>
        <w:t>研究目标</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针对都市农业和食品领域存在的重大技术瓶颈问题，在作物品质育种和优质生产、动植物遗传育种、健康养殖、功能性</w:t>
      </w:r>
      <w:r>
        <w:rPr>
          <w:rFonts w:hint="eastAsia" w:eastAsia="仿宋_GB2312"/>
          <w:color w:val="000000" w:themeColor="text1"/>
          <w:sz w:val="32"/>
          <w:szCs w:val="32"/>
          <w14:textFill>
            <w14:solidFill>
              <w14:schemeClr w14:val="tx1"/>
            </w14:solidFill>
          </w14:textFill>
        </w:rPr>
        <w:t>产品生产、农业生态与环境、农产品物流贮藏、食品营养与安全</w:t>
      </w:r>
      <w:r>
        <w:rPr>
          <w:rFonts w:eastAsia="仿宋_GB2312"/>
          <w:color w:val="000000" w:themeColor="text1"/>
          <w:sz w:val="32"/>
          <w:szCs w:val="32"/>
          <w14:textFill>
            <w14:solidFill>
              <w14:schemeClr w14:val="tx1"/>
            </w14:solidFill>
          </w14:textFill>
        </w:rPr>
        <w:t>领域开展应用基础及前沿技术研究，提高天津市在农业和食品领域的整体创新能力及核心竞争力。</w:t>
      </w:r>
    </w:p>
    <w:p>
      <w:pPr>
        <w:snapToGrid w:val="0"/>
        <w:spacing w:line="560" w:lineRule="exact"/>
        <w:ind w:firstLine="643" w:firstLineChars="200"/>
        <w:rPr>
          <w:rFonts w:eastAsia="楷体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eastAsia="楷体_GB2312"/>
          <w:b/>
          <w:bCs/>
          <w:color w:val="000000" w:themeColor="text1"/>
          <w:sz w:val="32"/>
          <w:szCs w:val="32"/>
          <w14:textFill>
            <w14:solidFill>
              <w14:schemeClr w14:val="tx1"/>
            </w14:solidFill>
          </w14:textFill>
        </w:rPr>
        <w:t>重点资助内容</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C1</w:t>
      </w:r>
      <w:r>
        <w:rPr>
          <w:rFonts w:hint="eastAsia" w:eastAsia="仿宋_GB2312"/>
          <w:color w:val="000000" w:themeColor="text1"/>
          <w:sz w:val="32"/>
          <w:szCs w:val="32"/>
          <w14:textFill>
            <w14:solidFill>
              <w14:schemeClr w14:val="tx1"/>
            </w14:solidFill>
          </w14:textFill>
        </w:rPr>
        <w:t>重大外来入侵生物防控技术研究；</w:t>
      </w:r>
      <w:r>
        <w:rPr>
          <w:rFonts w:eastAsia="仿宋_GB2312"/>
          <w:color w:val="000000" w:themeColor="text1"/>
          <w:sz w:val="32"/>
          <w:szCs w:val="32"/>
          <w14:textFill>
            <w14:solidFill>
              <w14:schemeClr w14:val="tx1"/>
            </w14:solidFill>
          </w14:textFill>
        </w:rPr>
        <w:t>动植物及食品微生物优异种质资源创新及优质品种、</w:t>
      </w:r>
      <w:r>
        <w:rPr>
          <w:rFonts w:hint="eastAsia" w:eastAsia="仿宋_GB2312"/>
          <w:color w:val="000000" w:themeColor="text1"/>
          <w:sz w:val="32"/>
          <w:szCs w:val="32"/>
          <w14:textFill>
            <w14:solidFill>
              <w14:schemeClr w14:val="tx1"/>
            </w14:solidFill>
          </w14:textFill>
        </w:rPr>
        <w:t>菌株选育鉴定、疫病防控与健康养殖、</w:t>
      </w:r>
      <w:r>
        <w:rPr>
          <w:rFonts w:eastAsia="仿宋_GB2312"/>
          <w:color w:val="000000" w:themeColor="text1"/>
          <w:sz w:val="32"/>
          <w:szCs w:val="32"/>
          <w14:textFill>
            <w14:solidFill>
              <w14:schemeClr w14:val="tx1"/>
            </w14:solidFill>
          </w14:textFill>
        </w:rPr>
        <w:t>优质生产</w:t>
      </w:r>
      <w:r>
        <w:rPr>
          <w:rFonts w:hint="eastAsia" w:eastAsia="仿宋_GB2312"/>
          <w:color w:val="000000" w:themeColor="text1"/>
          <w:sz w:val="32"/>
          <w:szCs w:val="32"/>
          <w14:textFill>
            <w14:solidFill>
              <w14:schemeClr w14:val="tx1"/>
            </w14:solidFill>
          </w14:textFill>
        </w:rPr>
        <w:t>调控</w:t>
      </w:r>
      <w:r>
        <w:rPr>
          <w:rFonts w:eastAsia="仿宋_GB2312"/>
          <w:color w:val="000000" w:themeColor="text1"/>
          <w:sz w:val="32"/>
          <w:szCs w:val="32"/>
          <w14:textFill>
            <w14:solidFill>
              <w14:schemeClr w14:val="tx1"/>
            </w14:solidFill>
          </w14:textFill>
        </w:rPr>
        <w:t>机理</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C</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作物光合作用、结瘤固氮、作物与微生物互作机制；畜禽与水产主要生产性状、耐药性性状形成生物学机制</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C3 </w:t>
      </w:r>
      <w:r>
        <w:rPr>
          <w:rFonts w:hint="eastAsia" w:eastAsia="仿宋_GB2312"/>
          <w:color w:val="000000" w:themeColor="text1"/>
          <w:sz w:val="32"/>
          <w:szCs w:val="32"/>
          <w14:textFill>
            <w14:solidFill>
              <w14:schemeClr w14:val="tx1"/>
            </w14:solidFill>
          </w14:textFill>
        </w:rPr>
        <w:t>农畜产品贮藏与高值化加工（如多级联产），食品及农畜产品品质裂变及绿色防控技术</w:t>
      </w:r>
    </w:p>
    <w:p>
      <w:pPr>
        <w:widowControl/>
        <w:snapToGrid w:val="0"/>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C4 加工过程中</w:t>
      </w:r>
      <w:r>
        <w:rPr>
          <w:rFonts w:hint="eastAsia" w:eastAsia="仿宋_GB2312"/>
          <w:color w:val="000000" w:themeColor="text1"/>
          <w:sz w:val="32"/>
          <w:szCs w:val="32"/>
          <w14:textFill>
            <w14:solidFill>
              <w14:schemeClr w14:val="tx1"/>
            </w14:solidFill>
          </w14:textFill>
        </w:rPr>
        <w:t>典型</w:t>
      </w:r>
      <w:r>
        <w:rPr>
          <w:rFonts w:eastAsia="仿宋_GB2312"/>
          <w:color w:val="000000" w:themeColor="text1"/>
          <w:sz w:val="32"/>
          <w:szCs w:val="32"/>
          <w14:textFill>
            <w14:solidFill>
              <w14:schemeClr w14:val="tx1"/>
            </w14:solidFill>
          </w14:textFill>
        </w:rPr>
        <w:t xml:space="preserve">食品组分变化及相关作用机理研究； </w:t>
      </w:r>
      <w:r>
        <w:rPr>
          <w:rFonts w:hint="eastAsia" w:eastAsia="仿宋_GB2312"/>
          <w:color w:val="000000" w:themeColor="text1"/>
          <w:sz w:val="32"/>
          <w:szCs w:val="32"/>
          <w14:textFill>
            <w14:solidFill>
              <w14:schemeClr w14:val="tx1"/>
            </w14:solidFill>
          </w14:textFill>
        </w:rPr>
        <w:t>食品及农产品新型危害物检测与控制</w:t>
      </w:r>
    </w:p>
    <w:p>
      <w:pPr>
        <w:snapToGrid w:val="0"/>
        <w:spacing w:before="156" w:beforeLines="50" w:line="560" w:lineRule="exact"/>
        <w:ind w:firstLine="639" w:firstLineChars="199"/>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D 医学健康领域</w:t>
      </w:r>
    </w:p>
    <w:p>
      <w:pPr>
        <w:snapToGrid w:val="0"/>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eastAsia="楷体_GB2312"/>
          <w:b/>
          <w:bCs/>
          <w:color w:val="000000" w:themeColor="text1"/>
          <w:sz w:val="32"/>
          <w:szCs w:val="32"/>
          <w14:textFill>
            <w14:solidFill>
              <w14:schemeClr w14:val="tx1"/>
            </w14:solidFill>
          </w14:textFill>
        </w:rPr>
        <w:t>研究目标</w:t>
      </w:r>
    </w:p>
    <w:p>
      <w:pPr>
        <w:widowControl/>
        <w:snapToGrid w:val="0"/>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针对</w:t>
      </w:r>
      <w:r>
        <w:rPr>
          <w:rFonts w:eastAsia="仿宋_GB2312"/>
          <w:color w:val="000000" w:themeColor="text1"/>
          <w:sz w:val="32"/>
          <w:szCs w:val="32"/>
          <w14:textFill>
            <w14:solidFill>
              <w14:schemeClr w14:val="tx1"/>
            </w14:solidFill>
          </w14:textFill>
        </w:rPr>
        <w:t>严重影响人类健康的感染性、代谢性、遗传性、创伤性、致残性、出生缺陷性</w:t>
      </w:r>
      <w:r>
        <w:rPr>
          <w:rFonts w:hint="eastAsia" w:ascii="MS Mincho" w:hAnsi="MS Mincho" w:eastAsia="MS Mincho" w:cs="MS Mincho"/>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运动性、职业性及慢性与老年性疾病的</w:t>
      </w:r>
      <w:r>
        <w:rPr>
          <w:rFonts w:hint="eastAsia" w:eastAsia="仿宋_GB2312"/>
          <w:color w:val="000000" w:themeColor="text1"/>
          <w:sz w:val="32"/>
          <w:szCs w:val="32"/>
          <w14:textFill>
            <w14:solidFill>
              <w14:schemeClr w14:val="tx1"/>
            </w14:solidFill>
          </w14:textFill>
        </w:rPr>
        <w:t>预防、</w:t>
      </w:r>
      <w:r>
        <w:rPr>
          <w:rFonts w:eastAsia="仿宋_GB2312"/>
          <w:color w:val="000000" w:themeColor="text1"/>
          <w:sz w:val="32"/>
          <w:szCs w:val="32"/>
          <w14:textFill>
            <w14:solidFill>
              <w14:schemeClr w14:val="tx1"/>
            </w14:solidFill>
          </w14:textFill>
        </w:rPr>
        <w:t>诊断和治疗，依托大型专科或综合医院</w:t>
      </w:r>
      <w:r>
        <w:rPr>
          <w:rFonts w:hint="eastAsia" w:eastAsia="仿宋_GB2312"/>
          <w:color w:val="000000" w:themeColor="text1"/>
          <w:sz w:val="32"/>
          <w:szCs w:val="32"/>
          <w14:textFill>
            <w14:solidFill>
              <w14:schemeClr w14:val="tx1"/>
            </w14:solidFill>
          </w14:textFill>
        </w:rPr>
        <w:t>、高校及研究机构，</w:t>
      </w:r>
      <w:r>
        <w:rPr>
          <w:rFonts w:eastAsia="仿宋_GB2312"/>
          <w:color w:val="000000" w:themeColor="text1"/>
          <w:sz w:val="32"/>
          <w:szCs w:val="32"/>
          <w14:textFill>
            <w14:solidFill>
              <w14:schemeClr w14:val="tx1"/>
            </w14:solidFill>
          </w14:textFill>
        </w:rPr>
        <w:t>联合高资质第三方检验检测机构</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开展</w:t>
      </w:r>
      <w:r>
        <w:rPr>
          <w:rFonts w:hint="eastAsia" w:eastAsia="仿宋_GB2312"/>
          <w:color w:val="000000" w:themeColor="text1"/>
          <w:sz w:val="32"/>
          <w:szCs w:val="32"/>
          <w14:textFill>
            <w14:solidFill>
              <w14:schemeClr w14:val="tx1"/>
            </w14:solidFill>
          </w14:textFill>
        </w:rPr>
        <w:t>真实世界、</w:t>
      </w:r>
      <w:r>
        <w:rPr>
          <w:rFonts w:eastAsia="仿宋_GB2312"/>
          <w:color w:val="000000" w:themeColor="text1"/>
          <w:sz w:val="32"/>
          <w:szCs w:val="32"/>
          <w14:textFill>
            <w14:solidFill>
              <w14:schemeClr w14:val="tx1"/>
            </w14:solidFill>
          </w14:textFill>
        </w:rPr>
        <w:t>大样本队列人群、临床与基础相结合的转化应用研究。结合现代生命科学理念</w:t>
      </w:r>
      <w:r>
        <w:rPr>
          <w:rFonts w:hint="eastAsia" w:ascii="MS Mincho" w:hAnsi="MS Mincho" w:eastAsia="MS Mincho" w:cs="MS Mincho"/>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前沿生物技术及其未来发展方向，深入阐述疾病发生原理及驱动因素、</w:t>
      </w:r>
      <w:r>
        <w:rPr>
          <w:rFonts w:hint="eastAsia" w:eastAsia="仿宋_GB2312"/>
          <w:color w:val="000000" w:themeColor="text1"/>
          <w:sz w:val="32"/>
          <w:szCs w:val="32"/>
          <w14:textFill>
            <w14:solidFill>
              <w14:schemeClr w14:val="tx1"/>
            </w14:solidFill>
          </w14:textFill>
        </w:rPr>
        <w:t>对重大疾病进行风险评估，</w:t>
      </w:r>
      <w:r>
        <w:rPr>
          <w:rFonts w:eastAsia="仿宋_GB2312"/>
          <w:color w:val="000000" w:themeColor="text1"/>
          <w:sz w:val="32"/>
          <w:szCs w:val="32"/>
          <w14:textFill>
            <w14:solidFill>
              <w14:schemeClr w14:val="tx1"/>
            </w14:solidFill>
          </w14:textFill>
        </w:rPr>
        <w:t>探寻预防策略和</w:t>
      </w:r>
      <w:r>
        <w:rPr>
          <w:rFonts w:hint="eastAsia" w:eastAsia="仿宋_GB2312"/>
          <w:color w:val="000000" w:themeColor="text1"/>
          <w:sz w:val="32"/>
          <w:szCs w:val="32"/>
          <w14:textFill>
            <w14:solidFill>
              <w14:schemeClr w14:val="tx1"/>
            </w14:solidFill>
          </w14:textFill>
        </w:rPr>
        <w:t>各种生物标志物</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开展预防、诊断及</w:t>
      </w:r>
      <w:r>
        <w:rPr>
          <w:rFonts w:eastAsia="仿宋_GB2312"/>
          <w:color w:val="000000" w:themeColor="text1"/>
          <w:sz w:val="32"/>
          <w:szCs w:val="32"/>
          <w14:textFill>
            <w14:solidFill>
              <w14:schemeClr w14:val="tx1"/>
            </w14:solidFill>
          </w14:textFill>
        </w:rPr>
        <w:t>治疗手段和适用</w:t>
      </w:r>
      <w:r>
        <w:rPr>
          <w:rFonts w:hint="eastAsia" w:eastAsia="仿宋_GB2312"/>
          <w:color w:val="000000" w:themeColor="text1"/>
          <w:sz w:val="32"/>
          <w:szCs w:val="32"/>
          <w14:textFill>
            <w14:solidFill>
              <w14:schemeClr w14:val="tx1"/>
            </w14:solidFill>
          </w14:textFill>
        </w:rPr>
        <w:t>性</w:t>
      </w:r>
      <w:r>
        <w:rPr>
          <w:rFonts w:eastAsia="仿宋_GB2312"/>
          <w:color w:val="000000" w:themeColor="text1"/>
          <w:sz w:val="32"/>
          <w:szCs w:val="32"/>
          <w14:textFill>
            <w14:solidFill>
              <w14:schemeClr w14:val="tx1"/>
            </w14:solidFill>
          </w14:textFill>
        </w:rPr>
        <w:t>技术</w:t>
      </w:r>
      <w:r>
        <w:rPr>
          <w:rFonts w:hint="eastAsia" w:eastAsia="仿宋_GB2312"/>
          <w:color w:val="000000" w:themeColor="text1"/>
          <w:sz w:val="32"/>
          <w:szCs w:val="32"/>
          <w14:textFill>
            <w14:solidFill>
              <w14:schemeClr w14:val="tx1"/>
            </w14:solidFill>
          </w14:textFill>
        </w:rPr>
        <w:t>研究</w:t>
      </w:r>
      <w:r>
        <w:rPr>
          <w:rFonts w:eastAsia="仿宋_GB2312"/>
          <w:color w:val="000000" w:themeColor="text1"/>
          <w:sz w:val="32"/>
          <w:szCs w:val="32"/>
          <w14:textFill>
            <w14:solidFill>
              <w14:schemeClr w14:val="tx1"/>
            </w14:solidFill>
          </w14:textFill>
        </w:rPr>
        <w:t>，切实提高对重大与恶性疾病的理论认识和精准医疗水平。</w:t>
      </w:r>
    </w:p>
    <w:p>
      <w:pPr>
        <w:widowControl/>
        <w:snapToGrid w:val="0"/>
        <w:spacing w:line="560" w:lineRule="exact"/>
        <w:ind w:firstLine="643" w:firstLineChars="200"/>
        <w:jc w:val="left"/>
        <w:rPr>
          <w:rFonts w:eastAsia="仿宋_GB2312"/>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eastAsia="楷体_GB2312"/>
          <w:b/>
          <w:bCs/>
          <w:color w:val="000000" w:themeColor="text1"/>
          <w:sz w:val="32"/>
          <w:szCs w:val="32"/>
          <w14:textFill>
            <w14:solidFill>
              <w14:schemeClr w14:val="tx1"/>
            </w14:solidFill>
          </w14:textFill>
        </w:rPr>
        <w:t>重点资助内容</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D1 </w:t>
      </w:r>
      <w:r>
        <w:rPr>
          <w:rFonts w:hint="eastAsia" w:eastAsia="仿宋_GB2312"/>
          <w:color w:val="000000" w:themeColor="text1"/>
          <w:sz w:val="32"/>
          <w:szCs w:val="32"/>
          <w14:textFill>
            <w14:solidFill>
              <w14:schemeClr w14:val="tx1"/>
            </w14:solidFill>
          </w14:textFill>
        </w:rPr>
        <w:t>重大常见疾病的</w:t>
      </w:r>
      <w:r>
        <w:rPr>
          <w:rFonts w:eastAsia="仿宋_GB2312"/>
          <w:color w:val="000000" w:themeColor="text1"/>
          <w:sz w:val="32"/>
          <w:szCs w:val="32"/>
          <w14:textFill>
            <w14:solidFill>
              <w14:schemeClr w14:val="tx1"/>
            </w14:solidFill>
          </w14:textFill>
        </w:rPr>
        <w:t>精准诊疗、</w:t>
      </w:r>
      <w:r>
        <w:rPr>
          <w:rFonts w:hint="eastAsia" w:eastAsia="仿宋_GB2312"/>
          <w:color w:val="000000" w:themeColor="text1"/>
          <w:sz w:val="32"/>
          <w:szCs w:val="32"/>
          <w14:textFill>
            <w14:solidFill>
              <w14:schemeClr w14:val="tx1"/>
            </w14:solidFill>
          </w14:textFill>
        </w:rPr>
        <w:t>新型生物靶点及生物标志物的发现、评价及转化研究</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D2 </w:t>
      </w:r>
      <w:r>
        <w:rPr>
          <w:rFonts w:hint="eastAsia" w:eastAsia="仿宋_GB2312"/>
          <w:color w:val="000000" w:themeColor="text1"/>
          <w:sz w:val="32"/>
          <w:szCs w:val="32"/>
          <w14:textFill>
            <w14:solidFill>
              <w14:schemeClr w14:val="tx1"/>
            </w14:solidFill>
          </w14:textFill>
        </w:rPr>
        <w:t>重大常见疾病发生与进展的关键分子机制及免疫异常基础</w:t>
      </w:r>
    </w:p>
    <w:p>
      <w:pPr>
        <w:widowControl/>
        <w:snapToGrid w:val="0"/>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D3重大常见疾病的预防、诊断、治疗与康复的应用基础与技术</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D4</w:t>
      </w:r>
      <w:r>
        <w:rPr>
          <w:rFonts w:hint="eastAsia" w:eastAsia="仿宋_GB2312"/>
          <w:color w:val="000000" w:themeColor="text1"/>
          <w:sz w:val="32"/>
          <w:szCs w:val="32"/>
          <w14:textFill>
            <w14:solidFill>
              <w14:schemeClr w14:val="tx1"/>
            </w14:solidFill>
          </w14:textFill>
        </w:rPr>
        <w:t>中医学防治重大常见疾病基础理论、诊疗规律、作用机理研究和诠释</w:t>
      </w:r>
    </w:p>
    <w:p>
      <w:pPr>
        <w:widowControl/>
        <w:snapToGrid w:val="0"/>
        <w:spacing w:line="56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D5</w:t>
      </w:r>
      <w:r>
        <w:rPr>
          <w:rFonts w:hint="eastAsia" w:eastAsia="仿宋_GB2312"/>
          <w:color w:val="000000" w:themeColor="text1"/>
          <w:sz w:val="32"/>
          <w:szCs w:val="32"/>
          <w14:textFill>
            <w14:solidFill>
              <w14:schemeClr w14:val="tx1"/>
            </w14:solidFill>
          </w14:textFill>
        </w:rPr>
        <w:t>全生命周期健康因素的识别、监测、管理及控制</w:t>
      </w:r>
    </w:p>
    <w:p>
      <w:pPr>
        <w:snapToGrid w:val="0"/>
        <w:spacing w:before="156" w:beforeLines="50" w:line="560" w:lineRule="exact"/>
        <w:ind w:firstLine="639" w:firstLineChars="199"/>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E 新材料领域</w:t>
      </w:r>
    </w:p>
    <w:p>
      <w:pPr>
        <w:snapToGrid w:val="0"/>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eastAsia="楷体_GB2312"/>
          <w:b/>
          <w:bCs/>
          <w:color w:val="000000" w:themeColor="text1"/>
          <w:sz w:val="32"/>
          <w:szCs w:val="32"/>
          <w14:textFill>
            <w14:solidFill>
              <w14:schemeClr w14:val="tx1"/>
            </w14:solidFill>
          </w14:textFill>
        </w:rPr>
        <w:t>研究目标</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通过本领域资助，力求突破现代材料设计、评价、表征和先进制备与加工方面的科学问题和前沿技术问题，获得一批具有原始创新性的原理和核心技术，引领我市新材料产业的发展。</w:t>
      </w:r>
    </w:p>
    <w:p>
      <w:pPr>
        <w:snapToGrid w:val="0"/>
        <w:spacing w:line="560" w:lineRule="exact"/>
        <w:ind w:firstLine="643" w:firstLineChars="200"/>
        <w:rPr>
          <w:rFonts w:eastAsia="楷体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eastAsia="楷体_GB2312"/>
          <w:b/>
          <w:bCs/>
          <w:color w:val="000000" w:themeColor="text1"/>
          <w:sz w:val="32"/>
          <w:szCs w:val="32"/>
          <w14:textFill>
            <w14:solidFill>
              <w14:schemeClr w14:val="tx1"/>
            </w14:solidFill>
          </w14:textFill>
        </w:rPr>
        <w:t>重点资助内容</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E1 新型高性能聚合物、</w:t>
      </w:r>
      <w:r>
        <w:rPr>
          <w:rFonts w:hint="eastAsia" w:eastAsia="仿宋_GB2312"/>
          <w:color w:val="000000" w:themeColor="text1"/>
          <w:sz w:val="32"/>
          <w:szCs w:val="32"/>
          <w14:textFill>
            <w14:solidFill>
              <w14:schemeClr w14:val="tx1"/>
            </w14:solidFill>
          </w14:textFill>
        </w:rPr>
        <w:t>先进</w:t>
      </w:r>
      <w:r>
        <w:rPr>
          <w:rFonts w:eastAsia="仿宋_GB2312"/>
          <w:color w:val="000000" w:themeColor="text1"/>
          <w:sz w:val="32"/>
          <w:szCs w:val="32"/>
          <w14:textFill>
            <w14:solidFill>
              <w14:schemeClr w14:val="tx1"/>
            </w14:solidFill>
          </w14:textFill>
        </w:rPr>
        <w:t>复合材料与轻质材料</w:t>
      </w:r>
    </w:p>
    <w:p>
      <w:pPr>
        <w:snapToGrid w:val="0"/>
        <w:spacing w:line="560" w:lineRule="exac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E2</w:t>
      </w:r>
      <w:r>
        <w:rPr>
          <w:rFonts w:hint="eastAsia" w:eastAsia="仿宋_GB2312"/>
          <w:color w:val="000000" w:themeColor="text1"/>
          <w:sz w:val="32"/>
          <w:szCs w:val="32"/>
          <w14:textFill>
            <w14:solidFill>
              <w14:schemeClr w14:val="tx1"/>
            </w14:solidFill>
          </w14:textFill>
        </w:rPr>
        <w:t>战略性先进功能材料、催化材料、分离材料、智能材料、超导材料、低维材料</w:t>
      </w:r>
    </w:p>
    <w:p>
      <w:pPr>
        <w:snapToGrid w:val="0"/>
        <w:spacing w:line="560" w:lineRule="exac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E3 生物材料</w:t>
      </w:r>
      <w:r>
        <w:rPr>
          <w:rFonts w:hint="eastAsia" w:eastAsia="仿宋_GB2312"/>
          <w:color w:val="000000" w:themeColor="text1"/>
          <w:sz w:val="32"/>
          <w:szCs w:val="32"/>
          <w14:textFill>
            <w14:solidFill>
              <w14:schemeClr w14:val="tx1"/>
            </w14:solidFill>
          </w14:textFill>
        </w:rPr>
        <w:t>和医用材料</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E4 先进材料的设计、制备、</w:t>
      </w:r>
      <w:r>
        <w:rPr>
          <w:rFonts w:hint="eastAsia" w:eastAsia="仿宋_GB2312"/>
          <w:color w:val="000000" w:themeColor="text1"/>
          <w:sz w:val="32"/>
          <w:szCs w:val="32"/>
          <w14:textFill>
            <w14:solidFill>
              <w14:schemeClr w14:val="tx1"/>
            </w14:solidFill>
          </w14:textFill>
        </w:rPr>
        <w:t>表征、</w:t>
      </w:r>
      <w:r>
        <w:rPr>
          <w:rFonts w:eastAsia="仿宋_GB2312"/>
          <w:color w:val="000000" w:themeColor="text1"/>
          <w:sz w:val="32"/>
          <w:szCs w:val="32"/>
          <w14:textFill>
            <w14:solidFill>
              <w14:schemeClr w14:val="tx1"/>
            </w14:solidFill>
          </w14:textFill>
        </w:rPr>
        <w:t>连接、加工与性能评价</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E5 </w:t>
      </w:r>
      <w:r>
        <w:rPr>
          <w:rFonts w:hint="eastAsia" w:eastAsia="仿宋_GB2312"/>
          <w:color w:val="000000" w:themeColor="text1"/>
          <w:sz w:val="32"/>
          <w:szCs w:val="32"/>
          <w14:textFill>
            <w14:solidFill>
              <w14:schemeClr w14:val="tx1"/>
            </w14:solidFill>
          </w14:textFill>
        </w:rPr>
        <w:t>绝缘电子材料、柔性电子材料与可降解电子材料</w:t>
      </w:r>
    </w:p>
    <w:p>
      <w:pPr>
        <w:snapToGrid w:val="0"/>
        <w:spacing w:before="156" w:beforeLines="50" w:line="560" w:lineRule="exact"/>
        <w:ind w:firstLine="601"/>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F 先进制造领域</w:t>
      </w:r>
    </w:p>
    <w:p>
      <w:pPr>
        <w:snapToGrid w:val="0"/>
        <w:spacing w:line="560" w:lineRule="exact"/>
        <w:ind w:firstLine="6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eastAsia="楷体_GB2312"/>
          <w:b/>
          <w:bCs/>
          <w:color w:val="000000" w:themeColor="text1"/>
          <w:sz w:val="32"/>
          <w:szCs w:val="32"/>
          <w14:textFill>
            <w14:solidFill>
              <w14:schemeClr w14:val="tx1"/>
            </w14:solidFill>
          </w14:textFill>
        </w:rPr>
        <w:t>研究目标</w:t>
      </w:r>
    </w:p>
    <w:p>
      <w:pPr>
        <w:snapToGrid w:val="0"/>
        <w:spacing w:line="560" w:lineRule="exact"/>
        <w:ind w:firstLine="6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通过资助，解决我市智能制造、先进加工和自动化技术产业发展过程中</w:t>
      </w:r>
      <w:r>
        <w:rPr>
          <w:rFonts w:hint="eastAsia" w:eastAsia="仿宋_GB2312"/>
          <w:color w:val="000000" w:themeColor="text1"/>
          <w:sz w:val="32"/>
          <w:szCs w:val="32"/>
          <w14:textFill>
            <w14:solidFill>
              <w14:schemeClr w14:val="tx1"/>
            </w14:solidFill>
          </w14:textFill>
        </w:rPr>
        <w:t>有关设计、制造、控制、检测等环节的</w:t>
      </w:r>
      <w:r>
        <w:rPr>
          <w:rFonts w:eastAsia="仿宋_GB2312"/>
          <w:color w:val="000000" w:themeColor="text1"/>
          <w:sz w:val="32"/>
          <w:szCs w:val="32"/>
          <w14:textFill>
            <w14:solidFill>
              <w14:schemeClr w14:val="tx1"/>
            </w14:solidFill>
          </w14:textFill>
        </w:rPr>
        <w:t>关键</w:t>
      </w:r>
      <w:r>
        <w:rPr>
          <w:rFonts w:hint="eastAsia" w:eastAsia="仿宋_GB2312"/>
          <w:color w:val="000000" w:themeColor="text1"/>
          <w:sz w:val="32"/>
          <w:szCs w:val="32"/>
          <w14:textFill>
            <w14:solidFill>
              <w14:schemeClr w14:val="tx1"/>
            </w14:solidFill>
          </w14:textFill>
        </w:rPr>
        <w:t>科学</w:t>
      </w:r>
      <w:r>
        <w:rPr>
          <w:rFonts w:eastAsia="仿宋_GB2312"/>
          <w:color w:val="000000" w:themeColor="text1"/>
          <w:sz w:val="32"/>
          <w:szCs w:val="32"/>
          <w14:textFill>
            <w14:solidFill>
              <w14:schemeClr w14:val="tx1"/>
            </w14:solidFill>
          </w14:textFill>
        </w:rPr>
        <w:t>问题和前沿技术问题，取得一批在国内外产生</w:t>
      </w:r>
      <w:r>
        <w:rPr>
          <w:rFonts w:hint="eastAsia" w:eastAsia="仿宋_GB2312"/>
          <w:color w:val="000000" w:themeColor="text1"/>
          <w:sz w:val="32"/>
          <w:szCs w:val="32"/>
          <w14:textFill>
            <w14:solidFill>
              <w14:schemeClr w14:val="tx1"/>
            </w14:solidFill>
          </w14:textFill>
        </w:rPr>
        <w:t>重要</w:t>
      </w:r>
      <w:r>
        <w:rPr>
          <w:rFonts w:eastAsia="仿宋_GB2312"/>
          <w:color w:val="000000" w:themeColor="text1"/>
          <w:sz w:val="32"/>
          <w:szCs w:val="32"/>
          <w14:textFill>
            <w14:solidFill>
              <w14:schemeClr w14:val="tx1"/>
            </w14:solidFill>
          </w14:textFill>
        </w:rPr>
        <w:t>影响的创新成果。</w:t>
      </w:r>
    </w:p>
    <w:p>
      <w:pPr>
        <w:snapToGrid w:val="0"/>
        <w:spacing w:line="560" w:lineRule="exact"/>
        <w:ind w:firstLine="6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eastAsia="楷体_GB2312"/>
          <w:b/>
          <w:bCs/>
          <w:color w:val="000000" w:themeColor="text1"/>
          <w:sz w:val="32"/>
          <w:szCs w:val="32"/>
          <w14:textFill>
            <w14:solidFill>
              <w14:schemeClr w14:val="tx1"/>
            </w14:solidFill>
          </w14:textFill>
        </w:rPr>
        <w:t>重点资助内容</w:t>
      </w:r>
    </w:p>
    <w:p>
      <w:pPr>
        <w:snapToGrid w:val="0"/>
        <w:spacing w:line="560" w:lineRule="exact"/>
        <w:ind w:left="2" w:firstLine="566" w:firstLineChars="177"/>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F1</w:t>
      </w:r>
      <w:r>
        <w:rPr>
          <w:rFonts w:hint="eastAsia" w:eastAsia="仿宋_GB2312"/>
          <w:color w:val="000000" w:themeColor="text1"/>
          <w:sz w:val="32"/>
          <w:szCs w:val="32"/>
          <w14:textFill>
            <w14:solidFill>
              <w14:schemeClr w14:val="tx1"/>
            </w14:solidFill>
          </w14:textFill>
        </w:rPr>
        <w:t>复杂机电系统设计理论与方法</w:t>
      </w:r>
    </w:p>
    <w:p>
      <w:pPr>
        <w:snapToGrid w:val="0"/>
        <w:spacing w:line="560" w:lineRule="exact"/>
        <w:ind w:left="2" w:firstLine="566" w:firstLineChars="177"/>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F2</w:t>
      </w:r>
      <w:r>
        <w:rPr>
          <w:rFonts w:eastAsia="仿宋_GB2312"/>
          <w:color w:val="000000" w:themeColor="text1"/>
          <w:sz w:val="32"/>
          <w:szCs w:val="32"/>
          <w14:textFill>
            <w14:solidFill>
              <w14:schemeClr w14:val="tx1"/>
            </w14:solidFill>
          </w14:textFill>
        </w:rPr>
        <w:t>高精度智能化、网络化生产过程、系统及装备设计与控制</w:t>
      </w:r>
    </w:p>
    <w:p>
      <w:pPr>
        <w:snapToGrid w:val="0"/>
        <w:spacing w:line="560" w:lineRule="exact"/>
        <w:ind w:left="1237" w:leftChars="271" w:hanging="668" w:hangingChars="209"/>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F3</w:t>
      </w:r>
      <w:r>
        <w:rPr>
          <w:rFonts w:eastAsia="仿宋_GB2312"/>
          <w:color w:val="000000" w:themeColor="text1"/>
          <w:w w:val="90"/>
          <w:sz w:val="32"/>
          <w:szCs w:val="32"/>
          <w14:textFill>
            <w14:solidFill>
              <w14:schemeClr w14:val="tx1"/>
            </w14:solidFill>
          </w14:textFill>
        </w:rPr>
        <w:t>复杂生产过程、系统与装备的建模、检测、诊断与控制</w:t>
      </w:r>
    </w:p>
    <w:p>
      <w:pPr>
        <w:snapToGrid w:val="0"/>
        <w:spacing w:line="560" w:lineRule="exact"/>
        <w:ind w:firstLine="567"/>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F</w:t>
      </w:r>
      <w:r>
        <w:rPr>
          <w:rFonts w:hint="eastAsia" w:eastAsia="仿宋_GB2312"/>
          <w:color w:val="000000" w:themeColor="text1"/>
          <w:sz w:val="32"/>
          <w:szCs w:val="32"/>
          <w14:textFill>
            <w14:solidFill>
              <w14:schemeClr w14:val="tx1"/>
            </w14:solidFill>
          </w14:textFill>
        </w:rPr>
        <w:t>4重大机械装备可靠性设计及保障技术；微型机械设计与制造技术；先进材料与复杂零部件加工制造技术；增材制造技术及装备；增减材复合制造技术</w:t>
      </w:r>
    </w:p>
    <w:p>
      <w:pPr>
        <w:snapToGrid w:val="0"/>
        <w:spacing w:line="560" w:lineRule="exact"/>
        <w:ind w:firstLine="567"/>
        <w:rPr>
          <w:rFonts w:eastAsia="仿宋_GB2312"/>
          <w:b/>
          <w:color w:val="FF0000"/>
          <w:sz w:val="32"/>
          <w:szCs w:val="32"/>
        </w:rPr>
      </w:pPr>
      <w:r>
        <w:rPr>
          <w:rFonts w:hint="eastAsia" w:eastAsia="仿宋_GB2312"/>
          <w:color w:val="000000" w:themeColor="text1"/>
          <w:sz w:val="32"/>
          <w:szCs w:val="32"/>
          <w14:textFill>
            <w14:solidFill>
              <w14:schemeClr w14:val="tx1"/>
            </w14:solidFill>
          </w14:textFill>
        </w:rPr>
        <w:t>F5：高端装备制造中的关键技术和前沿技术</w:t>
      </w:r>
    </w:p>
    <w:p>
      <w:pPr>
        <w:snapToGrid w:val="0"/>
        <w:spacing w:before="156" w:beforeLines="50" w:line="560" w:lineRule="exact"/>
        <w:ind w:firstLine="639" w:firstLineChars="199"/>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G 城建与环境领域</w:t>
      </w:r>
    </w:p>
    <w:p>
      <w:pPr>
        <w:snapToGrid w:val="0"/>
        <w:spacing w:line="560" w:lineRule="exact"/>
        <w:ind w:firstLine="643" w:firstLineChars="200"/>
        <w:rPr>
          <w:rFonts w:eastAsia="楷体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eastAsia="楷体_GB2312"/>
          <w:b/>
          <w:bCs/>
          <w:color w:val="000000" w:themeColor="text1"/>
          <w:sz w:val="32"/>
          <w:szCs w:val="32"/>
          <w14:textFill>
            <w14:solidFill>
              <w14:schemeClr w14:val="tx1"/>
            </w14:solidFill>
          </w14:textFill>
        </w:rPr>
        <w:t>研究目标</w:t>
      </w:r>
    </w:p>
    <w:p>
      <w:pPr>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通过本领域项目资助，解决天津市城市建设、资源高效循环利用、工业安全、</w:t>
      </w:r>
      <w:r>
        <w:rPr>
          <w:rFonts w:hint="eastAsia" w:eastAsia="仿宋_GB2312"/>
          <w:color w:val="000000" w:themeColor="text1"/>
          <w:sz w:val="32"/>
          <w:szCs w:val="32"/>
          <w14:textFill>
            <w14:solidFill>
              <w14:schemeClr w14:val="tx1"/>
            </w14:solidFill>
          </w14:textFill>
        </w:rPr>
        <w:t>生态</w:t>
      </w:r>
      <w:r>
        <w:rPr>
          <w:rFonts w:eastAsia="仿宋_GB2312"/>
          <w:color w:val="000000" w:themeColor="text1"/>
          <w:sz w:val="32"/>
          <w:szCs w:val="32"/>
          <w14:textFill>
            <w14:solidFill>
              <w14:schemeClr w14:val="tx1"/>
            </w14:solidFill>
          </w14:textFill>
        </w:rPr>
        <w:t>环境保护、海洋环境治理的关键科学问题，为城市可持续发展提供技术支撑。</w:t>
      </w:r>
    </w:p>
    <w:p>
      <w:pPr>
        <w:snapToGrid w:val="0"/>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eastAsia="楷体_GB2312"/>
          <w:b/>
          <w:bCs/>
          <w:color w:val="000000" w:themeColor="text1"/>
          <w:sz w:val="32"/>
          <w:szCs w:val="32"/>
          <w14:textFill>
            <w14:solidFill>
              <w14:schemeClr w14:val="tx1"/>
            </w14:solidFill>
          </w14:textFill>
        </w:rPr>
        <w:t>重点资助内容</w:t>
      </w:r>
    </w:p>
    <w:p>
      <w:pPr>
        <w:snapToGrid w:val="0"/>
        <w:spacing w:line="560" w:lineRule="exact"/>
        <w:ind w:left="150" w:firstLine="480" w:firstLineChars="15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G</w:t>
      </w:r>
      <w:r>
        <w:rPr>
          <w:rFonts w:hint="eastAsia"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城市重大基础设施、</w:t>
      </w:r>
      <w:r>
        <w:rPr>
          <w:rFonts w:hint="eastAsia" w:eastAsia="仿宋_GB2312"/>
          <w:color w:val="000000" w:themeColor="text1"/>
          <w:sz w:val="32"/>
          <w:szCs w:val="32"/>
          <w14:textFill>
            <w14:solidFill>
              <w14:schemeClr w14:val="tx1"/>
            </w14:solidFill>
          </w14:textFill>
        </w:rPr>
        <w:t>新</w:t>
      </w:r>
      <w:r>
        <w:rPr>
          <w:rFonts w:eastAsia="仿宋_GB2312"/>
          <w:color w:val="000000" w:themeColor="text1"/>
          <w:sz w:val="32"/>
          <w:szCs w:val="32"/>
          <w14:textFill>
            <w14:solidFill>
              <w14:schemeClr w14:val="tx1"/>
            </w14:solidFill>
          </w14:textFill>
        </w:rPr>
        <w:t>型复杂工程结构设计理论和安全关键技术</w:t>
      </w:r>
    </w:p>
    <w:p>
      <w:pPr>
        <w:snapToGrid w:val="0"/>
        <w:spacing w:line="560" w:lineRule="exact"/>
        <w:ind w:left="150" w:firstLine="480" w:firstLineChars="15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G</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水资源安全利用及风险控制理论与技术</w:t>
      </w:r>
      <w:r>
        <w:rPr>
          <w:rFonts w:hint="eastAsia" w:eastAsia="仿宋_GB2312"/>
          <w:color w:val="000000" w:themeColor="text1"/>
          <w:sz w:val="32"/>
          <w:szCs w:val="32"/>
          <w14:textFill>
            <w14:solidFill>
              <w14:schemeClr w14:val="tx1"/>
            </w14:solidFill>
          </w14:textFill>
        </w:rPr>
        <w:t>；都市地下水环境变化研究与修复技术；</w:t>
      </w:r>
      <w:r>
        <w:rPr>
          <w:rFonts w:eastAsia="仿宋_GB2312"/>
          <w:color w:val="000000" w:themeColor="text1"/>
          <w:sz w:val="32"/>
          <w:szCs w:val="32"/>
          <w14:textFill>
            <w14:solidFill>
              <w14:schemeClr w14:val="tx1"/>
            </w14:solidFill>
          </w14:textFill>
        </w:rPr>
        <w:t>污染土壤修复与资源回收技术；</w:t>
      </w:r>
      <w:r>
        <w:rPr>
          <w:rFonts w:hint="eastAsia" w:eastAsia="仿宋_GB2312"/>
          <w:color w:val="000000" w:themeColor="text1"/>
          <w:sz w:val="32"/>
          <w:szCs w:val="32"/>
          <w14:textFill>
            <w14:solidFill>
              <w14:schemeClr w14:val="tx1"/>
            </w14:solidFill>
          </w14:textFill>
        </w:rPr>
        <w:t>固体废弃物、工业废液安全处理处置、生态修复和资源化技术，新型海水淡化、浓水处理与资源化利用技术</w:t>
      </w:r>
      <w:r>
        <w:rPr>
          <w:rFonts w:eastAsia="仿宋_GB2312"/>
          <w:color w:val="000000" w:themeColor="text1"/>
          <w:sz w:val="32"/>
          <w:szCs w:val="32"/>
          <w14:textFill>
            <w14:solidFill>
              <w14:schemeClr w14:val="tx1"/>
            </w14:solidFill>
          </w14:textFill>
        </w:rPr>
        <w:t xml:space="preserve"> </w:t>
      </w:r>
    </w:p>
    <w:p>
      <w:pPr>
        <w:snapToGrid w:val="0"/>
        <w:spacing w:line="560" w:lineRule="exact"/>
        <w:ind w:left="150" w:firstLine="480" w:firstLineChars="15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G</w:t>
      </w:r>
      <w:r>
        <w:rPr>
          <w:rFonts w:hint="eastAsia" w:eastAsia="仿宋_GB2312"/>
          <w:color w:val="000000" w:themeColor="text1"/>
          <w:sz w:val="32"/>
          <w:szCs w:val="32"/>
          <w14:textFill>
            <w14:solidFill>
              <w14:schemeClr w14:val="tx1"/>
            </w14:solidFill>
          </w14:textFill>
        </w:rPr>
        <w:t>3大气污染过程的监测、预警与固定、移动污染源治理技术；雾霾、臭氧与大气复合污染形成机制和协同控制技术</w:t>
      </w:r>
    </w:p>
    <w:p>
      <w:pPr>
        <w:snapToGrid w:val="0"/>
        <w:spacing w:line="560" w:lineRule="exact"/>
        <w:ind w:left="150" w:firstLine="480" w:firstLineChars="15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G</w:t>
      </w: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 xml:space="preserve"> 海洋钻探、</w:t>
      </w:r>
      <w:r>
        <w:rPr>
          <w:rFonts w:hint="eastAsia" w:eastAsia="仿宋_GB2312"/>
          <w:color w:val="000000" w:themeColor="text1"/>
          <w:sz w:val="32"/>
          <w:szCs w:val="32"/>
          <w14:textFill>
            <w14:solidFill>
              <w14:schemeClr w14:val="tx1"/>
            </w14:solidFill>
          </w14:textFill>
        </w:rPr>
        <w:t>近海工程和</w:t>
      </w:r>
      <w:r>
        <w:rPr>
          <w:rFonts w:eastAsia="仿宋_GB2312"/>
          <w:color w:val="000000" w:themeColor="text1"/>
          <w:sz w:val="32"/>
          <w:szCs w:val="32"/>
          <w14:textFill>
            <w14:solidFill>
              <w14:schemeClr w14:val="tx1"/>
            </w14:solidFill>
          </w14:textFill>
        </w:rPr>
        <w:t>海洋监测关键技术；海洋可再生资源和能源开发利用</w:t>
      </w:r>
      <w:r>
        <w:rPr>
          <w:rFonts w:hint="eastAsia" w:eastAsia="仿宋_GB2312"/>
          <w:color w:val="000000" w:themeColor="text1"/>
          <w:sz w:val="32"/>
          <w:szCs w:val="32"/>
          <w14:textFill>
            <w14:solidFill>
              <w14:schemeClr w14:val="tx1"/>
            </w14:solidFill>
          </w14:textFill>
        </w:rPr>
        <w:t>，近海陆源污染的监制、预警与防范技术</w:t>
      </w:r>
    </w:p>
    <w:p>
      <w:pPr>
        <w:snapToGrid w:val="0"/>
        <w:spacing w:line="560" w:lineRule="exact"/>
        <w:ind w:firstLine="636" w:firstLineChars="199"/>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G</w:t>
      </w:r>
      <w:r>
        <w:rPr>
          <w:rFonts w:hint="eastAsia" w:eastAsia="仿宋_GB2312"/>
          <w:color w:val="000000" w:themeColor="text1"/>
          <w:sz w:val="32"/>
          <w:szCs w:val="32"/>
          <w14:textFill>
            <w14:solidFill>
              <w14:schemeClr w14:val="tx1"/>
            </w14:solidFill>
          </w14:textFill>
        </w:rPr>
        <w:t>5重大环境污染事件处置和</w:t>
      </w:r>
      <w:r>
        <w:rPr>
          <w:rFonts w:eastAsia="仿宋_GB2312"/>
          <w:color w:val="000000" w:themeColor="text1"/>
          <w:sz w:val="32"/>
          <w:szCs w:val="32"/>
          <w14:textFill>
            <w14:solidFill>
              <w14:schemeClr w14:val="tx1"/>
            </w14:solidFill>
          </w14:textFill>
        </w:rPr>
        <w:t>城市突发灾害事件应急</w:t>
      </w:r>
      <w:r>
        <w:rPr>
          <w:rFonts w:hint="eastAsia" w:eastAsia="仿宋_GB2312"/>
          <w:color w:val="000000" w:themeColor="text1"/>
          <w:sz w:val="32"/>
          <w:szCs w:val="32"/>
          <w14:textFill>
            <w14:solidFill>
              <w14:schemeClr w14:val="tx1"/>
            </w14:solidFill>
          </w14:textFill>
        </w:rPr>
        <w:t>管理</w:t>
      </w:r>
      <w:r>
        <w:rPr>
          <w:rFonts w:eastAsia="仿宋_GB2312"/>
          <w:color w:val="000000" w:themeColor="text1"/>
          <w:sz w:val="32"/>
          <w:szCs w:val="32"/>
          <w14:textFill>
            <w14:solidFill>
              <w14:schemeClr w14:val="tx1"/>
            </w14:solidFill>
          </w14:textFill>
        </w:rPr>
        <w:t>关键技术</w:t>
      </w:r>
    </w:p>
    <w:p>
      <w:pPr>
        <w:snapToGrid w:val="0"/>
        <w:spacing w:line="560" w:lineRule="exact"/>
        <w:ind w:firstLine="636" w:firstLineChars="199"/>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G</w:t>
      </w:r>
      <w:r>
        <w:rPr>
          <w:rFonts w:hint="eastAsia"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t>；区域生态环境变迁机制，生物多样性保护研究</w:t>
      </w:r>
      <w:r>
        <w:rPr>
          <w:rFonts w:hint="eastAsia" w:eastAsia="仿宋_GB2312"/>
          <w:color w:val="000000" w:themeColor="text1"/>
          <w:sz w:val="32"/>
          <w:szCs w:val="32"/>
          <w14:textFill>
            <w14:solidFill>
              <w14:schemeClr w14:val="tx1"/>
            </w14:solidFill>
          </w14:textFill>
        </w:rPr>
        <w:t>；环境信息感知、分析与风险防控</w:t>
      </w:r>
    </w:p>
    <w:p>
      <w:pPr>
        <w:widowControl/>
        <w:jc w:val="left"/>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br w:type="page"/>
      </w:r>
    </w:p>
    <w:p>
      <w:pPr>
        <w:widowControl/>
        <w:ind w:firstLine="723" w:firstLineChars="200"/>
        <w:rPr>
          <w:rFonts w:eastAsia="仿宋_GB2312"/>
          <w:color w:val="000000" w:themeColor="text1"/>
          <w:sz w:val="32"/>
          <w:szCs w:val="32"/>
          <w14:textFill>
            <w14:solidFill>
              <w14:schemeClr w14:val="tx1"/>
            </w14:solidFill>
          </w14:textFill>
        </w:rPr>
      </w:pPr>
      <w:r>
        <w:rPr>
          <w:rFonts w:hint="eastAsia" w:eastAsia="黑体"/>
          <w:b/>
          <w:bCs/>
          <w:color w:val="000000" w:themeColor="text1"/>
          <w:sz w:val="36"/>
          <w:szCs w:val="36"/>
          <w14:textFill>
            <w14:solidFill>
              <w14:schemeClr w14:val="tx1"/>
            </w14:solidFill>
          </w14:textFill>
        </w:rPr>
        <w:t>二、面上、青年项目指南</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A</w:t>
      </w:r>
      <w:r>
        <w:rPr>
          <w:rFonts w:hint="eastAsia" w:eastAsia="仿宋_GB2312"/>
          <w:b/>
          <w:color w:val="000000" w:themeColor="text1"/>
          <w:sz w:val="30"/>
          <w:szCs w:val="32"/>
          <w14:textFill>
            <w14:solidFill>
              <w14:schemeClr w14:val="tx1"/>
            </w14:solidFill>
          </w14:textFill>
        </w:rPr>
        <w:t>计算机科学</w:t>
      </w:r>
    </w:p>
    <w:p>
      <w:pPr>
        <w:widowControl/>
        <w:snapToGrid w:val="0"/>
        <w:spacing w:line="480" w:lineRule="exact"/>
        <w:ind w:firstLine="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A01</w:t>
      </w:r>
      <w:r>
        <w:rPr>
          <w:rFonts w:hint="eastAsia" w:eastAsia="仿宋_GB2312"/>
          <w:color w:val="000000" w:themeColor="text1"/>
          <w:sz w:val="30"/>
          <w:szCs w:val="32"/>
          <w14:textFill>
            <w14:solidFill>
              <w14:schemeClr w14:val="tx1"/>
            </w14:solidFill>
          </w14:textFill>
        </w:rPr>
        <w:t>计算机系统结构</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A0101 </w:t>
      </w:r>
      <w:r>
        <w:rPr>
          <w:rFonts w:hint="eastAsia" w:eastAsia="仿宋_GB2312"/>
          <w:color w:val="000000" w:themeColor="text1"/>
          <w:sz w:val="30"/>
          <w:szCs w:val="32"/>
          <w14:textFill>
            <w14:solidFill>
              <w14:schemeClr w14:val="tx1"/>
            </w14:solidFill>
          </w14:textFill>
        </w:rPr>
        <w:t>云计算理论及相关关键技术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A0102 </w:t>
      </w:r>
      <w:r>
        <w:rPr>
          <w:rFonts w:hint="eastAsia" w:eastAsia="仿宋_GB2312"/>
          <w:color w:val="000000" w:themeColor="text1"/>
          <w:sz w:val="30"/>
          <w:szCs w:val="32"/>
          <w14:textFill>
            <w14:solidFill>
              <w14:schemeClr w14:val="tx1"/>
            </w14:solidFill>
          </w14:textFill>
        </w:rPr>
        <w:t>可重构计算系统理论与方法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A0103 </w:t>
      </w:r>
      <w:r>
        <w:rPr>
          <w:rFonts w:hint="eastAsia" w:eastAsia="仿宋_GB2312"/>
          <w:color w:val="000000" w:themeColor="text1"/>
          <w:sz w:val="30"/>
          <w:szCs w:val="32"/>
          <w14:textFill>
            <w14:solidFill>
              <w14:schemeClr w14:val="tx1"/>
            </w14:solidFill>
          </w14:textFill>
        </w:rPr>
        <w:t>高性能嵌入式系统关键技术</w:t>
      </w:r>
    </w:p>
    <w:p>
      <w:pPr>
        <w:widowControl/>
        <w:snapToGrid w:val="0"/>
        <w:spacing w:line="480" w:lineRule="exact"/>
        <w:ind w:firstLine="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A02 </w:t>
      </w:r>
      <w:r>
        <w:rPr>
          <w:rFonts w:hint="eastAsia" w:eastAsia="仿宋_GB2312"/>
          <w:color w:val="000000" w:themeColor="text1"/>
          <w:sz w:val="30"/>
          <w:szCs w:val="32"/>
          <w14:textFill>
            <w14:solidFill>
              <w14:schemeClr w14:val="tx1"/>
            </w14:solidFill>
          </w14:textFill>
        </w:rPr>
        <w:t>计算机网络</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A0201 </w:t>
      </w:r>
      <w:r>
        <w:rPr>
          <w:rFonts w:hint="eastAsia" w:eastAsia="仿宋_GB2312"/>
          <w:color w:val="000000" w:themeColor="text1"/>
          <w:sz w:val="30"/>
          <w:szCs w:val="32"/>
          <w14:textFill>
            <w14:solidFill>
              <w14:schemeClr w14:val="tx1"/>
            </w14:solidFill>
          </w14:textFill>
        </w:rPr>
        <w:t>无线网络与移动计算关键技术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A0202 </w:t>
      </w:r>
      <w:r>
        <w:rPr>
          <w:rFonts w:hint="eastAsia" w:eastAsia="仿宋_GB2312"/>
          <w:color w:val="000000" w:themeColor="text1"/>
          <w:sz w:val="30"/>
          <w:szCs w:val="32"/>
          <w14:textFill>
            <w14:solidFill>
              <w14:schemeClr w14:val="tx1"/>
            </w14:solidFill>
          </w14:textFill>
        </w:rPr>
        <w:t>网格与对等计算关键技术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A0203 </w:t>
      </w:r>
      <w:r>
        <w:rPr>
          <w:rFonts w:hint="eastAsia" w:eastAsia="仿宋_GB2312"/>
          <w:color w:val="000000" w:themeColor="text1"/>
          <w:sz w:val="30"/>
          <w:szCs w:val="32"/>
          <w14:textFill>
            <w14:solidFill>
              <w14:schemeClr w14:val="tx1"/>
            </w14:solidFill>
          </w14:textFill>
        </w:rPr>
        <w:t>新一代网络管理理论与关键技术</w:t>
      </w:r>
      <w:r>
        <w:rPr>
          <w:rFonts w:eastAsia="仿宋_GB2312"/>
          <w:color w:val="000000" w:themeColor="text1"/>
          <w:sz w:val="30"/>
          <w:szCs w:val="32"/>
          <w14:textFill>
            <w14:solidFill>
              <w14:schemeClr w14:val="tx1"/>
            </w14:solidFill>
          </w14:textFill>
        </w:rPr>
        <w:tab/>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A0204 </w:t>
      </w:r>
      <w:r>
        <w:rPr>
          <w:rFonts w:hint="eastAsia" w:eastAsia="仿宋_GB2312"/>
          <w:color w:val="000000" w:themeColor="text1"/>
          <w:sz w:val="30"/>
          <w:szCs w:val="32"/>
          <w14:textFill>
            <w14:solidFill>
              <w14:schemeClr w14:val="tx1"/>
            </w14:solidFill>
          </w14:textFill>
        </w:rPr>
        <w:t>片上网络技术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A0205</w:t>
      </w:r>
      <w:r>
        <w:rPr>
          <w:rFonts w:hint="eastAsia" w:eastAsia="仿宋_GB2312"/>
          <w:color w:val="000000" w:themeColor="text1"/>
          <w:sz w:val="30"/>
          <w:szCs w:val="32"/>
          <w14:textFill>
            <w14:solidFill>
              <w14:schemeClr w14:val="tx1"/>
            </w14:solidFill>
          </w14:textFill>
        </w:rPr>
        <w:t>车载网关键技术</w:t>
      </w:r>
    </w:p>
    <w:p>
      <w:pPr>
        <w:widowControl/>
        <w:snapToGrid w:val="0"/>
        <w:spacing w:line="480" w:lineRule="exact"/>
        <w:ind w:firstLine="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A03 </w:t>
      </w:r>
      <w:r>
        <w:rPr>
          <w:rFonts w:hint="eastAsia" w:eastAsia="仿宋_GB2312"/>
          <w:color w:val="000000" w:themeColor="text1"/>
          <w:sz w:val="30"/>
          <w:szCs w:val="32"/>
          <w14:textFill>
            <w14:solidFill>
              <w14:schemeClr w14:val="tx1"/>
            </w14:solidFill>
          </w14:textFill>
        </w:rPr>
        <w:t>计算机软件技术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A0301 </w:t>
      </w:r>
      <w:r>
        <w:rPr>
          <w:rFonts w:hint="eastAsia" w:eastAsia="仿宋_GB2312"/>
          <w:color w:val="000000" w:themeColor="text1"/>
          <w:sz w:val="30"/>
          <w:szCs w:val="32"/>
          <w14:textFill>
            <w14:solidFill>
              <w14:schemeClr w14:val="tx1"/>
            </w14:solidFill>
          </w14:textFill>
        </w:rPr>
        <w:t>人机交互技术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A0302 </w:t>
      </w:r>
      <w:r>
        <w:rPr>
          <w:rFonts w:hint="eastAsia" w:eastAsia="仿宋_GB2312"/>
          <w:color w:val="000000" w:themeColor="text1"/>
          <w:sz w:val="30"/>
          <w:szCs w:val="32"/>
          <w14:textFill>
            <w14:solidFill>
              <w14:schemeClr w14:val="tx1"/>
            </w14:solidFill>
          </w14:textFill>
        </w:rPr>
        <w:t>大型并行计算模型与算法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A0303 </w:t>
      </w:r>
      <w:r>
        <w:rPr>
          <w:rFonts w:hint="eastAsia" w:eastAsia="仿宋_GB2312"/>
          <w:color w:val="000000" w:themeColor="text1"/>
          <w:sz w:val="30"/>
          <w:szCs w:val="32"/>
          <w14:textFill>
            <w14:solidFill>
              <w14:schemeClr w14:val="tx1"/>
            </w14:solidFill>
          </w14:textFill>
        </w:rPr>
        <w:t>分布式存储理论与方法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A0304 </w:t>
      </w:r>
      <w:r>
        <w:rPr>
          <w:rFonts w:hint="eastAsia" w:eastAsia="仿宋_GB2312"/>
          <w:color w:val="000000" w:themeColor="text1"/>
          <w:sz w:val="30"/>
          <w:szCs w:val="32"/>
          <w14:textFill>
            <w14:solidFill>
              <w14:schemeClr w14:val="tx1"/>
            </w14:solidFill>
          </w14:textFill>
        </w:rPr>
        <w:t>智能计算技术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A0305 </w:t>
      </w:r>
      <w:r>
        <w:rPr>
          <w:rFonts w:hint="eastAsia" w:eastAsia="仿宋_GB2312"/>
          <w:color w:val="000000" w:themeColor="text1"/>
          <w:sz w:val="30"/>
          <w:szCs w:val="32"/>
          <w14:textFill>
            <w14:solidFill>
              <w14:schemeClr w14:val="tx1"/>
            </w14:solidFill>
          </w14:textFill>
        </w:rPr>
        <w:t>电子商务与电子政务关键技术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A0306 </w:t>
      </w:r>
      <w:r>
        <w:rPr>
          <w:rFonts w:hint="eastAsia" w:eastAsia="仿宋_GB2312"/>
          <w:color w:val="000000" w:themeColor="text1"/>
          <w:sz w:val="30"/>
          <w:szCs w:val="32"/>
          <w14:textFill>
            <w14:solidFill>
              <w14:schemeClr w14:val="tx1"/>
            </w14:solidFill>
          </w14:textFill>
        </w:rPr>
        <w:t>现代物流信息系统关键技术</w:t>
      </w:r>
    </w:p>
    <w:p>
      <w:pPr>
        <w:widowControl/>
        <w:snapToGrid w:val="0"/>
        <w:spacing w:line="480" w:lineRule="exact"/>
        <w:ind w:firstLine="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A04 </w:t>
      </w:r>
      <w:r>
        <w:rPr>
          <w:rFonts w:hint="eastAsia" w:eastAsia="仿宋_GB2312"/>
          <w:color w:val="000000" w:themeColor="text1"/>
          <w:sz w:val="30"/>
          <w:szCs w:val="32"/>
          <w14:textFill>
            <w14:solidFill>
              <w14:schemeClr w14:val="tx1"/>
            </w14:solidFill>
          </w14:textFill>
        </w:rPr>
        <w:t>多媒体技术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A0401 </w:t>
      </w:r>
      <w:r>
        <w:rPr>
          <w:rFonts w:hint="eastAsia" w:eastAsia="仿宋_GB2312"/>
          <w:color w:val="000000" w:themeColor="text1"/>
          <w:sz w:val="30"/>
          <w:szCs w:val="32"/>
          <w14:textFill>
            <w14:solidFill>
              <w14:schemeClr w14:val="tx1"/>
            </w14:solidFill>
          </w14:textFill>
        </w:rPr>
        <w:t>虚拟现实技术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A0402 </w:t>
      </w:r>
      <w:r>
        <w:rPr>
          <w:rFonts w:hint="eastAsia" w:eastAsia="仿宋_GB2312"/>
          <w:color w:val="000000" w:themeColor="text1"/>
          <w:sz w:val="30"/>
          <w:szCs w:val="32"/>
          <w14:textFill>
            <w14:solidFill>
              <w14:schemeClr w14:val="tx1"/>
            </w14:solidFill>
          </w14:textFill>
        </w:rPr>
        <w:t>多媒体内容分析与检索技术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A0403 </w:t>
      </w:r>
      <w:r>
        <w:rPr>
          <w:rFonts w:hint="eastAsia" w:eastAsia="仿宋_GB2312"/>
          <w:color w:val="000000" w:themeColor="text1"/>
          <w:sz w:val="30"/>
          <w:szCs w:val="32"/>
          <w14:textFill>
            <w14:solidFill>
              <w14:schemeClr w14:val="tx1"/>
            </w14:solidFill>
          </w14:textFill>
        </w:rPr>
        <w:t>多媒体信息表示和存储的理论与方法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A0404 </w:t>
      </w:r>
      <w:r>
        <w:rPr>
          <w:rFonts w:hint="eastAsia" w:eastAsia="仿宋_GB2312"/>
          <w:color w:val="000000" w:themeColor="text1"/>
          <w:sz w:val="30"/>
          <w:szCs w:val="32"/>
          <w14:textFill>
            <w14:solidFill>
              <w14:schemeClr w14:val="tx1"/>
            </w14:solidFill>
          </w14:textFill>
        </w:rPr>
        <w:t>医学图像与信息处理</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A0405 </w:t>
      </w:r>
      <w:r>
        <w:rPr>
          <w:rFonts w:hint="eastAsia" w:eastAsia="仿宋_GB2312"/>
          <w:color w:val="000000" w:themeColor="text1"/>
          <w:sz w:val="30"/>
          <w:szCs w:val="32"/>
          <w14:textFill>
            <w14:solidFill>
              <w14:schemeClr w14:val="tx1"/>
            </w14:solidFill>
          </w14:textFill>
        </w:rPr>
        <w:t>大数据理论及关键技术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A0406</w:t>
      </w:r>
      <w:r>
        <w:rPr>
          <w:rFonts w:hint="eastAsia" w:eastAsia="仿宋_GB2312"/>
          <w:color w:val="000000" w:themeColor="text1"/>
          <w:sz w:val="30"/>
          <w:szCs w:val="32"/>
          <w14:textFill>
            <w14:solidFill>
              <w14:schemeClr w14:val="tx1"/>
            </w14:solidFill>
          </w14:textFill>
        </w:rPr>
        <w:t>多媒体信息三维重建技术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A0407 </w:t>
      </w:r>
      <w:r>
        <w:rPr>
          <w:rFonts w:hint="eastAsia" w:eastAsia="仿宋_GB2312"/>
          <w:color w:val="000000" w:themeColor="text1"/>
          <w:sz w:val="30"/>
          <w:szCs w:val="32"/>
          <w14:textFill>
            <w14:solidFill>
              <w14:schemeClr w14:val="tx1"/>
            </w14:solidFill>
          </w14:textFill>
        </w:rPr>
        <w:t>医学图像大数据处理与远程医疗</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 </w:t>
      </w:r>
      <w:r>
        <w:rPr>
          <w:rFonts w:hint="eastAsia" w:eastAsia="仿宋_GB2312"/>
          <w:color w:val="000000" w:themeColor="text1"/>
          <w:sz w:val="30"/>
          <w:szCs w:val="32"/>
          <w14:textFill>
            <w14:solidFill>
              <w14:schemeClr w14:val="tx1"/>
            </w14:solidFill>
          </w14:textFill>
        </w:rPr>
        <w:t>网络空间安全技术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A0501 </w:t>
      </w:r>
      <w:r>
        <w:rPr>
          <w:rFonts w:hint="eastAsia" w:eastAsia="仿宋_GB2312"/>
          <w:color w:val="000000" w:themeColor="text1"/>
          <w:sz w:val="30"/>
          <w:szCs w:val="32"/>
          <w14:textFill>
            <w14:solidFill>
              <w14:schemeClr w14:val="tx1"/>
            </w14:solidFill>
          </w14:textFill>
        </w:rPr>
        <w:t>新型密码理论与方法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A0502 </w:t>
      </w:r>
      <w:r>
        <w:rPr>
          <w:rFonts w:hint="eastAsia" w:eastAsia="仿宋_GB2312"/>
          <w:color w:val="000000" w:themeColor="text1"/>
          <w:sz w:val="30"/>
          <w:szCs w:val="32"/>
          <w14:textFill>
            <w14:solidFill>
              <w14:schemeClr w14:val="tx1"/>
            </w14:solidFill>
          </w14:textFill>
        </w:rPr>
        <w:t>网络安全关键技术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A0503 </w:t>
      </w:r>
      <w:r>
        <w:rPr>
          <w:rFonts w:hint="eastAsia" w:eastAsia="仿宋_GB2312"/>
          <w:color w:val="000000" w:themeColor="text1"/>
          <w:sz w:val="30"/>
          <w:szCs w:val="32"/>
          <w14:textFill>
            <w14:solidFill>
              <w14:schemeClr w14:val="tx1"/>
            </w14:solidFill>
          </w14:textFill>
        </w:rPr>
        <w:t>网络内容安全与监控关键技术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A0504 </w:t>
      </w:r>
      <w:r>
        <w:rPr>
          <w:rFonts w:hint="eastAsia" w:eastAsia="仿宋_GB2312"/>
          <w:color w:val="000000" w:themeColor="text1"/>
          <w:sz w:val="30"/>
          <w:szCs w:val="32"/>
          <w14:textFill>
            <w14:solidFill>
              <w14:schemeClr w14:val="tx1"/>
            </w14:solidFill>
          </w14:textFill>
        </w:rPr>
        <w:t>恶意代码与计算机病毒防治</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A0505 </w:t>
      </w:r>
      <w:r>
        <w:rPr>
          <w:rFonts w:hint="eastAsia" w:eastAsia="仿宋_GB2312"/>
          <w:color w:val="000000" w:themeColor="text1"/>
          <w:sz w:val="30"/>
          <w:szCs w:val="32"/>
          <w14:textFill>
            <w14:solidFill>
              <w14:schemeClr w14:val="tx1"/>
            </w14:solidFill>
          </w14:textFill>
        </w:rPr>
        <w:t>信息隐藏及检测理论与方法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A0506 </w:t>
      </w:r>
      <w:r>
        <w:rPr>
          <w:rFonts w:hint="eastAsia" w:eastAsia="仿宋_GB2312"/>
          <w:color w:val="000000" w:themeColor="text1"/>
          <w:sz w:val="30"/>
          <w:szCs w:val="32"/>
          <w14:textFill>
            <w14:solidFill>
              <w14:schemeClr w14:val="tx1"/>
            </w14:solidFill>
          </w14:textFill>
        </w:rPr>
        <w:t>数据安全与隐私保护</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A0507 </w:t>
      </w:r>
      <w:r>
        <w:rPr>
          <w:rFonts w:hint="eastAsia" w:eastAsia="仿宋_GB2312"/>
          <w:color w:val="000000" w:themeColor="text1"/>
          <w:sz w:val="30"/>
          <w:szCs w:val="32"/>
          <w14:textFill>
            <w14:solidFill>
              <w14:schemeClr w14:val="tx1"/>
            </w14:solidFill>
          </w14:textFill>
        </w:rPr>
        <w:t>网络安全智能</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A06</w:t>
      </w:r>
      <w:r>
        <w:rPr>
          <w:rFonts w:hint="eastAsia" w:eastAsia="仿宋_GB2312"/>
          <w:color w:val="000000" w:themeColor="text1"/>
          <w:sz w:val="30"/>
          <w:szCs w:val="32"/>
          <w14:textFill>
            <w14:solidFill>
              <w14:schemeClr w14:val="tx1"/>
            </w14:solidFill>
          </w14:textFill>
        </w:rPr>
        <w:t>区块链技术</w:t>
      </w:r>
      <w:r>
        <w:rPr>
          <w:rFonts w:eastAsia="仿宋_GB2312"/>
          <w:color w:val="000000" w:themeColor="text1"/>
          <w:sz w:val="30"/>
          <w:szCs w:val="32"/>
          <w14:textFill>
            <w14:solidFill>
              <w14:schemeClr w14:val="tx1"/>
            </w14:solidFill>
          </w14:textFill>
        </w:rPr>
        <w:t xml:space="preserve"> </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A0601 </w:t>
      </w:r>
      <w:r>
        <w:rPr>
          <w:rFonts w:hint="eastAsia" w:eastAsia="仿宋_GB2312"/>
          <w:color w:val="000000" w:themeColor="text1"/>
          <w:sz w:val="30"/>
          <w:szCs w:val="32"/>
          <w14:textFill>
            <w14:solidFill>
              <w14:schemeClr w14:val="tx1"/>
            </w14:solidFill>
          </w14:textFill>
        </w:rPr>
        <w:t>区块链基础及关键技术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A0602 </w:t>
      </w:r>
      <w:r>
        <w:rPr>
          <w:rFonts w:hint="eastAsia" w:eastAsia="仿宋_GB2312"/>
          <w:color w:val="000000" w:themeColor="text1"/>
          <w:sz w:val="30"/>
          <w:szCs w:val="32"/>
          <w14:textFill>
            <w14:solidFill>
              <w14:schemeClr w14:val="tx1"/>
            </w14:solidFill>
          </w14:textFill>
        </w:rPr>
        <w:t>可信区块链技术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A0603 </w:t>
      </w:r>
      <w:r>
        <w:rPr>
          <w:rFonts w:hint="eastAsia" w:eastAsia="仿宋_GB2312"/>
          <w:color w:val="000000" w:themeColor="text1"/>
          <w:sz w:val="30"/>
          <w:szCs w:val="32"/>
          <w14:textFill>
            <w14:solidFill>
              <w14:schemeClr w14:val="tx1"/>
            </w14:solidFill>
          </w14:textFill>
        </w:rPr>
        <w:t>基于区块链的数据安全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A0604 </w:t>
      </w:r>
      <w:r>
        <w:rPr>
          <w:rFonts w:hint="eastAsia" w:eastAsia="仿宋_GB2312"/>
          <w:color w:val="000000" w:themeColor="text1"/>
          <w:sz w:val="30"/>
          <w:szCs w:val="32"/>
          <w14:textFill>
            <w14:solidFill>
              <w14:schemeClr w14:val="tx1"/>
            </w14:solidFill>
          </w14:textFill>
        </w:rPr>
        <w:t>工业互联网与区块链融合技术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A0605 </w:t>
      </w:r>
      <w:r>
        <w:rPr>
          <w:rFonts w:hint="eastAsia" w:eastAsia="仿宋_GB2312"/>
          <w:color w:val="000000" w:themeColor="text1"/>
          <w:sz w:val="30"/>
          <w:szCs w:val="32"/>
          <w14:textFill>
            <w14:solidFill>
              <w14:schemeClr w14:val="tx1"/>
            </w14:solidFill>
          </w14:textFill>
        </w:rPr>
        <w:t>区块链与移动边缘计算融合关键技术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A07</w:t>
      </w:r>
      <w:r>
        <w:rPr>
          <w:rFonts w:hint="eastAsia" w:eastAsia="仿宋_GB2312"/>
          <w:color w:val="000000" w:themeColor="text1"/>
          <w:sz w:val="30"/>
          <w:szCs w:val="32"/>
          <w14:textFill>
            <w14:solidFill>
              <w14:schemeClr w14:val="tx1"/>
            </w14:solidFill>
          </w14:textFill>
        </w:rPr>
        <w:t>大数据理论与技术</w:t>
      </w:r>
      <w:r>
        <w:rPr>
          <w:rFonts w:eastAsia="仿宋_GB2312"/>
          <w:color w:val="000000" w:themeColor="text1"/>
          <w:sz w:val="30"/>
          <w:szCs w:val="32"/>
          <w14:textFill>
            <w14:solidFill>
              <w14:schemeClr w14:val="tx1"/>
            </w14:solidFill>
          </w14:textFill>
        </w:rPr>
        <w:t xml:space="preserve"> </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A0701</w:t>
      </w:r>
      <w:r>
        <w:rPr>
          <w:rFonts w:hint="eastAsia" w:eastAsia="仿宋_GB2312"/>
          <w:color w:val="000000" w:themeColor="text1"/>
          <w:sz w:val="30"/>
          <w:szCs w:val="32"/>
          <w14:textFill>
            <w14:solidFill>
              <w14:schemeClr w14:val="tx1"/>
            </w14:solidFill>
          </w14:textFill>
        </w:rPr>
        <w:t>大数据环境下机器学习的创新理论和方法；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A0702</w:t>
      </w:r>
      <w:r>
        <w:rPr>
          <w:rFonts w:hint="eastAsia" w:eastAsia="仿宋_GB2312"/>
          <w:color w:val="000000" w:themeColor="text1"/>
          <w:sz w:val="30"/>
          <w:szCs w:val="32"/>
          <w14:textFill>
            <w14:solidFill>
              <w14:schemeClr w14:val="tx1"/>
            </w14:solidFill>
          </w14:textFill>
        </w:rPr>
        <w:t>面向流数据和复杂高维数据的新型分析技术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A0703</w:t>
      </w:r>
      <w:r>
        <w:rPr>
          <w:rFonts w:hint="eastAsia" w:eastAsia="仿宋_GB2312"/>
          <w:color w:val="000000" w:themeColor="text1"/>
          <w:sz w:val="30"/>
          <w:szCs w:val="32"/>
          <w14:textFill>
            <w14:solidFill>
              <w14:schemeClr w14:val="tx1"/>
            </w14:solidFill>
          </w14:textFill>
        </w:rPr>
        <w:t>多源异构数据的融合和特征提取方法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A0704</w:t>
      </w:r>
      <w:r>
        <w:rPr>
          <w:rFonts w:hint="eastAsia" w:eastAsia="仿宋_GB2312"/>
          <w:color w:val="000000" w:themeColor="text1"/>
          <w:sz w:val="30"/>
          <w:szCs w:val="32"/>
          <w14:textFill>
            <w14:solidFill>
              <w14:schemeClr w14:val="tx1"/>
            </w14:solidFill>
          </w14:textFill>
        </w:rPr>
        <w:t>大数据可视分析技术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A0705</w:t>
      </w:r>
      <w:r>
        <w:rPr>
          <w:rFonts w:hint="eastAsia" w:eastAsia="仿宋_GB2312"/>
          <w:color w:val="000000" w:themeColor="text1"/>
          <w:sz w:val="30"/>
          <w:szCs w:val="32"/>
          <w14:textFill>
            <w14:solidFill>
              <w14:schemeClr w14:val="tx1"/>
            </w14:solidFill>
          </w14:textFill>
        </w:rPr>
        <w:t>大数据分布式存储与计算</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B </w:t>
      </w:r>
      <w:r>
        <w:rPr>
          <w:rFonts w:hint="eastAsia" w:eastAsia="仿宋_GB2312"/>
          <w:b/>
          <w:color w:val="000000" w:themeColor="text1"/>
          <w:sz w:val="30"/>
          <w:szCs w:val="32"/>
          <w14:textFill>
            <w14:solidFill>
              <w14:schemeClr w14:val="tx1"/>
            </w14:solidFill>
          </w14:textFill>
        </w:rPr>
        <w:t>信息与通信技术</w:t>
      </w:r>
    </w:p>
    <w:p>
      <w:pPr>
        <w:widowControl/>
        <w:snapToGrid w:val="0"/>
        <w:spacing w:line="480" w:lineRule="exact"/>
        <w:ind w:firstLine="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 </w:t>
      </w:r>
      <w:r>
        <w:rPr>
          <w:rFonts w:hint="eastAsia" w:eastAsia="仿宋_GB2312"/>
          <w:color w:val="000000" w:themeColor="text1"/>
          <w:sz w:val="30"/>
          <w:szCs w:val="32"/>
          <w14:textFill>
            <w14:solidFill>
              <w14:schemeClr w14:val="tx1"/>
            </w14:solidFill>
          </w14:textFill>
        </w:rPr>
        <w:t>通信系统与技术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B0101 </w:t>
      </w:r>
      <w:r>
        <w:rPr>
          <w:rFonts w:hint="eastAsia" w:eastAsia="仿宋_GB2312"/>
          <w:color w:val="000000" w:themeColor="text1"/>
          <w:sz w:val="30"/>
          <w:szCs w:val="32"/>
          <w14:textFill>
            <w14:solidFill>
              <w14:schemeClr w14:val="tx1"/>
            </w14:solidFill>
          </w14:textFill>
        </w:rPr>
        <w:t>先进网络与交换技术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B0102 </w:t>
      </w:r>
      <w:r>
        <w:rPr>
          <w:rFonts w:hint="eastAsia" w:eastAsia="仿宋_GB2312"/>
          <w:color w:val="000000" w:themeColor="text1"/>
          <w:sz w:val="30"/>
          <w:szCs w:val="32"/>
          <w14:textFill>
            <w14:solidFill>
              <w14:schemeClr w14:val="tx1"/>
            </w14:solidFill>
          </w14:textFill>
        </w:rPr>
        <w:t>信道复用新技术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B0103 </w:t>
      </w:r>
      <w:r>
        <w:rPr>
          <w:rFonts w:hint="eastAsia" w:eastAsia="仿宋_GB2312"/>
          <w:color w:val="000000" w:themeColor="text1"/>
          <w:sz w:val="30"/>
          <w:szCs w:val="32"/>
          <w14:textFill>
            <w14:solidFill>
              <w14:schemeClr w14:val="tx1"/>
            </w14:solidFill>
          </w14:textFill>
        </w:rPr>
        <w:t>新型接入网技术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B0104 </w:t>
      </w:r>
      <w:r>
        <w:rPr>
          <w:rFonts w:hint="eastAsia" w:eastAsia="仿宋_GB2312"/>
          <w:color w:val="000000" w:themeColor="text1"/>
          <w:sz w:val="30"/>
          <w:szCs w:val="32"/>
          <w14:textFill>
            <w14:solidFill>
              <w14:schemeClr w14:val="tx1"/>
            </w14:solidFill>
          </w14:textFill>
        </w:rPr>
        <w:t>无线多媒体通信技术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B0105 </w:t>
      </w:r>
      <w:r>
        <w:rPr>
          <w:rFonts w:hint="eastAsia" w:eastAsia="仿宋_GB2312"/>
          <w:color w:val="000000" w:themeColor="text1"/>
          <w:sz w:val="30"/>
          <w:szCs w:val="32"/>
          <w14:textFill>
            <w14:solidFill>
              <w14:schemeClr w14:val="tx1"/>
            </w14:solidFill>
          </w14:textFill>
        </w:rPr>
        <w:t>协作通信技术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B0106 </w:t>
      </w:r>
      <w:r>
        <w:rPr>
          <w:rFonts w:hint="eastAsia" w:eastAsia="仿宋_GB2312"/>
          <w:color w:val="000000" w:themeColor="text1"/>
          <w:sz w:val="30"/>
          <w:szCs w:val="32"/>
          <w14:textFill>
            <w14:solidFill>
              <w14:schemeClr w14:val="tx1"/>
            </w14:solidFill>
          </w14:textFill>
        </w:rPr>
        <w:t>信道编解码技术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B0107 </w:t>
      </w:r>
      <w:r>
        <w:rPr>
          <w:rFonts w:hint="eastAsia" w:eastAsia="仿宋_GB2312"/>
          <w:color w:val="000000" w:themeColor="text1"/>
          <w:sz w:val="30"/>
          <w:szCs w:val="32"/>
          <w14:textFill>
            <w14:solidFill>
              <w14:schemeClr w14:val="tx1"/>
            </w14:solidFill>
          </w14:textFill>
        </w:rPr>
        <w:t>软件无线电技术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B0108 </w:t>
      </w:r>
      <w:r>
        <w:rPr>
          <w:rFonts w:hint="eastAsia" w:eastAsia="仿宋_GB2312"/>
          <w:color w:val="000000" w:themeColor="text1"/>
          <w:sz w:val="30"/>
          <w:szCs w:val="32"/>
          <w14:textFill>
            <w14:solidFill>
              <w14:schemeClr w14:val="tx1"/>
            </w14:solidFill>
          </w14:textFill>
        </w:rPr>
        <w:t>通信协议与系统仿真技术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B0109 </w:t>
      </w:r>
      <w:r>
        <w:rPr>
          <w:rFonts w:hint="eastAsia" w:eastAsia="仿宋_GB2312"/>
          <w:color w:val="000000" w:themeColor="text1"/>
          <w:sz w:val="30"/>
          <w:szCs w:val="32"/>
          <w14:textFill>
            <w14:solidFill>
              <w14:schemeClr w14:val="tx1"/>
            </w14:solidFill>
          </w14:textFill>
        </w:rPr>
        <w:t>传感器网络技术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B0110 </w:t>
      </w:r>
      <w:r>
        <w:rPr>
          <w:rFonts w:hint="eastAsia" w:eastAsia="仿宋_GB2312"/>
          <w:color w:val="000000" w:themeColor="text1"/>
          <w:sz w:val="30"/>
          <w:szCs w:val="32"/>
          <w14:textFill>
            <w14:solidFill>
              <w14:schemeClr w14:val="tx1"/>
            </w14:solidFill>
          </w14:textFill>
        </w:rPr>
        <w:t>超宽带（</w:t>
      </w:r>
      <w:r>
        <w:rPr>
          <w:rFonts w:eastAsia="仿宋_GB2312"/>
          <w:color w:val="000000" w:themeColor="text1"/>
          <w:sz w:val="30"/>
          <w:szCs w:val="32"/>
          <w14:textFill>
            <w14:solidFill>
              <w14:schemeClr w14:val="tx1"/>
            </w14:solidFill>
          </w14:textFill>
        </w:rPr>
        <w:t>UWB</w:t>
      </w:r>
      <w:r>
        <w:rPr>
          <w:rFonts w:hint="eastAsia" w:eastAsia="仿宋_GB2312"/>
          <w:color w:val="000000" w:themeColor="text1"/>
          <w:sz w:val="30"/>
          <w:szCs w:val="32"/>
          <w14:textFill>
            <w14:solidFill>
              <w14:schemeClr w14:val="tx1"/>
            </w14:solidFill>
          </w14:textFill>
        </w:rPr>
        <w:t>）技术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B0111 </w:t>
      </w:r>
      <w:r>
        <w:rPr>
          <w:rFonts w:hint="eastAsia" w:eastAsia="仿宋_GB2312"/>
          <w:color w:val="000000" w:themeColor="text1"/>
          <w:sz w:val="30"/>
          <w:szCs w:val="32"/>
          <w14:textFill>
            <w14:solidFill>
              <w14:schemeClr w14:val="tx1"/>
            </w14:solidFill>
          </w14:textFill>
        </w:rPr>
        <w:t>卫星导航技术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B0112 </w:t>
      </w:r>
      <w:r>
        <w:rPr>
          <w:rFonts w:hint="eastAsia" w:eastAsia="仿宋_GB2312"/>
          <w:color w:val="000000" w:themeColor="text1"/>
          <w:sz w:val="30"/>
          <w:szCs w:val="32"/>
          <w14:textFill>
            <w14:solidFill>
              <w14:schemeClr w14:val="tx1"/>
            </w14:solidFill>
          </w14:textFill>
        </w:rPr>
        <w:t>认知无线电与频谱感知技术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B0113  </w:t>
      </w:r>
      <w:r>
        <w:rPr>
          <w:rFonts w:hint="eastAsia" w:eastAsia="仿宋_GB2312"/>
          <w:color w:val="000000" w:themeColor="text1"/>
          <w:sz w:val="30"/>
          <w:szCs w:val="32"/>
          <w14:textFill>
            <w14:solidFill>
              <w14:schemeClr w14:val="tx1"/>
            </w14:solidFill>
          </w14:textFill>
        </w:rPr>
        <w:t>水下声通信</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B0114  </w:t>
      </w:r>
      <w:r>
        <w:rPr>
          <w:rFonts w:hint="eastAsia" w:eastAsia="仿宋_GB2312"/>
          <w:color w:val="000000" w:themeColor="text1"/>
          <w:sz w:val="30"/>
          <w:szCs w:val="32"/>
          <w14:textFill>
            <w14:solidFill>
              <w14:schemeClr w14:val="tx1"/>
            </w14:solidFill>
          </w14:textFill>
        </w:rPr>
        <w:t>水下目标探测</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B0115  </w:t>
      </w:r>
      <w:r>
        <w:rPr>
          <w:rFonts w:hint="eastAsia" w:eastAsia="仿宋_GB2312"/>
          <w:color w:val="000000" w:themeColor="text1"/>
          <w:sz w:val="30"/>
          <w:szCs w:val="32"/>
          <w14:textFill>
            <w14:solidFill>
              <w14:schemeClr w14:val="tx1"/>
            </w14:solidFill>
          </w14:textFill>
        </w:rPr>
        <w:t>水下资源勘探</w:t>
      </w:r>
    </w:p>
    <w:p>
      <w:pPr>
        <w:widowControl/>
        <w:snapToGrid w:val="0"/>
        <w:spacing w:line="480" w:lineRule="exact"/>
        <w:ind w:firstLine="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B02 </w:t>
      </w:r>
      <w:r>
        <w:rPr>
          <w:rFonts w:hint="eastAsia" w:eastAsia="仿宋_GB2312"/>
          <w:color w:val="000000" w:themeColor="text1"/>
          <w:sz w:val="30"/>
          <w:szCs w:val="32"/>
          <w14:textFill>
            <w14:solidFill>
              <w14:schemeClr w14:val="tx1"/>
            </w14:solidFill>
          </w14:textFill>
        </w:rPr>
        <w:t>数字视、音频技术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B0201 </w:t>
      </w:r>
      <w:r>
        <w:rPr>
          <w:rFonts w:hint="eastAsia" w:eastAsia="仿宋_GB2312"/>
          <w:color w:val="000000" w:themeColor="text1"/>
          <w:sz w:val="30"/>
          <w:szCs w:val="32"/>
          <w14:textFill>
            <w14:solidFill>
              <w14:schemeClr w14:val="tx1"/>
            </w14:solidFill>
          </w14:textFill>
        </w:rPr>
        <w:t>数字电视、高清晰度电视关键技术</w:t>
      </w:r>
    </w:p>
    <w:p>
      <w:pPr>
        <w:widowControl/>
        <w:snapToGrid w:val="0"/>
        <w:spacing w:line="480" w:lineRule="exact"/>
        <w:ind w:left="361" w:leftChars="172"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B0202 </w:t>
      </w:r>
      <w:r>
        <w:rPr>
          <w:rFonts w:hint="eastAsia" w:eastAsia="仿宋_GB2312"/>
          <w:color w:val="000000" w:themeColor="text1"/>
          <w:sz w:val="30"/>
          <w:szCs w:val="32"/>
          <w14:textFill>
            <w14:solidFill>
              <w14:schemeClr w14:val="tx1"/>
            </w14:solidFill>
          </w14:textFill>
        </w:rPr>
        <w:t>数字视、音频技术（数字音频广播、数字录放技术等）</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B0203 </w:t>
      </w:r>
      <w:r>
        <w:rPr>
          <w:rFonts w:hint="eastAsia" w:eastAsia="仿宋_GB2312"/>
          <w:color w:val="000000" w:themeColor="text1"/>
          <w:sz w:val="30"/>
          <w:szCs w:val="32"/>
          <w14:textFill>
            <w14:solidFill>
              <w14:schemeClr w14:val="tx1"/>
            </w14:solidFill>
          </w14:textFill>
        </w:rPr>
        <w:t>通信终端与信息（网络）家电技术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B0204 </w:t>
      </w:r>
      <w:r>
        <w:rPr>
          <w:rFonts w:hint="eastAsia" w:eastAsia="仿宋_GB2312"/>
          <w:color w:val="000000" w:themeColor="text1"/>
          <w:sz w:val="30"/>
          <w:szCs w:val="32"/>
          <w14:textFill>
            <w14:solidFill>
              <w14:schemeClr w14:val="tx1"/>
            </w14:solidFill>
          </w14:textFill>
        </w:rPr>
        <w:t>数字三维成像技术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B03</w:t>
      </w:r>
      <w:r>
        <w:rPr>
          <w:rFonts w:hint="eastAsia" w:eastAsia="仿宋_GB2312"/>
          <w:color w:val="000000" w:themeColor="text1"/>
          <w:sz w:val="30"/>
          <w:szCs w:val="32"/>
          <w14:textFill>
            <w14:solidFill>
              <w14:schemeClr w14:val="tx1"/>
            </w14:solidFill>
          </w14:textFill>
        </w:rPr>
        <w:t>信号与信息处理技术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B0301 </w:t>
      </w:r>
      <w:r>
        <w:rPr>
          <w:rFonts w:hint="eastAsia" w:eastAsia="仿宋_GB2312"/>
          <w:color w:val="000000" w:themeColor="text1"/>
          <w:sz w:val="30"/>
          <w:szCs w:val="32"/>
          <w14:textFill>
            <w14:solidFill>
              <w14:schemeClr w14:val="tx1"/>
            </w14:solidFill>
          </w14:textFill>
        </w:rPr>
        <w:t>图像的生成、处理与识别</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B0302 </w:t>
      </w:r>
      <w:r>
        <w:rPr>
          <w:rFonts w:hint="eastAsia" w:eastAsia="仿宋_GB2312"/>
          <w:color w:val="000000" w:themeColor="text1"/>
          <w:sz w:val="30"/>
          <w:szCs w:val="32"/>
          <w14:textFill>
            <w14:solidFill>
              <w14:schemeClr w14:val="tx1"/>
            </w14:solidFill>
          </w14:textFill>
        </w:rPr>
        <w:t>自适应信号处理</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B0303 </w:t>
      </w:r>
      <w:r>
        <w:rPr>
          <w:rFonts w:hint="eastAsia" w:eastAsia="仿宋_GB2312"/>
          <w:color w:val="000000" w:themeColor="text1"/>
          <w:sz w:val="30"/>
          <w:szCs w:val="32"/>
          <w14:textFill>
            <w14:solidFill>
              <w14:schemeClr w14:val="tx1"/>
            </w14:solidFill>
          </w14:textFill>
        </w:rPr>
        <w:t>多媒体信号处理</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B0304 </w:t>
      </w:r>
      <w:r>
        <w:rPr>
          <w:rFonts w:hint="eastAsia" w:eastAsia="仿宋_GB2312"/>
          <w:color w:val="000000" w:themeColor="text1"/>
          <w:sz w:val="30"/>
          <w:szCs w:val="32"/>
          <w14:textFill>
            <w14:solidFill>
              <w14:schemeClr w14:val="tx1"/>
            </w14:solidFill>
          </w14:textFill>
        </w:rPr>
        <w:t>通信信号处理</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B0305 </w:t>
      </w:r>
      <w:r>
        <w:rPr>
          <w:rFonts w:hint="eastAsia" w:eastAsia="仿宋_GB2312"/>
          <w:color w:val="000000" w:themeColor="text1"/>
          <w:sz w:val="30"/>
          <w:szCs w:val="32"/>
          <w14:textFill>
            <w14:solidFill>
              <w14:schemeClr w14:val="tx1"/>
            </w14:solidFill>
          </w14:textFill>
        </w:rPr>
        <w:t>生物识别与认证技术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B0306 </w:t>
      </w:r>
      <w:r>
        <w:rPr>
          <w:rFonts w:hint="eastAsia" w:eastAsia="仿宋_GB2312"/>
          <w:color w:val="000000" w:themeColor="text1"/>
          <w:sz w:val="30"/>
          <w:szCs w:val="32"/>
          <w14:textFill>
            <w14:solidFill>
              <w14:schemeClr w14:val="tx1"/>
            </w14:solidFill>
          </w14:textFill>
        </w:rPr>
        <w:t>微弱信号检测与处理</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B0307 </w:t>
      </w:r>
      <w:r>
        <w:rPr>
          <w:rFonts w:hint="eastAsia" w:eastAsia="仿宋_GB2312"/>
          <w:color w:val="000000" w:themeColor="text1"/>
          <w:sz w:val="30"/>
          <w:szCs w:val="32"/>
          <w14:textFill>
            <w14:solidFill>
              <w14:schemeClr w14:val="tx1"/>
            </w14:solidFill>
          </w14:textFill>
        </w:rPr>
        <w:t>脑机接口技术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B0308</w:t>
      </w:r>
      <w:r>
        <w:rPr>
          <w:rFonts w:hint="eastAsia" w:eastAsia="仿宋_GB2312"/>
          <w:color w:val="000000" w:themeColor="text1"/>
          <w:sz w:val="30"/>
          <w:szCs w:val="32"/>
          <w14:textFill>
            <w14:solidFill>
              <w14:schemeClr w14:val="tx1"/>
            </w14:solidFill>
          </w14:textFill>
        </w:rPr>
        <w:t>化学信息传感与处理</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B0309 </w:t>
      </w:r>
      <w:r>
        <w:rPr>
          <w:rFonts w:hint="eastAsia" w:eastAsia="仿宋_GB2312"/>
          <w:color w:val="000000" w:themeColor="text1"/>
          <w:sz w:val="30"/>
          <w:szCs w:val="32"/>
          <w14:textFill>
            <w14:solidFill>
              <w14:schemeClr w14:val="tx1"/>
            </w14:solidFill>
          </w14:textFill>
        </w:rPr>
        <w:t>水声信息处理</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B0310 </w:t>
      </w:r>
      <w:r>
        <w:rPr>
          <w:rFonts w:hint="eastAsia" w:eastAsia="仿宋_GB2312"/>
          <w:color w:val="000000" w:themeColor="text1"/>
          <w:sz w:val="30"/>
          <w:szCs w:val="32"/>
          <w14:textFill>
            <w14:solidFill>
              <w14:schemeClr w14:val="tx1"/>
            </w14:solidFill>
          </w14:textFill>
        </w:rPr>
        <w:t>情感计算</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B04</w:t>
      </w:r>
      <w:r>
        <w:rPr>
          <w:rFonts w:hint="eastAsia" w:eastAsia="仿宋_GB2312"/>
          <w:color w:val="000000" w:themeColor="text1"/>
          <w:sz w:val="30"/>
          <w:szCs w:val="32"/>
          <w14:textFill>
            <w14:solidFill>
              <w14:schemeClr w14:val="tx1"/>
            </w14:solidFill>
          </w14:textFill>
        </w:rPr>
        <w:t>微电子与固体电子技术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B0401 </w:t>
      </w:r>
      <w:r>
        <w:rPr>
          <w:rFonts w:hint="eastAsia" w:eastAsia="仿宋_GB2312"/>
          <w:color w:val="000000" w:themeColor="text1"/>
          <w:sz w:val="30"/>
          <w:szCs w:val="32"/>
          <w14:textFill>
            <w14:solidFill>
              <w14:schemeClr w14:val="tx1"/>
            </w14:solidFill>
          </w14:textFill>
        </w:rPr>
        <w:t>新型集成电路、集成模块和混合电路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B0402 </w:t>
      </w:r>
      <w:r>
        <w:rPr>
          <w:rFonts w:hint="eastAsia" w:eastAsia="仿宋_GB2312"/>
          <w:color w:val="000000" w:themeColor="text1"/>
          <w:sz w:val="30"/>
          <w:szCs w:val="32"/>
          <w14:textFill>
            <w14:solidFill>
              <w14:schemeClr w14:val="tx1"/>
            </w14:solidFill>
          </w14:textFill>
        </w:rPr>
        <w:t>新型电子材料与器件</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B0403 </w:t>
      </w:r>
      <w:r>
        <w:rPr>
          <w:rFonts w:hint="eastAsia" w:eastAsia="仿宋_GB2312"/>
          <w:color w:val="000000" w:themeColor="text1"/>
          <w:sz w:val="30"/>
          <w:szCs w:val="32"/>
          <w14:textFill>
            <w14:solidFill>
              <w14:schemeClr w14:val="tx1"/>
            </w14:solidFill>
          </w14:textFill>
        </w:rPr>
        <w:t>片式元器件与表面组装技术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B0404 </w:t>
      </w:r>
      <w:r>
        <w:rPr>
          <w:rFonts w:hint="eastAsia" w:eastAsia="仿宋_GB2312"/>
          <w:color w:val="000000" w:themeColor="text1"/>
          <w:sz w:val="30"/>
          <w:szCs w:val="32"/>
          <w14:textFill>
            <w14:solidFill>
              <w14:schemeClr w14:val="tx1"/>
            </w14:solidFill>
          </w14:textFill>
        </w:rPr>
        <w:t xml:space="preserve"> </w:t>
      </w:r>
      <w:r>
        <w:rPr>
          <w:rFonts w:eastAsia="仿宋_GB2312"/>
          <w:color w:val="000000" w:themeColor="text1"/>
          <w:sz w:val="30"/>
          <w:szCs w:val="32"/>
          <w14:textFill>
            <w14:solidFill>
              <w14:schemeClr w14:val="tx1"/>
            </w14:solidFill>
          </w14:textFill>
        </w:rPr>
        <w:t>MEMS</w:t>
      </w:r>
      <w:r>
        <w:rPr>
          <w:rFonts w:hint="eastAsia" w:eastAsia="仿宋_GB2312"/>
          <w:color w:val="000000" w:themeColor="text1"/>
          <w:sz w:val="30"/>
          <w:szCs w:val="32"/>
          <w14:textFill>
            <w14:solidFill>
              <w14:schemeClr w14:val="tx1"/>
            </w14:solidFill>
          </w14:textFill>
        </w:rPr>
        <w:t>工艺、技术及应用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B0405 </w:t>
      </w:r>
      <w:r>
        <w:rPr>
          <w:rFonts w:hint="eastAsia" w:eastAsia="仿宋_GB2312"/>
          <w:color w:val="000000" w:themeColor="text1"/>
          <w:sz w:val="30"/>
          <w:szCs w:val="32"/>
          <w14:textFill>
            <w14:solidFill>
              <w14:schemeClr w14:val="tx1"/>
            </w14:solidFill>
          </w14:textFill>
        </w:rPr>
        <w:t>新型发光与显示材料及应用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B0406 </w:t>
      </w:r>
      <w:r>
        <w:rPr>
          <w:rFonts w:hint="eastAsia" w:eastAsia="仿宋_GB2312"/>
          <w:color w:val="000000" w:themeColor="text1"/>
          <w:sz w:val="30"/>
          <w:szCs w:val="32"/>
          <w14:textFill>
            <w14:solidFill>
              <w14:schemeClr w14:val="tx1"/>
            </w14:solidFill>
          </w14:textFill>
        </w:rPr>
        <w:t>新型非易失性存储器件</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B0407 </w:t>
      </w:r>
      <w:r>
        <w:rPr>
          <w:rFonts w:hint="eastAsia" w:eastAsia="仿宋_GB2312"/>
          <w:color w:val="000000" w:themeColor="text1"/>
          <w:sz w:val="30"/>
          <w:szCs w:val="32"/>
          <w14:textFill>
            <w14:solidFill>
              <w14:schemeClr w14:val="tx1"/>
            </w14:solidFill>
          </w14:textFill>
        </w:rPr>
        <w:t>半导体集成技术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B05 </w:t>
      </w:r>
      <w:r>
        <w:rPr>
          <w:rFonts w:hint="eastAsia" w:eastAsia="仿宋_GB2312"/>
          <w:color w:val="000000" w:themeColor="text1"/>
          <w:sz w:val="30"/>
          <w:szCs w:val="32"/>
          <w14:textFill>
            <w14:solidFill>
              <w14:schemeClr w14:val="tx1"/>
            </w14:solidFill>
          </w14:textFill>
        </w:rPr>
        <w:t>电路与系统</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B0501电路设计与测试</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B0502功率电子技术与系统</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B0503电路与系统节能与安全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B0504 人工神经网络</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B0505系统芯片（SoC）理论与技术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B0506电子设计自动化（EDA）及其应用技术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B06 </w:t>
      </w:r>
      <w:r>
        <w:rPr>
          <w:rFonts w:hint="eastAsia" w:eastAsia="仿宋_GB2312"/>
          <w:color w:val="000000" w:themeColor="text1"/>
          <w:sz w:val="30"/>
          <w:szCs w:val="32"/>
          <w14:textFill>
            <w14:solidFill>
              <w14:schemeClr w14:val="tx1"/>
            </w14:solidFill>
          </w14:textFill>
        </w:rPr>
        <w:t>电磁场与微波技术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B0601 </w:t>
      </w:r>
      <w:r>
        <w:rPr>
          <w:rFonts w:hint="eastAsia" w:eastAsia="仿宋_GB2312"/>
          <w:color w:val="000000" w:themeColor="text1"/>
          <w:sz w:val="30"/>
          <w:szCs w:val="32"/>
          <w14:textFill>
            <w14:solidFill>
              <w14:schemeClr w14:val="tx1"/>
            </w14:solidFill>
          </w14:textFill>
        </w:rPr>
        <w:t>新型天线与特种天线技术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B0602 </w:t>
      </w:r>
      <w:r>
        <w:rPr>
          <w:rFonts w:hint="eastAsia" w:eastAsia="仿宋_GB2312"/>
          <w:color w:val="000000" w:themeColor="text1"/>
          <w:sz w:val="30"/>
          <w:szCs w:val="32"/>
          <w14:textFill>
            <w14:solidFill>
              <w14:schemeClr w14:val="tx1"/>
            </w14:solidFill>
          </w14:textFill>
        </w:rPr>
        <w:t>电波传播与电磁场计算</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B0603 </w:t>
      </w:r>
      <w:r>
        <w:rPr>
          <w:rFonts w:hint="eastAsia" w:eastAsia="仿宋_GB2312"/>
          <w:color w:val="000000" w:themeColor="text1"/>
          <w:sz w:val="30"/>
          <w:szCs w:val="32"/>
          <w14:textFill>
            <w14:solidFill>
              <w14:schemeClr w14:val="tx1"/>
            </w14:solidFill>
          </w14:textFill>
        </w:rPr>
        <w:t>电磁兼容及电磁生物效应</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B0604 </w:t>
      </w:r>
      <w:r>
        <w:rPr>
          <w:rFonts w:hint="eastAsia" w:eastAsia="仿宋_GB2312"/>
          <w:color w:val="000000" w:themeColor="text1"/>
          <w:sz w:val="30"/>
          <w:szCs w:val="32"/>
          <w14:textFill>
            <w14:solidFill>
              <w14:schemeClr w14:val="tx1"/>
            </w14:solidFill>
          </w14:textFill>
        </w:rPr>
        <w:t>新型微波材料与器件</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B0605 </w:t>
      </w:r>
      <w:r>
        <w:rPr>
          <w:rFonts w:hint="eastAsia" w:eastAsia="仿宋_GB2312"/>
          <w:color w:val="000000" w:themeColor="text1"/>
          <w:sz w:val="30"/>
          <w:szCs w:val="32"/>
          <w14:textFill>
            <w14:solidFill>
              <w14:schemeClr w14:val="tx1"/>
            </w14:solidFill>
          </w14:textFill>
        </w:rPr>
        <w:t>无线电能传输关键技术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B0606 </w:t>
      </w:r>
      <w:r>
        <w:rPr>
          <w:rFonts w:hint="eastAsia" w:eastAsia="仿宋_GB2312"/>
          <w:color w:val="000000" w:themeColor="text1"/>
          <w:sz w:val="30"/>
          <w:szCs w:val="32"/>
          <w14:textFill>
            <w14:solidFill>
              <w14:schemeClr w14:val="tx1"/>
            </w14:solidFill>
          </w14:textFill>
        </w:rPr>
        <w:t>电工磁材料三维磁特性测量与建模技术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B07 </w:t>
      </w:r>
      <w:r>
        <w:rPr>
          <w:rFonts w:hint="eastAsia" w:eastAsia="仿宋_GB2312"/>
          <w:color w:val="000000" w:themeColor="text1"/>
          <w:sz w:val="30"/>
          <w:szCs w:val="32"/>
          <w14:textFill>
            <w14:solidFill>
              <w14:schemeClr w14:val="tx1"/>
            </w14:solidFill>
          </w14:textFill>
        </w:rPr>
        <w:t>物联网</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B0701 </w:t>
      </w:r>
      <w:r>
        <w:rPr>
          <w:rFonts w:hint="eastAsia" w:eastAsia="仿宋_GB2312"/>
          <w:color w:val="000000" w:themeColor="text1"/>
          <w:sz w:val="30"/>
          <w:szCs w:val="32"/>
          <w14:textFill>
            <w14:solidFill>
              <w14:schemeClr w14:val="tx1"/>
            </w14:solidFill>
          </w14:textFill>
        </w:rPr>
        <w:t>物联网基础及应用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B0702 </w:t>
      </w:r>
      <w:r>
        <w:rPr>
          <w:rFonts w:hint="eastAsia" w:eastAsia="仿宋_GB2312"/>
          <w:color w:val="000000" w:themeColor="text1"/>
          <w:sz w:val="30"/>
          <w:szCs w:val="32"/>
          <w14:textFill>
            <w14:solidFill>
              <w14:schemeClr w14:val="tx1"/>
            </w14:solidFill>
          </w14:textFill>
        </w:rPr>
        <w:t>物联网关键技术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B0703 </w:t>
      </w:r>
      <w:r>
        <w:rPr>
          <w:rFonts w:hint="eastAsia" w:eastAsia="仿宋_GB2312"/>
          <w:color w:val="000000" w:themeColor="text1"/>
          <w:sz w:val="30"/>
          <w:szCs w:val="32"/>
          <w14:textFill>
            <w14:solidFill>
              <w14:schemeClr w14:val="tx1"/>
            </w14:solidFill>
          </w14:textFill>
        </w:rPr>
        <w:t>医疗物联网</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B0704 </w:t>
      </w:r>
      <w:r>
        <w:rPr>
          <w:rFonts w:hint="eastAsia" w:eastAsia="仿宋_GB2312"/>
          <w:color w:val="000000" w:themeColor="text1"/>
          <w:sz w:val="30"/>
          <w:szCs w:val="32"/>
          <w14:textFill>
            <w14:solidFill>
              <w14:schemeClr w14:val="tx1"/>
            </w14:solidFill>
          </w14:textFill>
        </w:rPr>
        <w:t>物联网智能信息处理理论与关键技术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B0705 </w:t>
      </w:r>
      <w:r>
        <w:rPr>
          <w:rFonts w:hint="eastAsia" w:eastAsia="仿宋_GB2312"/>
          <w:color w:val="000000" w:themeColor="text1"/>
          <w:sz w:val="30"/>
          <w:szCs w:val="32"/>
          <w14:textFill>
            <w14:solidFill>
              <w14:schemeClr w14:val="tx1"/>
            </w14:solidFill>
          </w14:textFill>
        </w:rPr>
        <w:t>农业物联网技术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B08 </w:t>
      </w:r>
      <w:r>
        <w:rPr>
          <w:rFonts w:hint="eastAsia" w:eastAsia="仿宋_GB2312"/>
          <w:color w:val="000000" w:themeColor="text1"/>
          <w:sz w:val="30"/>
          <w:szCs w:val="32"/>
          <w14:textFill>
            <w14:solidFill>
              <w14:schemeClr w14:val="tx1"/>
            </w14:solidFill>
          </w14:textFill>
        </w:rPr>
        <w:t>敏感电子学与传感器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B0801 </w:t>
      </w:r>
      <w:r>
        <w:rPr>
          <w:rFonts w:hint="eastAsia" w:eastAsia="仿宋_GB2312"/>
          <w:color w:val="000000" w:themeColor="text1"/>
          <w:sz w:val="30"/>
          <w:szCs w:val="32"/>
          <w14:textFill>
            <w14:solidFill>
              <w14:schemeClr w14:val="tx1"/>
            </w14:solidFill>
          </w14:textFill>
        </w:rPr>
        <w:t>化学信息传感机理与传感器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B0802 </w:t>
      </w:r>
      <w:r>
        <w:rPr>
          <w:rFonts w:hint="eastAsia" w:eastAsia="仿宋_GB2312"/>
          <w:color w:val="000000" w:themeColor="text1"/>
          <w:sz w:val="30"/>
          <w:szCs w:val="32"/>
          <w14:textFill>
            <w14:solidFill>
              <w14:schemeClr w14:val="tx1"/>
            </w14:solidFill>
          </w14:textFill>
        </w:rPr>
        <w:t>生物信息传感机理与传感器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B0803 </w:t>
      </w:r>
      <w:r>
        <w:rPr>
          <w:rFonts w:hint="eastAsia" w:eastAsia="仿宋_GB2312"/>
          <w:color w:val="000000" w:themeColor="text1"/>
          <w:sz w:val="30"/>
          <w:szCs w:val="32"/>
          <w14:textFill>
            <w14:solidFill>
              <w14:schemeClr w14:val="tx1"/>
            </w14:solidFill>
          </w14:textFill>
        </w:rPr>
        <w:t>生物细胞信息处理与分析</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B0804 </w:t>
      </w:r>
      <w:r>
        <w:rPr>
          <w:rFonts w:hint="eastAsia" w:eastAsia="仿宋_GB2312"/>
          <w:color w:val="000000" w:themeColor="text1"/>
          <w:sz w:val="30"/>
          <w:szCs w:val="32"/>
          <w14:textFill>
            <w14:solidFill>
              <w14:schemeClr w14:val="tx1"/>
            </w14:solidFill>
          </w14:textFill>
        </w:rPr>
        <w:t>大气污染物敏感器件</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B</w:t>
      </w:r>
      <w:r>
        <w:rPr>
          <w:rFonts w:eastAsia="仿宋_GB2312"/>
          <w:color w:val="000000" w:themeColor="text1"/>
          <w:sz w:val="30"/>
          <w:szCs w:val="32"/>
          <w14:textFill>
            <w14:solidFill>
              <w14:schemeClr w14:val="tx1"/>
            </w14:solidFill>
          </w14:textFill>
        </w:rPr>
        <w:t>0805</w:t>
      </w:r>
      <w:r>
        <w:rPr>
          <w:rFonts w:hint="eastAsia" w:eastAsia="仿宋_GB2312"/>
          <w:color w:val="000000" w:themeColor="text1"/>
          <w:sz w:val="30"/>
          <w:szCs w:val="32"/>
          <w14:textFill>
            <w14:solidFill>
              <w14:schemeClr w14:val="tx1"/>
            </w14:solidFill>
          </w14:textFill>
        </w:rPr>
        <w:t>物理信息传感机理与传感器</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C </w:t>
      </w:r>
      <w:r>
        <w:rPr>
          <w:rFonts w:hint="eastAsia" w:eastAsia="仿宋_GB2312"/>
          <w:b/>
          <w:color w:val="000000" w:themeColor="text1"/>
          <w:sz w:val="30"/>
          <w:szCs w:val="32"/>
          <w14:textFill>
            <w14:solidFill>
              <w14:schemeClr w14:val="tx1"/>
            </w14:solidFill>
          </w14:textFill>
        </w:rPr>
        <w:t>光学与光电子学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C01 </w:t>
      </w:r>
      <w:r>
        <w:rPr>
          <w:rFonts w:hint="eastAsia" w:eastAsia="仿宋_GB2312"/>
          <w:color w:val="000000" w:themeColor="text1"/>
          <w:sz w:val="30"/>
          <w:szCs w:val="32"/>
          <w14:textFill>
            <w14:solidFill>
              <w14:schemeClr w14:val="tx1"/>
            </w14:solidFill>
          </w14:textFill>
        </w:rPr>
        <w:t>新型激光器及其应用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C0101 </w:t>
      </w:r>
      <w:r>
        <w:rPr>
          <w:rFonts w:hint="eastAsia" w:eastAsia="仿宋_GB2312"/>
          <w:color w:val="000000" w:themeColor="text1"/>
          <w:sz w:val="30"/>
          <w:szCs w:val="32"/>
          <w14:textFill>
            <w14:solidFill>
              <w14:schemeClr w14:val="tx1"/>
            </w14:solidFill>
          </w14:textFill>
        </w:rPr>
        <w:t>新型激光器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C0102 </w:t>
      </w:r>
      <w:r>
        <w:rPr>
          <w:rFonts w:hint="eastAsia" w:eastAsia="仿宋_GB2312"/>
          <w:color w:val="000000" w:themeColor="text1"/>
          <w:sz w:val="30"/>
          <w:szCs w:val="32"/>
          <w14:textFill>
            <w14:solidFill>
              <w14:schemeClr w14:val="tx1"/>
            </w14:solidFill>
          </w14:textFill>
        </w:rPr>
        <w:t>太赫兹技术及其应用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C0103 </w:t>
      </w:r>
      <w:r>
        <w:rPr>
          <w:rFonts w:hint="eastAsia" w:eastAsia="仿宋_GB2312"/>
          <w:color w:val="000000" w:themeColor="text1"/>
          <w:sz w:val="30"/>
          <w:szCs w:val="32"/>
          <w14:textFill>
            <w14:solidFill>
              <w14:schemeClr w14:val="tx1"/>
            </w14:solidFill>
          </w14:textFill>
        </w:rPr>
        <w:t>超快激光技术及应用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C0104 </w:t>
      </w:r>
      <w:r>
        <w:rPr>
          <w:rFonts w:hint="eastAsia" w:eastAsia="仿宋_GB2312"/>
          <w:color w:val="000000" w:themeColor="text1"/>
          <w:sz w:val="30"/>
          <w:szCs w:val="32"/>
          <w14:textFill>
            <w14:solidFill>
              <w14:schemeClr w14:val="tx1"/>
            </w14:solidFill>
          </w14:textFill>
        </w:rPr>
        <w:t>新型激光检测技术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C0105 </w:t>
      </w:r>
      <w:r>
        <w:rPr>
          <w:rFonts w:hint="eastAsia" w:eastAsia="仿宋_GB2312"/>
          <w:color w:val="000000" w:themeColor="text1"/>
          <w:sz w:val="30"/>
          <w:szCs w:val="32"/>
          <w14:textFill>
            <w14:solidFill>
              <w14:schemeClr w14:val="tx1"/>
            </w14:solidFill>
          </w14:textFill>
        </w:rPr>
        <w:t>新型激光器薄膜关键技术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C02 </w:t>
      </w:r>
      <w:r>
        <w:rPr>
          <w:rFonts w:hint="eastAsia" w:eastAsia="仿宋_GB2312"/>
          <w:color w:val="000000" w:themeColor="text1"/>
          <w:sz w:val="30"/>
          <w:szCs w:val="32"/>
          <w14:textFill>
            <w14:solidFill>
              <w14:schemeClr w14:val="tx1"/>
            </w14:solidFill>
          </w14:textFill>
        </w:rPr>
        <w:t>通信中的关键光电子器件与技术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C0201 </w:t>
      </w:r>
      <w:r>
        <w:rPr>
          <w:rFonts w:hint="eastAsia" w:eastAsia="仿宋_GB2312"/>
          <w:color w:val="000000" w:themeColor="text1"/>
          <w:sz w:val="30"/>
          <w:szCs w:val="32"/>
          <w14:textFill>
            <w14:solidFill>
              <w14:schemeClr w14:val="tx1"/>
            </w14:solidFill>
          </w14:textFill>
        </w:rPr>
        <w:t>光纤通信中的关键技术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C0202 </w:t>
      </w:r>
      <w:r>
        <w:rPr>
          <w:rFonts w:hint="eastAsia" w:eastAsia="仿宋_GB2312"/>
          <w:color w:val="000000" w:themeColor="text1"/>
          <w:sz w:val="30"/>
          <w:szCs w:val="32"/>
          <w14:textFill>
            <w14:solidFill>
              <w14:schemeClr w14:val="tx1"/>
            </w14:solidFill>
          </w14:textFill>
        </w:rPr>
        <w:t>超高速大容量复用关键器件及技术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C0203 </w:t>
      </w:r>
      <w:r>
        <w:rPr>
          <w:rFonts w:hint="eastAsia" w:eastAsia="仿宋_GB2312"/>
          <w:color w:val="000000" w:themeColor="text1"/>
          <w:sz w:val="30"/>
          <w:szCs w:val="32"/>
          <w14:textFill>
            <w14:solidFill>
              <w14:schemeClr w14:val="tx1"/>
            </w14:solidFill>
          </w14:textFill>
        </w:rPr>
        <w:t>全光网络接入技术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C0204  LED</w:t>
      </w:r>
      <w:r>
        <w:rPr>
          <w:rFonts w:hint="eastAsia" w:eastAsia="仿宋_GB2312"/>
          <w:color w:val="000000" w:themeColor="text1"/>
          <w:sz w:val="30"/>
          <w:szCs w:val="32"/>
          <w14:textFill>
            <w14:solidFill>
              <w14:schemeClr w14:val="tx1"/>
            </w14:solidFill>
          </w14:textFill>
        </w:rPr>
        <w:t>光通讯技术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 </w:t>
      </w:r>
      <w:r>
        <w:rPr>
          <w:rFonts w:hint="eastAsia" w:eastAsia="仿宋_GB2312"/>
          <w:color w:val="000000" w:themeColor="text1"/>
          <w:sz w:val="30"/>
          <w:szCs w:val="32"/>
          <w14:textFill>
            <w14:solidFill>
              <w14:schemeClr w14:val="tx1"/>
            </w14:solidFill>
          </w14:textFill>
        </w:rPr>
        <w:t>信息获取、处理中的新型光电子技术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C0301 </w:t>
      </w:r>
      <w:r>
        <w:rPr>
          <w:rFonts w:hint="eastAsia" w:eastAsia="仿宋_GB2312"/>
          <w:color w:val="000000" w:themeColor="text1"/>
          <w:sz w:val="30"/>
          <w:szCs w:val="32"/>
          <w14:textFill>
            <w14:solidFill>
              <w14:schemeClr w14:val="tx1"/>
            </w14:solidFill>
          </w14:textFill>
        </w:rPr>
        <w:t>光学与光电子图像获取与处理技术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C0302 </w:t>
      </w:r>
      <w:r>
        <w:rPr>
          <w:rFonts w:hint="eastAsia" w:eastAsia="仿宋_GB2312"/>
          <w:color w:val="000000" w:themeColor="text1"/>
          <w:sz w:val="30"/>
          <w:szCs w:val="32"/>
          <w14:textFill>
            <w14:solidFill>
              <w14:schemeClr w14:val="tx1"/>
            </w14:solidFill>
          </w14:textFill>
        </w:rPr>
        <w:t>生物医学光子学</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C0303 </w:t>
      </w:r>
      <w:r>
        <w:rPr>
          <w:rFonts w:hint="eastAsia" w:eastAsia="仿宋_GB2312"/>
          <w:color w:val="000000" w:themeColor="text1"/>
          <w:sz w:val="30"/>
          <w:szCs w:val="32"/>
          <w14:textFill>
            <w14:solidFill>
              <w14:schemeClr w14:val="tx1"/>
            </w14:solidFill>
          </w14:textFill>
        </w:rPr>
        <w:t>新型光学、光电传感技术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C0304 </w:t>
      </w:r>
      <w:r>
        <w:rPr>
          <w:rFonts w:hint="eastAsia" w:eastAsia="仿宋_GB2312"/>
          <w:color w:val="000000" w:themeColor="text1"/>
          <w:sz w:val="30"/>
          <w:szCs w:val="32"/>
          <w14:textFill>
            <w14:solidFill>
              <w14:schemeClr w14:val="tx1"/>
            </w14:solidFill>
          </w14:textFill>
        </w:rPr>
        <w:t>新型光电显示及存贮技术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C0305 </w:t>
      </w:r>
      <w:r>
        <w:rPr>
          <w:rFonts w:hint="eastAsia" w:eastAsia="仿宋_GB2312"/>
          <w:color w:val="000000" w:themeColor="text1"/>
          <w:sz w:val="30"/>
          <w:szCs w:val="32"/>
          <w14:textFill>
            <w14:solidFill>
              <w14:schemeClr w14:val="tx1"/>
            </w14:solidFill>
          </w14:textFill>
        </w:rPr>
        <w:t>光与生物组织相互作用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C0306 </w:t>
      </w:r>
      <w:r>
        <w:rPr>
          <w:rFonts w:hint="eastAsia" w:eastAsia="仿宋_GB2312"/>
          <w:color w:val="000000" w:themeColor="text1"/>
          <w:sz w:val="30"/>
          <w:szCs w:val="32"/>
          <w14:textFill>
            <w14:solidFill>
              <w14:schemeClr w14:val="tx1"/>
            </w14:solidFill>
          </w14:textFill>
        </w:rPr>
        <w:t>光微流体技术及器件</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C0307 </w:t>
      </w:r>
      <w:r>
        <w:rPr>
          <w:rFonts w:hint="eastAsia" w:eastAsia="仿宋_GB2312"/>
          <w:color w:val="000000" w:themeColor="text1"/>
          <w:sz w:val="30"/>
          <w:szCs w:val="32"/>
          <w14:textFill>
            <w14:solidFill>
              <w14:schemeClr w14:val="tx1"/>
            </w14:solidFill>
          </w14:textFill>
        </w:rPr>
        <w:t>分子光谱快速检测技术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C0308 </w:t>
      </w:r>
      <w:r>
        <w:rPr>
          <w:rFonts w:hint="eastAsia" w:eastAsia="仿宋_GB2312"/>
          <w:color w:val="000000" w:themeColor="text1"/>
          <w:sz w:val="30"/>
          <w:szCs w:val="32"/>
          <w14:textFill>
            <w14:solidFill>
              <w14:schemeClr w14:val="tx1"/>
            </w14:solidFill>
          </w14:textFill>
        </w:rPr>
        <w:t>光电联合检测技术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C04 </w:t>
      </w:r>
      <w:r>
        <w:rPr>
          <w:rFonts w:hint="eastAsia" w:eastAsia="仿宋_GB2312"/>
          <w:color w:val="000000" w:themeColor="text1"/>
          <w:sz w:val="30"/>
          <w:szCs w:val="32"/>
          <w14:textFill>
            <w14:solidFill>
              <w14:schemeClr w14:val="tx1"/>
            </w14:solidFill>
          </w14:textFill>
        </w:rPr>
        <w:t>新型光学与光电子学效应及技术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C0401 </w:t>
      </w:r>
      <w:r>
        <w:rPr>
          <w:rFonts w:hint="eastAsia" w:eastAsia="仿宋_GB2312"/>
          <w:color w:val="000000" w:themeColor="text1"/>
          <w:sz w:val="30"/>
          <w:szCs w:val="32"/>
          <w14:textFill>
            <w14:solidFill>
              <w14:schemeClr w14:val="tx1"/>
            </w14:solidFill>
          </w14:textFill>
        </w:rPr>
        <w:t>光电子集成技术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C0402 </w:t>
      </w:r>
      <w:r>
        <w:rPr>
          <w:rFonts w:hint="eastAsia" w:eastAsia="仿宋_GB2312"/>
          <w:color w:val="000000" w:themeColor="text1"/>
          <w:sz w:val="30"/>
          <w:szCs w:val="32"/>
          <w14:textFill>
            <w14:solidFill>
              <w14:schemeClr w14:val="tx1"/>
            </w14:solidFill>
          </w14:textFill>
        </w:rPr>
        <w:t>介观光学效应及应用</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C0403</w:t>
      </w:r>
      <w:r>
        <w:rPr>
          <w:rFonts w:hint="eastAsia" w:eastAsia="仿宋_GB2312"/>
          <w:color w:val="000000" w:themeColor="text1"/>
          <w:sz w:val="30"/>
          <w:szCs w:val="32"/>
          <w14:textFill>
            <w14:solidFill>
              <w14:schemeClr w14:val="tx1"/>
            </w14:solidFill>
          </w14:textFill>
        </w:rPr>
        <w:t>新型微</w:t>
      </w:r>
      <w:r>
        <w:rPr>
          <w:rFonts w:eastAsia="仿宋_GB2312"/>
          <w:color w:val="000000" w:themeColor="text1"/>
          <w:sz w:val="30"/>
          <w:szCs w:val="32"/>
          <w14:textFill>
            <w14:solidFill>
              <w14:schemeClr w14:val="tx1"/>
            </w14:solidFill>
          </w14:textFill>
        </w:rPr>
        <w:t>/</w:t>
      </w:r>
      <w:r>
        <w:rPr>
          <w:rFonts w:hint="eastAsia" w:eastAsia="仿宋_GB2312"/>
          <w:color w:val="000000" w:themeColor="text1"/>
          <w:sz w:val="30"/>
          <w:szCs w:val="32"/>
          <w14:textFill>
            <w14:solidFill>
              <w14:schemeClr w14:val="tx1"/>
            </w14:solidFill>
          </w14:textFill>
        </w:rPr>
        <w:t>纳光学结构加工制备技术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C0404 </w:t>
      </w:r>
      <w:r>
        <w:rPr>
          <w:rFonts w:hint="eastAsia" w:eastAsia="仿宋_GB2312"/>
          <w:color w:val="000000" w:themeColor="text1"/>
          <w:sz w:val="30"/>
          <w:szCs w:val="32"/>
          <w14:textFill>
            <w14:solidFill>
              <w14:schemeClr w14:val="tx1"/>
            </w14:solidFill>
          </w14:textFill>
        </w:rPr>
        <w:t>新型纳米光学薄膜设计与制备技术</w:t>
      </w:r>
    </w:p>
    <w:p>
      <w:pPr>
        <w:widowControl/>
        <w:snapToGrid w:val="0"/>
        <w:spacing w:line="480" w:lineRule="exact"/>
        <w:ind w:firstLine="900" w:firstLine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C0405 </w:t>
      </w:r>
      <w:r>
        <w:rPr>
          <w:rFonts w:hint="eastAsia" w:eastAsia="仿宋_GB2312"/>
          <w:color w:val="000000" w:themeColor="text1"/>
          <w:sz w:val="30"/>
          <w:szCs w:val="32"/>
          <w14:textFill>
            <w14:solidFill>
              <w14:schemeClr w14:val="tx1"/>
            </w14:solidFill>
          </w14:textFill>
        </w:rPr>
        <w:t>微纳米结构光子材料的近场效应</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D </w:t>
      </w:r>
      <w:r>
        <w:rPr>
          <w:rFonts w:hint="eastAsia" w:eastAsia="仿宋_GB2312"/>
          <w:b/>
          <w:color w:val="000000" w:themeColor="text1"/>
          <w:sz w:val="30"/>
          <w:szCs w:val="32"/>
          <w14:textFill>
            <w14:solidFill>
              <w14:schemeClr w14:val="tx1"/>
            </w14:solidFill>
          </w14:textFill>
        </w:rPr>
        <w:t>材料科学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D01 </w:t>
      </w:r>
      <w:r>
        <w:rPr>
          <w:rFonts w:hint="eastAsia" w:eastAsia="仿宋_GB2312"/>
          <w:color w:val="000000" w:themeColor="text1"/>
          <w:sz w:val="30"/>
          <w:szCs w:val="32"/>
          <w14:textFill>
            <w14:solidFill>
              <w14:schemeClr w14:val="tx1"/>
            </w14:solidFill>
          </w14:textFill>
        </w:rPr>
        <w:t>金属材料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D0101 </w:t>
      </w:r>
      <w:r>
        <w:rPr>
          <w:rFonts w:hint="eastAsia" w:eastAsia="仿宋_GB2312"/>
          <w:color w:val="000000" w:themeColor="text1"/>
          <w:sz w:val="30"/>
          <w:szCs w:val="32"/>
          <w14:textFill>
            <w14:solidFill>
              <w14:schemeClr w14:val="tx1"/>
            </w14:solidFill>
          </w14:textFill>
        </w:rPr>
        <w:t>金属及其合金的设计、制备、微观结构及性能</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D0102</w:t>
      </w:r>
      <w:r>
        <w:rPr>
          <w:rFonts w:hint="eastAsia" w:eastAsia="仿宋_GB2312"/>
          <w:color w:val="000000" w:themeColor="text1"/>
          <w:sz w:val="30"/>
          <w:szCs w:val="32"/>
          <w14:textFill>
            <w14:solidFill>
              <w14:schemeClr w14:val="tx1"/>
            </w14:solidFill>
          </w14:textFill>
        </w:rPr>
        <w:t>新型金属功能材料的设计与制备</w:t>
      </w:r>
    </w:p>
    <w:p>
      <w:pPr>
        <w:widowControl/>
        <w:snapToGrid w:val="0"/>
        <w:spacing w:line="480" w:lineRule="exact"/>
        <w:ind w:firstLine="1050" w:firstLineChars="35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D0103 </w:t>
      </w:r>
      <w:r>
        <w:rPr>
          <w:rFonts w:hint="eastAsia" w:eastAsia="仿宋_GB2312"/>
          <w:color w:val="000000" w:themeColor="text1"/>
          <w:sz w:val="30"/>
          <w:szCs w:val="32"/>
          <w14:textFill>
            <w14:solidFill>
              <w14:schemeClr w14:val="tx1"/>
            </w14:solidFill>
          </w14:textFill>
        </w:rPr>
        <w:t>生物医用金属材料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D0104 </w:t>
      </w:r>
      <w:r>
        <w:rPr>
          <w:rFonts w:hint="eastAsia" w:eastAsia="仿宋_GB2312"/>
          <w:color w:val="000000" w:themeColor="text1"/>
          <w:sz w:val="30"/>
          <w:szCs w:val="32"/>
          <w14:textFill>
            <w14:solidFill>
              <w14:schemeClr w14:val="tx1"/>
            </w14:solidFill>
          </w14:textFill>
        </w:rPr>
        <w:t>金属材料的腐蚀与防护；金属材料的表面改性</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D0105 </w:t>
      </w:r>
      <w:r>
        <w:rPr>
          <w:rFonts w:hint="eastAsia" w:eastAsia="仿宋_GB2312"/>
          <w:color w:val="000000" w:themeColor="text1"/>
          <w:sz w:val="30"/>
          <w:szCs w:val="32"/>
          <w14:textFill>
            <w14:solidFill>
              <w14:schemeClr w14:val="tx1"/>
            </w14:solidFill>
          </w14:textFill>
        </w:rPr>
        <w:t>轻金属材料与传统金属材料的高性能化</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D0106 </w:t>
      </w:r>
      <w:r>
        <w:rPr>
          <w:rFonts w:hint="eastAsia" w:eastAsia="仿宋_GB2312"/>
          <w:color w:val="000000" w:themeColor="text1"/>
          <w:sz w:val="30"/>
          <w:szCs w:val="32"/>
          <w14:textFill>
            <w14:solidFill>
              <w14:schemeClr w14:val="tx1"/>
            </w14:solidFill>
          </w14:textFill>
        </w:rPr>
        <w:t>环境友好材料的设计、制备与性能</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D0107 </w:t>
      </w:r>
      <w:r>
        <w:rPr>
          <w:rFonts w:hint="eastAsia" w:eastAsia="仿宋_GB2312"/>
          <w:color w:val="000000" w:themeColor="text1"/>
          <w:sz w:val="30"/>
          <w:szCs w:val="32"/>
          <w14:textFill>
            <w14:solidFill>
              <w14:schemeClr w14:val="tx1"/>
            </w14:solidFill>
          </w14:textFill>
        </w:rPr>
        <w:t>先进金属材料的连接</w:t>
      </w:r>
    </w:p>
    <w:p>
      <w:pPr>
        <w:widowControl/>
        <w:snapToGrid w:val="0"/>
        <w:spacing w:line="480" w:lineRule="exact"/>
        <w:ind w:firstLine="1050" w:firstLineChars="35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D</w:t>
      </w:r>
      <w:r>
        <w:rPr>
          <w:rFonts w:eastAsia="仿宋_GB2312"/>
          <w:color w:val="000000" w:themeColor="text1"/>
          <w:sz w:val="30"/>
          <w:szCs w:val="32"/>
          <w14:textFill>
            <w14:solidFill>
              <w14:schemeClr w14:val="tx1"/>
            </w14:solidFill>
          </w14:textFill>
        </w:rPr>
        <w:t>0108</w:t>
      </w:r>
      <w:r>
        <w:rPr>
          <w:rFonts w:hint="eastAsia" w:eastAsia="仿宋_GB2312"/>
          <w:color w:val="000000" w:themeColor="text1"/>
          <w:sz w:val="30"/>
          <w:szCs w:val="32"/>
          <w14:textFill>
            <w14:solidFill>
              <w14:schemeClr w14:val="tx1"/>
            </w14:solidFill>
          </w14:textFill>
        </w:rPr>
        <w:t>金属催化材料</w:t>
      </w:r>
    </w:p>
    <w:p>
      <w:pPr>
        <w:widowControl/>
        <w:snapToGrid w:val="0"/>
        <w:spacing w:line="480" w:lineRule="exact"/>
        <w:ind w:firstLine="300" w:firstLineChars="1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D02 </w:t>
      </w:r>
      <w:r>
        <w:rPr>
          <w:rFonts w:hint="eastAsia" w:eastAsia="仿宋_GB2312"/>
          <w:color w:val="000000" w:themeColor="text1"/>
          <w:sz w:val="30"/>
          <w:szCs w:val="32"/>
          <w14:textFill>
            <w14:solidFill>
              <w14:schemeClr w14:val="tx1"/>
            </w14:solidFill>
          </w14:textFill>
        </w:rPr>
        <w:t>无机非金属材料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D0201 </w:t>
      </w:r>
      <w:r>
        <w:rPr>
          <w:rFonts w:hint="eastAsia" w:eastAsia="仿宋_GB2312"/>
          <w:color w:val="000000" w:themeColor="text1"/>
          <w:sz w:val="30"/>
          <w:szCs w:val="32"/>
          <w14:textFill>
            <w14:solidFill>
              <w14:schemeClr w14:val="tx1"/>
            </w14:solidFill>
          </w14:textFill>
        </w:rPr>
        <w:t>新型无机功能材料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D0202 </w:t>
      </w:r>
      <w:r>
        <w:rPr>
          <w:rFonts w:hint="eastAsia" w:eastAsia="仿宋_GB2312"/>
          <w:color w:val="000000" w:themeColor="text1"/>
          <w:sz w:val="30"/>
          <w:szCs w:val="32"/>
          <w14:textFill>
            <w14:solidFill>
              <w14:schemeClr w14:val="tx1"/>
            </w14:solidFill>
          </w14:textFill>
        </w:rPr>
        <w:t>半导体材料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D0203 </w:t>
      </w:r>
      <w:r>
        <w:rPr>
          <w:rFonts w:hint="eastAsia" w:eastAsia="仿宋_GB2312"/>
          <w:color w:val="000000" w:themeColor="text1"/>
          <w:sz w:val="30"/>
          <w:szCs w:val="32"/>
          <w14:textFill>
            <w14:solidFill>
              <w14:schemeClr w14:val="tx1"/>
            </w14:solidFill>
          </w14:textFill>
        </w:rPr>
        <w:t>先进结构陶瓷材料</w:t>
      </w:r>
    </w:p>
    <w:p>
      <w:pPr>
        <w:widowControl/>
        <w:snapToGrid w:val="0"/>
        <w:spacing w:line="480" w:lineRule="exact"/>
        <w:ind w:left="2100" w:hanging="2100" w:hangingChars="7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D0204 </w:t>
      </w:r>
      <w:r>
        <w:rPr>
          <w:rFonts w:hint="eastAsia" w:eastAsia="仿宋_GB2312"/>
          <w:color w:val="000000" w:themeColor="text1"/>
          <w:sz w:val="30"/>
          <w:szCs w:val="32"/>
          <w14:textFill>
            <w14:solidFill>
              <w14:schemeClr w14:val="tx1"/>
            </w14:solidFill>
          </w14:textFill>
        </w:rPr>
        <w:t>无机智能材料、无机能源材料、生物医用材料、环境材料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D0205 </w:t>
      </w:r>
      <w:r>
        <w:rPr>
          <w:rFonts w:hint="eastAsia" w:eastAsia="仿宋_GB2312"/>
          <w:color w:val="000000" w:themeColor="text1"/>
          <w:sz w:val="30"/>
          <w:szCs w:val="32"/>
          <w14:textFill>
            <w14:solidFill>
              <w14:schemeClr w14:val="tx1"/>
            </w14:solidFill>
          </w14:textFill>
        </w:rPr>
        <w:t>无机非金属材料改性</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D03  </w:t>
      </w:r>
      <w:r>
        <w:rPr>
          <w:rFonts w:hint="eastAsia" w:eastAsia="仿宋_GB2312"/>
          <w:color w:val="000000" w:themeColor="text1"/>
          <w:sz w:val="30"/>
          <w:szCs w:val="32"/>
          <w14:textFill>
            <w14:solidFill>
              <w14:schemeClr w14:val="tx1"/>
            </w14:solidFill>
          </w14:textFill>
        </w:rPr>
        <w:t>有机高分子材料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D0301 </w:t>
      </w:r>
      <w:r>
        <w:rPr>
          <w:rFonts w:hint="eastAsia" w:eastAsia="仿宋_GB2312"/>
          <w:color w:val="000000" w:themeColor="text1"/>
          <w:sz w:val="30"/>
          <w:szCs w:val="32"/>
          <w14:textFill>
            <w14:solidFill>
              <w14:schemeClr w14:val="tx1"/>
            </w14:solidFill>
          </w14:textFill>
        </w:rPr>
        <w:t>功能高分子材料和智能高分子材料</w:t>
      </w:r>
    </w:p>
    <w:p>
      <w:pPr>
        <w:widowControl/>
        <w:snapToGrid w:val="0"/>
        <w:spacing w:line="480" w:lineRule="exact"/>
        <w:ind w:left="2100" w:hanging="2100" w:hangingChars="7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D0302 </w:t>
      </w:r>
      <w:r>
        <w:rPr>
          <w:rFonts w:hint="eastAsia" w:eastAsia="仿宋_GB2312"/>
          <w:color w:val="000000" w:themeColor="text1"/>
          <w:sz w:val="30"/>
          <w:szCs w:val="32"/>
          <w14:textFill>
            <w14:solidFill>
              <w14:schemeClr w14:val="tx1"/>
            </w14:solidFill>
          </w14:textFill>
        </w:rPr>
        <w:t>环境友好高分子材料及高分子材料的稳定与老化</w:t>
      </w:r>
    </w:p>
    <w:p>
      <w:pPr>
        <w:widowControl/>
        <w:snapToGrid w:val="0"/>
        <w:spacing w:line="480" w:lineRule="exact"/>
        <w:ind w:left="2100" w:hanging="2100" w:hangingChars="7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D0303 </w:t>
      </w:r>
      <w:r>
        <w:rPr>
          <w:rFonts w:hint="eastAsia" w:eastAsia="仿宋_GB2312"/>
          <w:color w:val="000000" w:themeColor="text1"/>
          <w:sz w:val="30"/>
          <w:szCs w:val="32"/>
          <w14:textFill>
            <w14:solidFill>
              <w14:schemeClr w14:val="tx1"/>
            </w14:solidFill>
          </w14:textFill>
        </w:rPr>
        <w:t>新型高性能树脂、塑料、橡胶、纤维、胶粘剂、涂料和助剂</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D0304 </w:t>
      </w:r>
      <w:r>
        <w:rPr>
          <w:rFonts w:hint="eastAsia" w:eastAsia="仿宋_GB2312"/>
          <w:color w:val="000000" w:themeColor="text1"/>
          <w:sz w:val="30"/>
          <w:szCs w:val="32"/>
          <w14:textFill>
            <w14:solidFill>
              <w14:schemeClr w14:val="tx1"/>
            </w14:solidFill>
          </w14:textFill>
        </w:rPr>
        <w:t>生物医用与仿生高分子材料</w:t>
      </w:r>
    </w:p>
    <w:p>
      <w:pPr>
        <w:widowControl/>
        <w:snapToGrid w:val="0"/>
        <w:spacing w:line="480" w:lineRule="exact"/>
        <w:ind w:left="2100" w:hanging="2100" w:hangingChars="7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D0305 </w:t>
      </w:r>
      <w:r>
        <w:rPr>
          <w:rFonts w:hint="eastAsia" w:eastAsia="仿宋_GB2312"/>
          <w:color w:val="000000" w:themeColor="text1"/>
          <w:sz w:val="30"/>
          <w:szCs w:val="32"/>
          <w14:textFill>
            <w14:solidFill>
              <w14:schemeClr w14:val="tx1"/>
            </w14:solidFill>
          </w14:textFill>
        </w:rPr>
        <w:t>高分子材料制备、改性、加工成型新技术、新工艺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D04 </w:t>
      </w:r>
      <w:r>
        <w:rPr>
          <w:rFonts w:hint="eastAsia" w:eastAsia="仿宋_GB2312"/>
          <w:color w:val="000000" w:themeColor="text1"/>
          <w:sz w:val="30"/>
          <w:szCs w:val="32"/>
          <w14:textFill>
            <w14:solidFill>
              <w14:schemeClr w14:val="tx1"/>
            </w14:solidFill>
          </w14:textFill>
        </w:rPr>
        <w:t>复合材料</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D0401 </w:t>
      </w:r>
      <w:r>
        <w:rPr>
          <w:rFonts w:hint="eastAsia" w:eastAsia="仿宋_GB2312"/>
          <w:color w:val="000000" w:themeColor="text1"/>
          <w:sz w:val="30"/>
          <w:szCs w:val="32"/>
          <w14:textFill>
            <w14:solidFill>
              <w14:schemeClr w14:val="tx1"/>
            </w14:solidFill>
          </w14:textFill>
        </w:rPr>
        <w:t>高性能复合材料的结构设计、制备及性能</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D0402 </w:t>
      </w:r>
      <w:r>
        <w:rPr>
          <w:rFonts w:hint="eastAsia" w:eastAsia="仿宋_GB2312"/>
          <w:color w:val="000000" w:themeColor="text1"/>
          <w:sz w:val="30"/>
          <w:szCs w:val="32"/>
          <w14:textFill>
            <w14:solidFill>
              <w14:schemeClr w14:val="tx1"/>
            </w14:solidFill>
          </w14:textFill>
        </w:rPr>
        <w:t>功能复合材料制备与性能</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D0403 </w:t>
      </w:r>
      <w:r>
        <w:rPr>
          <w:rFonts w:hint="eastAsia" w:eastAsia="仿宋_GB2312"/>
          <w:color w:val="000000" w:themeColor="text1"/>
          <w:sz w:val="30"/>
          <w:szCs w:val="32"/>
          <w14:textFill>
            <w14:solidFill>
              <w14:schemeClr w14:val="tx1"/>
            </w14:solidFill>
          </w14:textFill>
        </w:rPr>
        <w:t>复合材料结构功能一体化</w:t>
      </w:r>
    </w:p>
    <w:p>
      <w:pPr>
        <w:widowControl/>
        <w:snapToGrid w:val="0"/>
        <w:spacing w:line="480" w:lineRule="exact"/>
        <w:jc w:val="left"/>
        <w:rPr>
          <w:rFonts w:eastAsia="仿宋_GB2312"/>
          <w:color w:val="000000" w:themeColor="text1"/>
          <w:sz w:val="30"/>
          <w:szCs w:val="32"/>
          <w14:textFill>
            <w14:solidFill>
              <w14:schemeClr w14:val="tx1"/>
            </w14:solidFill>
          </w14:textFill>
        </w:rPr>
      </w:pPr>
      <w:r>
        <w:t xml:space="preserve">       </w:t>
      </w:r>
      <w:r>
        <w:rPr>
          <w:rFonts w:hint="eastAsia"/>
        </w:rPr>
        <w:t xml:space="preserve">   </w:t>
      </w:r>
      <w:r>
        <w:rPr>
          <w:rFonts w:eastAsia="仿宋_GB2312"/>
          <w:color w:val="000000" w:themeColor="text1"/>
          <w:sz w:val="30"/>
          <w:szCs w:val="32"/>
          <w14:textFill>
            <w14:solidFill>
              <w14:schemeClr w14:val="tx1"/>
            </w14:solidFill>
          </w14:textFill>
        </w:rPr>
        <w:t xml:space="preserve">D0404 </w:t>
      </w:r>
      <w:r>
        <w:rPr>
          <w:rFonts w:hint="eastAsia" w:eastAsia="仿宋_GB2312"/>
          <w:color w:val="000000" w:themeColor="text1"/>
          <w:sz w:val="30"/>
          <w:szCs w:val="32"/>
          <w14:textFill>
            <w14:solidFill>
              <w14:schemeClr w14:val="tx1"/>
            </w14:solidFill>
          </w14:textFill>
        </w:rPr>
        <w:t>复合材料表面与界面</w:t>
      </w:r>
    </w:p>
    <w:p>
      <w:pPr>
        <w:widowControl/>
        <w:snapToGrid w:val="0"/>
        <w:spacing w:line="480" w:lineRule="exact"/>
        <w:ind w:firstLine="993" w:firstLineChars="331"/>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D</w:t>
      </w:r>
      <w:r>
        <w:rPr>
          <w:rFonts w:eastAsia="仿宋_GB2312"/>
          <w:color w:val="000000" w:themeColor="text1"/>
          <w:sz w:val="30"/>
          <w:szCs w:val="32"/>
          <w14:textFill>
            <w14:solidFill>
              <w14:schemeClr w14:val="tx1"/>
            </w14:solidFill>
          </w14:textFill>
        </w:rPr>
        <w:t>0405</w:t>
      </w:r>
      <w:r>
        <w:rPr>
          <w:rFonts w:hint="eastAsia" w:eastAsia="仿宋_GB2312"/>
          <w:color w:val="000000" w:themeColor="text1"/>
          <w:sz w:val="30"/>
          <w:szCs w:val="32"/>
          <w14:textFill>
            <w14:solidFill>
              <w14:schemeClr w14:val="tx1"/>
            </w14:solidFill>
          </w14:textFill>
        </w:rPr>
        <w:t>生物质基功能材料</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D05 </w:t>
      </w:r>
      <w:r>
        <w:rPr>
          <w:rFonts w:hint="eastAsia" w:eastAsia="仿宋_GB2312"/>
          <w:color w:val="000000" w:themeColor="text1"/>
          <w:sz w:val="30"/>
          <w:szCs w:val="32"/>
          <w14:textFill>
            <w14:solidFill>
              <w14:schemeClr w14:val="tx1"/>
            </w14:solidFill>
          </w14:textFill>
        </w:rPr>
        <w:t>材料科学领域共性关键问题</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D0501 </w:t>
      </w:r>
      <w:r>
        <w:rPr>
          <w:rFonts w:hint="eastAsia" w:eastAsia="仿宋_GB2312"/>
          <w:color w:val="000000" w:themeColor="text1"/>
          <w:sz w:val="30"/>
          <w:szCs w:val="32"/>
          <w14:textFill>
            <w14:solidFill>
              <w14:schemeClr w14:val="tx1"/>
            </w14:solidFill>
          </w14:textFill>
        </w:rPr>
        <w:t>纳米材料的制备、性能与应用</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D0502 </w:t>
      </w:r>
      <w:r>
        <w:rPr>
          <w:rFonts w:hint="eastAsia" w:eastAsia="仿宋_GB2312"/>
          <w:color w:val="000000" w:themeColor="text1"/>
          <w:sz w:val="30"/>
          <w:szCs w:val="32"/>
          <w14:textFill>
            <w14:solidFill>
              <w14:schemeClr w14:val="tx1"/>
            </w14:solidFill>
          </w14:textFill>
        </w:rPr>
        <w:t>薄膜材料的制备与性能</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D0503 </w:t>
      </w:r>
      <w:r>
        <w:rPr>
          <w:rFonts w:hint="eastAsia" w:eastAsia="仿宋_GB2312"/>
          <w:color w:val="000000" w:themeColor="text1"/>
          <w:sz w:val="30"/>
          <w:szCs w:val="32"/>
          <w14:textFill>
            <w14:solidFill>
              <w14:schemeClr w14:val="tx1"/>
            </w14:solidFill>
          </w14:textFill>
        </w:rPr>
        <w:t>材料的环境安全与寿命周期评价</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D0504 </w:t>
      </w:r>
      <w:r>
        <w:rPr>
          <w:rFonts w:hint="eastAsia" w:eastAsia="仿宋_GB2312"/>
          <w:color w:val="000000" w:themeColor="text1"/>
          <w:sz w:val="30"/>
          <w:szCs w:val="32"/>
          <w14:textFill>
            <w14:solidFill>
              <w14:schemeClr w14:val="tx1"/>
            </w14:solidFill>
          </w14:textFill>
        </w:rPr>
        <w:t>材料的循环利用与资源化</w:t>
      </w:r>
    </w:p>
    <w:p>
      <w:pPr>
        <w:widowControl/>
        <w:snapToGrid w:val="0"/>
        <w:spacing w:line="480" w:lineRule="exact"/>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D0505 </w:t>
      </w:r>
      <w:r>
        <w:rPr>
          <w:rFonts w:hint="eastAsia" w:eastAsia="仿宋_GB2312"/>
          <w:color w:val="000000" w:themeColor="text1"/>
          <w:sz w:val="30"/>
          <w:szCs w:val="32"/>
          <w14:textFill>
            <w14:solidFill>
              <w14:schemeClr w14:val="tx1"/>
            </w14:solidFill>
          </w14:textFill>
        </w:rPr>
        <w:t>材料设计与计算</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E </w:t>
      </w:r>
      <w:r>
        <w:rPr>
          <w:rFonts w:hint="eastAsia" w:eastAsia="仿宋_GB2312"/>
          <w:b/>
          <w:color w:val="000000" w:themeColor="text1"/>
          <w:sz w:val="30"/>
          <w:szCs w:val="32"/>
          <w14:textFill>
            <w14:solidFill>
              <w14:schemeClr w14:val="tx1"/>
            </w14:solidFill>
          </w14:textFill>
        </w:rPr>
        <w:t>自动化科学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E01 </w:t>
      </w:r>
      <w:r>
        <w:rPr>
          <w:rFonts w:hint="eastAsia" w:eastAsia="仿宋_GB2312"/>
          <w:color w:val="000000" w:themeColor="text1"/>
          <w:sz w:val="30"/>
          <w:szCs w:val="32"/>
          <w14:textFill>
            <w14:solidFill>
              <w14:schemeClr w14:val="tx1"/>
            </w14:solidFill>
          </w14:textFill>
        </w:rPr>
        <w:t>自动控制理论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E0101 </w:t>
      </w:r>
      <w:r>
        <w:rPr>
          <w:rFonts w:hint="eastAsia" w:eastAsia="仿宋_GB2312"/>
          <w:color w:val="000000" w:themeColor="text1"/>
          <w:sz w:val="30"/>
          <w:szCs w:val="32"/>
          <w14:textFill>
            <w14:solidFill>
              <w14:schemeClr w14:val="tx1"/>
            </w14:solidFill>
          </w14:textFill>
        </w:rPr>
        <w:t>网络环境下的控制理论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E0102</w:t>
      </w:r>
      <w:r>
        <w:rPr>
          <w:rFonts w:hint="eastAsia" w:eastAsia="仿宋_GB2312"/>
          <w:color w:val="000000" w:themeColor="text1"/>
          <w:sz w:val="30"/>
          <w:szCs w:val="32"/>
          <w14:textFill>
            <w14:solidFill>
              <w14:schemeClr w14:val="tx1"/>
            </w14:solidFill>
          </w14:textFill>
        </w:rPr>
        <w:t>智能控制理论与方法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E0103</w:t>
      </w:r>
      <w:r>
        <w:rPr>
          <w:rFonts w:hint="eastAsia" w:eastAsia="仿宋_GB2312"/>
          <w:color w:val="000000" w:themeColor="text1"/>
          <w:sz w:val="30"/>
          <w:szCs w:val="32"/>
          <w14:textFill>
            <w14:solidFill>
              <w14:schemeClr w14:val="tx1"/>
            </w14:solidFill>
          </w14:textFill>
        </w:rPr>
        <w:t>线性与非线性系统分析与控制</w:t>
      </w:r>
    </w:p>
    <w:p>
      <w:pPr>
        <w:widowControl/>
        <w:snapToGrid w:val="0"/>
        <w:spacing w:line="480" w:lineRule="exact"/>
        <w:ind w:firstLine="1200" w:firstLineChars="400"/>
        <w:jc w:val="left"/>
        <w:rPr>
          <w:rFonts w:eastAsia="仿宋_GB2312"/>
          <w:b/>
          <w:color w:val="FF0000"/>
          <w:sz w:val="30"/>
          <w:szCs w:val="32"/>
        </w:rPr>
      </w:pPr>
      <w:r>
        <w:rPr>
          <w:rFonts w:eastAsia="仿宋_GB2312"/>
          <w:color w:val="000000" w:themeColor="text1"/>
          <w:sz w:val="30"/>
          <w:szCs w:val="32"/>
          <w14:textFill>
            <w14:solidFill>
              <w14:schemeClr w14:val="tx1"/>
            </w14:solidFill>
          </w14:textFill>
        </w:rPr>
        <w:t>E0104</w:t>
      </w:r>
      <w:r>
        <w:rPr>
          <w:rFonts w:hint="eastAsia" w:eastAsia="仿宋_GB2312"/>
          <w:color w:val="000000" w:themeColor="text1"/>
          <w:sz w:val="30"/>
          <w:szCs w:val="32"/>
          <w14:textFill>
            <w14:solidFill>
              <w14:schemeClr w14:val="tx1"/>
            </w14:solidFill>
          </w14:textFill>
        </w:rPr>
        <w:t>自适应与学习控制</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E010</w:t>
      </w:r>
      <w:r>
        <w:rPr>
          <w:rFonts w:hint="eastAsia" w:eastAsia="仿宋_GB2312"/>
          <w:color w:val="000000" w:themeColor="text1"/>
          <w:sz w:val="30"/>
          <w:szCs w:val="32"/>
          <w14:textFill>
            <w14:solidFill>
              <w14:schemeClr w14:val="tx1"/>
            </w14:solidFill>
          </w14:textFill>
        </w:rPr>
        <w:t>5</w:t>
      </w: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数字化、可视化检测理论与方法</w:t>
      </w:r>
    </w:p>
    <w:p>
      <w:pPr>
        <w:widowControl/>
        <w:snapToGrid w:val="0"/>
        <w:spacing w:line="480" w:lineRule="exact"/>
        <w:ind w:firstLine="600" w:firstLineChars="200"/>
        <w:jc w:val="left"/>
        <w:rPr>
          <w:rFonts w:eastAsia="仿宋_GB2312"/>
          <w:b/>
          <w:color w:val="FF0000"/>
          <w:sz w:val="30"/>
          <w:szCs w:val="32"/>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E010</w:t>
      </w:r>
      <w:r>
        <w:rPr>
          <w:rFonts w:hint="eastAsia" w:eastAsia="仿宋_GB2312"/>
          <w:color w:val="000000" w:themeColor="text1"/>
          <w:sz w:val="30"/>
          <w:szCs w:val="32"/>
          <w14:textFill>
            <w14:solidFill>
              <w14:schemeClr w14:val="tx1"/>
            </w14:solidFill>
          </w14:textFill>
        </w:rPr>
        <w:t>6认知过程的智能信息处理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E02</w:t>
      </w:r>
      <w:r>
        <w:rPr>
          <w:rFonts w:hint="eastAsia" w:eastAsia="仿宋_GB2312"/>
          <w:color w:val="000000" w:themeColor="text1"/>
          <w:sz w:val="30"/>
          <w:szCs w:val="32"/>
          <w14:textFill>
            <w14:solidFill>
              <w14:schemeClr w14:val="tx1"/>
            </w14:solidFill>
          </w14:textFill>
        </w:rPr>
        <w:t>先进控制技术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E0201 </w:t>
      </w:r>
      <w:r>
        <w:rPr>
          <w:rFonts w:hint="eastAsia" w:eastAsia="仿宋_GB2312"/>
          <w:color w:val="000000" w:themeColor="text1"/>
          <w:sz w:val="30"/>
          <w:szCs w:val="32"/>
          <w14:textFill>
            <w14:solidFill>
              <w14:schemeClr w14:val="tx1"/>
            </w14:solidFill>
          </w14:textFill>
        </w:rPr>
        <w:t>新型传感与多源信息融合</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E0202 </w:t>
      </w:r>
      <w:r>
        <w:rPr>
          <w:rFonts w:hint="eastAsia" w:eastAsia="仿宋_GB2312"/>
          <w:color w:val="000000" w:themeColor="text1"/>
          <w:sz w:val="30"/>
          <w:szCs w:val="32"/>
          <w14:textFill>
            <w14:solidFill>
              <w14:schemeClr w14:val="tx1"/>
            </w14:solidFill>
          </w14:textFill>
        </w:rPr>
        <w:t>智能化、网络化建模与控制</w:t>
      </w:r>
    </w:p>
    <w:p>
      <w:pPr>
        <w:widowControl/>
        <w:snapToGrid w:val="0"/>
        <w:spacing w:line="480" w:lineRule="exact"/>
        <w:ind w:firstLine="1275" w:firstLineChars="425"/>
        <w:jc w:val="left"/>
        <w:rPr>
          <w:rFonts w:eastAsia="仿宋_GB2312"/>
          <w:b/>
          <w:color w:val="FF0000"/>
          <w:sz w:val="30"/>
          <w:szCs w:val="32"/>
        </w:rPr>
      </w:pPr>
      <w:r>
        <w:rPr>
          <w:rFonts w:eastAsia="仿宋_GB2312"/>
          <w:color w:val="000000" w:themeColor="text1"/>
          <w:sz w:val="30"/>
          <w:szCs w:val="32"/>
          <w14:textFill>
            <w14:solidFill>
              <w14:schemeClr w14:val="tx1"/>
            </w14:solidFill>
          </w14:textFill>
        </w:rPr>
        <w:t>E020</w:t>
      </w:r>
      <w:r>
        <w:rPr>
          <w:rFonts w:hint="eastAsia" w:eastAsia="仿宋_GB2312"/>
          <w:color w:val="000000" w:themeColor="text1"/>
          <w:sz w:val="30"/>
          <w:szCs w:val="32"/>
          <w14:textFill>
            <w14:solidFill>
              <w14:schemeClr w14:val="tx1"/>
            </w14:solidFill>
          </w14:textFill>
        </w:rPr>
        <w:t>3</w:t>
      </w:r>
      <w:r>
        <w:rPr>
          <w:rFonts w:hint="eastAsia" w:eastAsia="仿宋_GB2312"/>
          <w:b/>
          <w:color w:val="FF0000"/>
          <w:sz w:val="30"/>
          <w:szCs w:val="32"/>
        </w:rPr>
        <w:t xml:space="preserve"> </w:t>
      </w:r>
      <w:r>
        <w:rPr>
          <w:rFonts w:hint="eastAsia" w:eastAsia="仿宋_GB2312"/>
          <w:color w:val="000000" w:themeColor="text1"/>
          <w:sz w:val="30"/>
          <w:szCs w:val="32"/>
          <w14:textFill>
            <w14:solidFill>
              <w14:schemeClr w14:val="tx1"/>
            </w14:solidFill>
          </w14:textFill>
        </w:rPr>
        <w:t>软测量技术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E020</w:t>
      </w:r>
      <w:r>
        <w:rPr>
          <w:rFonts w:hint="eastAsia" w:eastAsia="仿宋_GB2312"/>
          <w:color w:val="000000" w:themeColor="text1"/>
          <w:sz w:val="30"/>
          <w:szCs w:val="32"/>
          <w14:textFill>
            <w14:solidFill>
              <w14:schemeClr w14:val="tx1"/>
            </w14:solidFill>
          </w14:textFill>
        </w:rPr>
        <w:t>4</w:t>
      </w: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生产过程与系统控制理论与技术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E020</w:t>
      </w:r>
      <w:r>
        <w:rPr>
          <w:rFonts w:hint="eastAsia" w:eastAsia="仿宋_GB2312"/>
          <w:color w:val="000000" w:themeColor="text1"/>
          <w:sz w:val="30"/>
          <w:szCs w:val="32"/>
          <w14:textFill>
            <w14:solidFill>
              <w14:schemeClr w14:val="tx1"/>
            </w14:solidFill>
          </w14:textFill>
        </w:rPr>
        <w:t>5</w:t>
      </w: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新型电力电子转换技术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E020</w:t>
      </w:r>
      <w:r>
        <w:rPr>
          <w:rFonts w:hint="eastAsia" w:eastAsia="仿宋_GB2312"/>
          <w:color w:val="000000" w:themeColor="text1"/>
          <w:sz w:val="30"/>
          <w:szCs w:val="32"/>
          <w14:textFill>
            <w14:solidFill>
              <w14:schemeClr w14:val="tx1"/>
            </w14:solidFill>
          </w14:textFill>
        </w:rPr>
        <w:t>6</w:t>
      </w: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智能自动化仪表、控制器与执行器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E020</w:t>
      </w:r>
      <w:r>
        <w:rPr>
          <w:rFonts w:hint="eastAsia" w:eastAsia="仿宋_GB2312"/>
          <w:color w:val="000000" w:themeColor="text1"/>
          <w:sz w:val="30"/>
          <w:szCs w:val="32"/>
          <w14:textFill>
            <w14:solidFill>
              <w14:schemeClr w14:val="tx1"/>
            </w14:solidFill>
          </w14:textFill>
        </w:rPr>
        <w:t>7</w:t>
      </w: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系统可靠性理论与故障诊断系统</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E03 </w:t>
      </w:r>
      <w:r>
        <w:rPr>
          <w:rFonts w:hint="eastAsia" w:eastAsia="仿宋_GB2312"/>
          <w:color w:val="000000" w:themeColor="text1"/>
          <w:sz w:val="30"/>
          <w:szCs w:val="32"/>
          <w14:textFill>
            <w14:solidFill>
              <w14:schemeClr w14:val="tx1"/>
            </w14:solidFill>
          </w14:textFill>
        </w:rPr>
        <w:t>机器人技术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E0301 </w:t>
      </w:r>
      <w:r>
        <w:rPr>
          <w:rFonts w:hint="eastAsia" w:eastAsia="仿宋_GB2312"/>
          <w:color w:val="000000" w:themeColor="text1"/>
          <w:sz w:val="30"/>
          <w:szCs w:val="32"/>
          <w14:textFill>
            <w14:solidFill>
              <w14:schemeClr w14:val="tx1"/>
            </w14:solidFill>
          </w14:textFill>
        </w:rPr>
        <w:t>机器人控制技术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E0302 </w:t>
      </w:r>
      <w:r>
        <w:rPr>
          <w:rFonts w:hint="eastAsia" w:eastAsia="仿宋_GB2312"/>
          <w:color w:val="000000" w:themeColor="text1"/>
          <w:sz w:val="30"/>
          <w:szCs w:val="32"/>
          <w14:textFill>
            <w14:solidFill>
              <w14:schemeClr w14:val="tx1"/>
            </w14:solidFill>
          </w14:textFill>
        </w:rPr>
        <w:t>网络环境下的机器人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E0303 </w:t>
      </w:r>
      <w:r>
        <w:rPr>
          <w:rFonts w:hint="eastAsia" w:eastAsia="仿宋_GB2312"/>
          <w:color w:val="000000" w:themeColor="text1"/>
          <w:sz w:val="30"/>
          <w:szCs w:val="32"/>
          <w14:textFill>
            <w14:solidFill>
              <w14:schemeClr w14:val="tx1"/>
            </w14:solidFill>
          </w14:textFill>
        </w:rPr>
        <w:t>医疗、服务机器人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E0304 </w:t>
      </w:r>
      <w:r>
        <w:rPr>
          <w:rFonts w:hint="eastAsia" w:eastAsia="仿宋_GB2312"/>
          <w:color w:val="000000" w:themeColor="text1"/>
          <w:sz w:val="30"/>
          <w:szCs w:val="32"/>
          <w14:textFill>
            <w14:solidFill>
              <w14:schemeClr w14:val="tx1"/>
            </w14:solidFill>
          </w14:textFill>
        </w:rPr>
        <w:t>特种机器人</w:t>
      </w:r>
    </w:p>
    <w:p>
      <w:pPr>
        <w:widowControl/>
        <w:snapToGrid w:val="0"/>
        <w:spacing w:line="480" w:lineRule="exact"/>
        <w:ind w:firstLine="600" w:firstLineChars="200"/>
        <w:jc w:val="left"/>
        <w:rPr>
          <w:rFonts w:eastAsia="仿宋_GB2312"/>
          <w:b/>
          <w:color w:val="FF0000"/>
          <w:sz w:val="30"/>
          <w:szCs w:val="32"/>
        </w:rPr>
      </w:pP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 xml:space="preserve"> </w:t>
      </w:r>
      <w:r>
        <w:rPr>
          <w:rFonts w:eastAsia="仿宋_GB2312"/>
          <w:color w:val="000000" w:themeColor="text1"/>
          <w:sz w:val="30"/>
          <w:szCs w:val="32"/>
          <w14:textFill>
            <w14:solidFill>
              <w14:schemeClr w14:val="tx1"/>
            </w14:solidFill>
          </w14:textFill>
        </w:rPr>
        <w:t>E0305</w:t>
      </w:r>
      <w:r>
        <w:rPr>
          <w:rFonts w:hint="eastAsia" w:eastAsia="仿宋_GB2312"/>
          <w:color w:val="000000" w:themeColor="text1"/>
          <w:sz w:val="30"/>
          <w:szCs w:val="32"/>
          <w14:textFill>
            <w14:solidFill>
              <w14:schemeClr w14:val="tx1"/>
            </w14:solidFill>
          </w14:textFill>
        </w:rPr>
        <w:t xml:space="preserve"> 多模态人机交互与系统</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E04 </w:t>
      </w:r>
      <w:r>
        <w:rPr>
          <w:rFonts w:hint="eastAsia" w:eastAsia="仿宋_GB2312"/>
          <w:color w:val="000000" w:themeColor="text1"/>
          <w:sz w:val="30"/>
          <w:szCs w:val="32"/>
          <w14:textFill>
            <w14:solidFill>
              <w14:schemeClr w14:val="tx1"/>
            </w14:solidFill>
          </w14:textFill>
        </w:rPr>
        <w:t>电子信息与工程系统</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E0401 </w:t>
      </w:r>
      <w:r>
        <w:rPr>
          <w:rFonts w:hint="eastAsia" w:eastAsia="仿宋_GB2312"/>
          <w:color w:val="000000" w:themeColor="text1"/>
          <w:sz w:val="30"/>
          <w:szCs w:val="32"/>
          <w14:textFill>
            <w14:solidFill>
              <w14:schemeClr w14:val="tx1"/>
            </w14:solidFill>
          </w14:textFill>
        </w:rPr>
        <w:t>网络环境下先进控制系统技术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E0402 </w:t>
      </w:r>
      <w:r>
        <w:rPr>
          <w:rFonts w:hint="eastAsia" w:eastAsia="仿宋_GB2312"/>
          <w:color w:val="000000" w:themeColor="text1"/>
          <w:sz w:val="30"/>
          <w:szCs w:val="32"/>
          <w14:textFill>
            <w14:solidFill>
              <w14:schemeClr w14:val="tx1"/>
            </w14:solidFill>
          </w14:textFill>
        </w:rPr>
        <w:t>制造与装备自动化技术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E0403 </w:t>
      </w:r>
      <w:r>
        <w:rPr>
          <w:rFonts w:hint="eastAsia" w:eastAsia="仿宋_GB2312"/>
          <w:color w:val="000000" w:themeColor="text1"/>
          <w:sz w:val="30"/>
          <w:szCs w:val="32"/>
          <w14:textFill>
            <w14:solidFill>
              <w14:schemeClr w14:val="tx1"/>
            </w14:solidFill>
          </w14:textFill>
        </w:rPr>
        <w:t>智能交通及地下管网智能化关键技术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E0404 </w:t>
      </w:r>
      <w:r>
        <w:rPr>
          <w:rFonts w:hint="eastAsia" w:eastAsia="仿宋_GB2312"/>
          <w:color w:val="000000" w:themeColor="text1"/>
          <w:sz w:val="30"/>
          <w:szCs w:val="32"/>
          <w14:textFill>
            <w14:solidFill>
              <w14:schemeClr w14:val="tx1"/>
            </w14:solidFill>
          </w14:textFill>
        </w:rPr>
        <w:t>智能楼宇与智能安防技术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E0405 </w:t>
      </w:r>
      <w:r>
        <w:rPr>
          <w:rFonts w:hint="eastAsia" w:eastAsia="仿宋_GB2312"/>
          <w:color w:val="000000" w:themeColor="text1"/>
          <w:sz w:val="30"/>
          <w:szCs w:val="32"/>
          <w14:textFill>
            <w14:solidFill>
              <w14:schemeClr w14:val="tx1"/>
            </w14:solidFill>
          </w14:textFill>
        </w:rPr>
        <w:t>无线射频识别（</w:t>
      </w:r>
      <w:r>
        <w:rPr>
          <w:rFonts w:eastAsia="仿宋_GB2312"/>
          <w:color w:val="000000" w:themeColor="text1"/>
          <w:sz w:val="30"/>
          <w:szCs w:val="32"/>
          <w14:textFill>
            <w14:solidFill>
              <w14:schemeClr w14:val="tx1"/>
            </w14:solidFill>
          </w14:textFill>
        </w:rPr>
        <w:t>RFID</w:t>
      </w:r>
      <w:r>
        <w:rPr>
          <w:rFonts w:hint="eastAsia" w:eastAsia="仿宋_GB2312"/>
          <w:color w:val="000000" w:themeColor="text1"/>
          <w:sz w:val="30"/>
          <w:szCs w:val="32"/>
          <w14:textFill>
            <w14:solidFill>
              <w14:schemeClr w14:val="tx1"/>
            </w14:solidFill>
          </w14:textFill>
        </w:rPr>
        <w:t>）与定位技术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E0406 </w:t>
      </w:r>
      <w:r>
        <w:rPr>
          <w:rFonts w:hint="eastAsia" w:eastAsia="仿宋_GB2312"/>
          <w:color w:val="000000" w:themeColor="text1"/>
          <w:sz w:val="30"/>
          <w:szCs w:val="32"/>
          <w14:textFill>
            <w14:solidFill>
              <w14:schemeClr w14:val="tx1"/>
            </w14:solidFill>
          </w14:textFill>
        </w:rPr>
        <w:t>汽车电子技术</w:t>
      </w:r>
    </w:p>
    <w:p>
      <w:pPr>
        <w:widowControl/>
        <w:snapToGrid w:val="0"/>
        <w:spacing w:line="480" w:lineRule="exact"/>
        <w:ind w:left="932" w:leftChars="271" w:hanging="363" w:hangingChars="121"/>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E05 </w:t>
      </w:r>
      <w:r>
        <w:rPr>
          <w:rFonts w:hint="eastAsia" w:eastAsia="仿宋_GB2312"/>
          <w:color w:val="000000" w:themeColor="text1"/>
          <w:sz w:val="30"/>
          <w:szCs w:val="32"/>
          <w14:textFill>
            <w14:solidFill>
              <w14:schemeClr w14:val="tx1"/>
            </w14:solidFill>
          </w14:textFill>
        </w:rPr>
        <w:t>新一代人工智能基础理论与方法</w:t>
      </w:r>
    </w:p>
    <w:p>
      <w:pPr>
        <w:widowControl/>
        <w:snapToGrid w:val="0"/>
        <w:spacing w:line="480" w:lineRule="exact"/>
        <w:ind w:left="955" w:leftChars="455" w:firstLine="321"/>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E0501 </w:t>
      </w:r>
      <w:r>
        <w:rPr>
          <w:rFonts w:hint="eastAsia" w:eastAsia="仿宋_GB2312"/>
          <w:color w:val="000000" w:themeColor="text1"/>
          <w:sz w:val="30"/>
          <w:szCs w:val="32"/>
          <w14:textFill>
            <w14:solidFill>
              <w14:schemeClr w14:val="tx1"/>
            </w14:solidFill>
          </w14:textFill>
        </w:rPr>
        <w:t>大数据智能</w:t>
      </w:r>
    </w:p>
    <w:p>
      <w:pPr>
        <w:widowControl/>
        <w:snapToGrid w:val="0"/>
        <w:spacing w:line="480" w:lineRule="exact"/>
        <w:ind w:left="955" w:leftChars="455" w:firstLine="321"/>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E0502</w:t>
      </w:r>
      <w:r>
        <w:rPr>
          <w:rFonts w:hint="eastAsia" w:eastAsia="仿宋_GB2312"/>
          <w:color w:val="000000" w:themeColor="text1"/>
          <w:sz w:val="30"/>
          <w:szCs w:val="32"/>
          <w14:textFill>
            <w14:solidFill>
              <w14:schemeClr w14:val="tx1"/>
            </w14:solidFill>
          </w14:textFill>
        </w:rPr>
        <w:t>群体智能理论、方法与技术</w:t>
      </w:r>
    </w:p>
    <w:p>
      <w:pPr>
        <w:widowControl/>
        <w:snapToGrid w:val="0"/>
        <w:spacing w:line="480" w:lineRule="exact"/>
        <w:ind w:left="955" w:leftChars="455" w:firstLine="321"/>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E0503 </w:t>
      </w:r>
      <w:r>
        <w:rPr>
          <w:rFonts w:hint="eastAsia" w:eastAsia="仿宋_GB2312"/>
          <w:color w:val="000000" w:themeColor="text1"/>
          <w:sz w:val="30"/>
          <w:szCs w:val="32"/>
          <w14:textFill>
            <w14:solidFill>
              <w14:schemeClr w14:val="tx1"/>
            </w14:solidFill>
          </w14:textFill>
        </w:rPr>
        <w:t>跨媒体智能方法</w:t>
      </w:r>
    </w:p>
    <w:p>
      <w:pPr>
        <w:widowControl/>
        <w:snapToGrid w:val="0"/>
        <w:spacing w:line="480" w:lineRule="exact"/>
        <w:ind w:left="955" w:leftChars="455" w:firstLine="321"/>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E0504 </w:t>
      </w:r>
      <w:r>
        <w:rPr>
          <w:rFonts w:hint="eastAsia" w:eastAsia="仿宋_GB2312"/>
          <w:color w:val="000000" w:themeColor="text1"/>
          <w:sz w:val="30"/>
          <w:szCs w:val="32"/>
          <w14:textFill>
            <w14:solidFill>
              <w14:schemeClr w14:val="tx1"/>
            </w14:solidFill>
          </w14:textFill>
        </w:rPr>
        <w:t>混合增强智能技术</w:t>
      </w:r>
    </w:p>
    <w:p>
      <w:pPr>
        <w:widowControl/>
        <w:snapToGrid w:val="0"/>
        <w:spacing w:line="480" w:lineRule="exact"/>
        <w:ind w:left="955" w:leftChars="455"/>
        <w:jc w:val="left"/>
        <w:rPr>
          <w:rFonts w:eastAsia="仿宋_GB2312"/>
          <w:color w:val="000000" w:themeColor="text1"/>
          <w:sz w:val="30"/>
          <w:szCs w:val="32"/>
          <w14:textFill>
            <w14:solidFill>
              <w14:schemeClr w14:val="tx1"/>
            </w14:solidFill>
          </w14:textFill>
        </w:rPr>
      </w:pPr>
      <w:r>
        <w:rPr>
          <w:rFonts w:eastAsia="仿宋_GB2312"/>
          <w:sz w:val="30"/>
          <w:szCs w:val="32"/>
        </w:rPr>
        <w:tab/>
      </w:r>
      <w:r>
        <w:rPr>
          <w:rFonts w:eastAsia="仿宋_GB2312"/>
          <w:color w:val="000000" w:themeColor="text1"/>
          <w:sz w:val="30"/>
          <w:szCs w:val="32"/>
          <w14:textFill>
            <w14:solidFill>
              <w14:schemeClr w14:val="tx1"/>
            </w14:solidFill>
          </w14:textFill>
        </w:rPr>
        <w:t xml:space="preserve">E0505 </w:t>
      </w:r>
      <w:r>
        <w:rPr>
          <w:rFonts w:hint="eastAsia" w:eastAsia="仿宋_GB2312"/>
          <w:color w:val="000000" w:themeColor="text1"/>
          <w:sz w:val="30"/>
          <w:szCs w:val="32"/>
          <w14:textFill>
            <w14:solidFill>
              <w14:schemeClr w14:val="tx1"/>
            </w14:solidFill>
          </w14:textFill>
        </w:rPr>
        <w:t>智能无人自主系统</w:t>
      </w:r>
    </w:p>
    <w:p>
      <w:pPr>
        <w:widowControl/>
        <w:snapToGrid w:val="0"/>
        <w:spacing w:line="480" w:lineRule="exact"/>
        <w:ind w:firstLine="900" w:firstLineChars="300"/>
        <w:jc w:val="left"/>
        <w:rPr>
          <w:rFonts w:eastAsia="仿宋_GB2312"/>
          <w:b/>
          <w:color w:val="FF0000"/>
          <w:sz w:val="30"/>
          <w:szCs w:val="32"/>
        </w:rPr>
      </w:pPr>
      <w:r>
        <w:rPr>
          <w:rFonts w:eastAsia="仿宋_GB2312"/>
          <w:color w:val="000000" w:themeColor="text1"/>
          <w:sz w:val="30"/>
          <w:szCs w:val="32"/>
          <w14:textFill>
            <w14:solidFill>
              <w14:schemeClr w14:val="tx1"/>
            </w14:solidFill>
          </w14:textFill>
        </w:rPr>
        <w:t xml:space="preserve"> </w:t>
      </w:r>
      <w:r>
        <w:rPr>
          <w:rFonts w:hint="eastAsia" w:eastAsia="仿宋_GB2312"/>
          <w:color w:val="FF0000"/>
          <w:sz w:val="30"/>
          <w:szCs w:val="32"/>
        </w:rPr>
        <w:t xml:space="preserve">  </w:t>
      </w:r>
      <w:r>
        <w:rPr>
          <w:rFonts w:eastAsia="仿宋_GB2312"/>
          <w:color w:val="000000" w:themeColor="text1"/>
          <w:sz w:val="30"/>
          <w:szCs w:val="32"/>
          <w14:textFill>
            <w14:solidFill>
              <w14:schemeClr w14:val="tx1"/>
            </w14:solidFill>
          </w14:textFill>
        </w:rPr>
        <w:t xml:space="preserve">E0506 </w:t>
      </w:r>
      <w:r>
        <w:rPr>
          <w:rFonts w:hint="eastAsia" w:eastAsia="仿宋_GB2312"/>
          <w:color w:val="000000" w:themeColor="text1"/>
          <w:sz w:val="30"/>
          <w:szCs w:val="32"/>
          <w14:textFill>
            <w14:solidFill>
              <w14:schemeClr w14:val="tx1"/>
            </w14:solidFill>
          </w14:textFill>
        </w:rPr>
        <w:t>进化与演化系统</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F </w:t>
      </w:r>
      <w:r>
        <w:rPr>
          <w:rFonts w:hint="eastAsia" w:eastAsia="仿宋_GB2312"/>
          <w:b/>
          <w:color w:val="000000" w:themeColor="text1"/>
          <w:sz w:val="30"/>
          <w:szCs w:val="32"/>
          <w14:textFill>
            <w14:solidFill>
              <w14:schemeClr w14:val="tx1"/>
            </w14:solidFill>
          </w14:textFill>
        </w:rPr>
        <w:t>机械学与制造科学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F01 </w:t>
      </w:r>
      <w:r>
        <w:rPr>
          <w:rFonts w:hint="eastAsia" w:eastAsia="仿宋_GB2312"/>
          <w:color w:val="000000" w:themeColor="text1"/>
          <w:sz w:val="30"/>
          <w:szCs w:val="32"/>
          <w14:textFill>
            <w14:solidFill>
              <w14:schemeClr w14:val="tx1"/>
            </w14:solidFill>
          </w14:textFill>
        </w:rPr>
        <w:t>设计理论与方法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F0101 </w:t>
      </w:r>
      <w:r>
        <w:rPr>
          <w:rFonts w:hint="eastAsia" w:eastAsia="仿宋_GB2312"/>
          <w:color w:val="000000" w:themeColor="text1"/>
          <w:sz w:val="30"/>
          <w:szCs w:val="32"/>
          <w14:textFill>
            <w14:solidFill>
              <w14:schemeClr w14:val="tx1"/>
            </w14:solidFill>
          </w14:textFill>
        </w:rPr>
        <w:t>设计方法学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F0102 </w:t>
      </w:r>
      <w:r>
        <w:rPr>
          <w:rFonts w:hint="eastAsia" w:eastAsia="仿宋_GB2312"/>
          <w:color w:val="000000" w:themeColor="text1"/>
          <w:sz w:val="30"/>
          <w:szCs w:val="32"/>
          <w14:textFill>
            <w14:solidFill>
              <w14:schemeClr w14:val="tx1"/>
            </w14:solidFill>
          </w14:textFill>
        </w:rPr>
        <w:t>创新设计</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F0103 </w:t>
      </w:r>
      <w:r>
        <w:rPr>
          <w:rFonts w:hint="eastAsia" w:eastAsia="仿宋_GB2312"/>
          <w:color w:val="000000" w:themeColor="text1"/>
          <w:sz w:val="30"/>
          <w:szCs w:val="32"/>
          <w14:textFill>
            <w14:solidFill>
              <w14:schemeClr w14:val="tx1"/>
            </w14:solidFill>
          </w14:textFill>
        </w:rPr>
        <w:t>绿色设计</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F0104 </w:t>
      </w:r>
      <w:r>
        <w:rPr>
          <w:rFonts w:hint="eastAsia" w:eastAsia="仿宋_GB2312"/>
          <w:color w:val="000000" w:themeColor="text1"/>
          <w:sz w:val="30"/>
          <w:szCs w:val="32"/>
          <w14:textFill>
            <w14:solidFill>
              <w14:schemeClr w14:val="tx1"/>
            </w14:solidFill>
          </w14:textFill>
        </w:rPr>
        <w:t>网络化设计</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F02 </w:t>
      </w:r>
      <w:r>
        <w:rPr>
          <w:rFonts w:hint="eastAsia" w:eastAsia="仿宋_GB2312"/>
          <w:color w:val="000000" w:themeColor="text1"/>
          <w:sz w:val="30"/>
          <w:szCs w:val="32"/>
          <w14:textFill>
            <w14:solidFill>
              <w14:schemeClr w14:val="tx1"/>
            </w14:solidFill>
          </w14:textFill>
        </w:rPr>
        <w:t>机构学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F0201 </w:t>
      </w:r>
      <w:r>
        <w:rPr>
          <w:rFonts w:hint="eastAsia" w:eastAsia="仿宋_GB2312"/>
          <w:color w:val="000000" w:themeColor="text1"/>
          <w:sz w:val="30"/>
          <w:szCs w:val="32"/>
          <w14:textFill>
            <w14:solidFill>
              <w14:schemeClr w14:val="tx1"/>
            </w14:solidFill>
          </w14:textFill>
        </w:rPr>
        <w:t>机构创新方法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F0202 </w:t>
      </w:r>
      <w:r>
        <w:rPr>
          <w:rFonts w:hint="eastAsia" w:eastAsia="仿宋_GB2312"/>
          <w:color w:val="000000" w:themeColor="text1"/>
          <w:sz w:val="30"/>
          <w:szCs w:val="32"/>
          <w14:textFill>
            <w14:solidFill>
              <w14:schemeClr w14:val="tx1"/>
            </w14:solidFill>
          </w14:textFill>
        </w:rPr>
        <w:t>新型机构</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hint="eastAsia" w:eastAsia="仿宋_GB2312"/>
          <w:color w:val="000000" w:themeColor="text1"/>
          <w:sz w:val="30"/>
          <w:szCs w:val="32"/>
          <w14:textFill>
            <w14:solidFill>
              <w14:schemeClr w14:val="tx1"/>
            </w14:solidFill>
          </w14:textFill>
        </w:rPr>
        <w:t>F0203机器人机构</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F0204 </w:t>
      </w:r>
      <w:r>
        <w:rPr>
          <w:rFonts w:hint="eastAsia" w:eastAsia="仿宋_GB2312"/>
          <w:color w:val="000000" w:themeColor="text1"/>
          <w:sz w:val="30"/>
          <w:szCs w:val="32"/>
          <w14:textFill>
            <w14:solidFill>
              <w14:schemeClr w14:val="tx1"/>
            </w14:solidFill>
          </w14:textFill>
        </w:rPr>
        <w:t>仿生机构</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F0205 </w:t>
      </w:r>
      <w:r>
        <w:rPr>
          <w:rFonts w:hint="eastAsia" w:eastAsia="仿宋_GB2312"/>
          <w:color w:val="000000" w:themeColor="text1"/>
          <w:sz w:val="30"/>
          <w:szCs w:val="32"/>
          <w14:textFill>
            <w14:solidFill>
              <w14:schemeClr w14:val="tx1"/>
            </w14:solidFill>
          </w14:textFill>
        </w:rPr>
        <w:t>新型传动技术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F0206 </w:t>
      </w:r>
      <w:r>
        <w:rPr>
          <w:rFonts w:hint="eastAsia" w:eastAsia="仿宋_GB2312"/>
          <w:color w:val="000000" w:themeColor="text1"/>
          <w:sz w:val="30"/>
          <w:szCs w:val="32"/>
          <w14:textFill>
            <w14:solidFill>
              <w14:schemeClr w14:val="tx1"/>
            </w14:solidFill>
          </w14:textFill>
        </w:rPr>
        <w:t>流体传动与控制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F03</w:t>
      </w:r>
      <w:r>
        <w:rPr>
          <w:rFonts w:hint="eastAsia" w:eastAsia="仿宋_GB2312"/>
          <w:color w:val="000000" w:themeColor="text1"/>
          <w:sz w:val="30"/>
          <w:szCs w:val="32"/>
          <w14:textFill>
            <w14:solidFill>
              <w14:schemeClr w14:val="tx1"/>
            </w14:solidFill>
          </w14:textFill>
        </w:rPr>
        <w:t>先进制造技术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F0301 </w:t>
      </w:r>
      <w:r>
        <w:rPr>
          <w:rFonts w:hint="eastAsia" w:eastAsia="仿宋_GB2312"/>
          <w:color w:val="000000" w:themeColor="text1"/>
          <w:sz w:val="30"/>
          <w:szCs w:val="32"/>
          <w14:textFill>
            <w14:solidFill>
              <w14:schemeClr w14:val="tx1"/>
            </w14:solidFill>
          </w14:textFill>
        </w:rPr>
        <w:t>精密洁净制造技术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F0302</w:t>
      </w:r>
      <w:r>
        <w:rPr>
          <w:rFonts w:hint="eastAsia" w:eastAsia="仿宋_GB2312"/>
          <w:color w:val="000000" w:themeColor="text1"/>
          <w:sz w:val="30"/>
          <w:szCs w:val="32"/>
          <w14:textFill>
            <w14:solidFill>
              <w14:schemeClr w14:val="tx1"/>
            </w14:solidFill>
          </w14:textFill>
        </w:rPr>
        <w:t>增材制造技术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F0303 </w:t>
      </w:r>
      <w:r>
        <w:rPr>
          <w:rFonts w:hint="eastAsia" w:eastAsia="仿宋_GB2312"/>
          <w:color w:val="000000" w:themeColor="text1"/>
          <w:sz w:val="30"/>
          <w:szCs w:val="32"/>
          <w14:textFill>
            <w14:solidFill>
              <w14:schemeClr w14:val="tx1"/>
            </w14:solidFill>
          </w14:textFill>
        </w:rPr>
        <w:t>数字化制造技术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F0304 </w:t>
      </w:r>
      <w:r>
        <w:rPr>
          <w:rFonts w:hint="eastAsia" w:eastAsia="仿宋_GB2312"/>
          <w:color w:val="000000" w:themeColor="text1"/>
          <w:sz w:val="30"/>
          <w:szCs w:val="32"/>
          <w14:textFill>
            <w14:solidFill>
              <w14:schemeClr w14:val="tx1"/>
            </w14:solidFill>
          </w14:textFill>
        </w:rPr>
        <w:t>绿色再制造技术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F0305 </w:t>
      </w:r>
      <w:r>
        <w:rPr>
          <w:rFonts w:hint="eastAsia" w:eastAsia="仿宋_GB2312"/>
          <w:color w:val="000000" w:themeColor="text1"/>
          <w:sz w:val="30"/>
          <w:szCs w:val="32"/>
          <w14:textFill>
            <w14:solidFill>
              <w14:schemeClr w14:val="tx1"/>
            </w14:solidFill>
          </w14:textFill>
        </w:rPr>
        <w:t>智能制造及精度保障技术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F0306 </w:t>
      </w:r>
      <w:r>
        <w:rPr>
          <w:rFonts w:hint="eastAsia" w:eastAsia="仿宋_GB2312"/>
          <w:color w:val="000000" w:themeColor="text1"/>
          <w:sz w:val="30"/>
          <w:szCs w:val="32"/>
          <w14:textFill>
            <w14:solidFill>
              <w14:schemeClr w14:val="tx1"/>
            </w14:solidFill>
          </w14:textFill>
        </w:rPr>
        <w:t>特种复合加工技术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F0307 </w:t>
      </w:r>
      <w:r>
        <w:rPr>
          <w:rFonts w:hint="eastAsia" w:eastAsia="仿宋_GB2312"/>
          <w:color w:val="000000" w:themeColor="text1"/>
          <w:sz w:val="30"/>
          <w:szCs w:val="32"/>
          <w14:textFill>
            <w14:solidFill>
              <w14:schemeClr w14:val="tx1"/>
            </w14:solidFill>
          </w14:textFill>
        </w:rPr>
        <w:t>先进材料加工技术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F0308</w:t>
      </w:r>
      <w:r>
        <w:rPr>
          <w:rFonts w:hint="eastAsia" w:eastAsia="仿宋_GB2312"/>
          <w:color w:val="000000" w:themeColor="text1"/>
          <w:sz w:val="30"/>
          <w:szCs w:val="32"/>
          <w14:textFill>
            <w14:solidFill>
              <w14:schemeClr w14:val="tx1"/>
            </w14:solidFill>
          </w14:textFill>
        </w:rPr>
        <w:t>纳米机械加工技术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F04 </w:t>
      </w:r>
      <w:r>
        <w:rPr>
          <w:rFonts w:hint="eastAsia" w:eastAsia="仿宋_GB2312"/>
          <w:color w:val="000000" w:themeColor="text1"/>
          <w:sz w:val="30"/>
          <w:szCs w:val="32"/>
          <w14:textFill>
            <w14:solidFill>
              <w14:schemeClr w14:val="tx1"/>
            </w14:solidFill>
          </w14:textFill>
        </w:rPr>
        <w:t>微机电技术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F0401 </w:t>
      </w:r>
      <w:r>
        <w:rPr>
          <w:rFonts w:hint="eastAsia" w:eastAsia="仿宋_GB2312"/>
          <w:color w:val="000000" w:themeColor="text1"/>
          <w:sz w:val="30"/>
          <w:szCs w:val="32"/>
          <w14:textFill>
            <w14:solidFill>
              <w14:schemeClr w14:val="tx1"/>
            </w14:solidFill>
          </w14:textFill>
        </w:rPr>
        <w:t>微机械学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F0402 </w:t>
      </w:r>
      <w:r>
        <w:rPr>
          <w:rFonts w:hint="eastAsia" w:eastAsia="仿宋_GB2312"/>
          <w:color w:val="000000" w:themeColor="text1"/>
          <w:sz w:val="30"/>
          <w:szCs w:val="32"/>
          <w14:textFill>
            <w14:solidFill>
              <w14:schemeClr w14:val="tx1"/>
            </w14:solidFill>
          </w14:textFill>
        </w:rPr>
        <w:t>微纳检测技术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F0403 </w:t>
      </w:r>
      <w:r>
        <w:rPr>
          <w:rFonts w:hint="eastAsia" w:eastAsia="仿宋_GB2312"/>
          <w:color w:val="000000" w:themeColor="text1"/>
          <w:sz w:val="30"/>
          <w:szCs w:val="32"/>
          <w14:textFill>
            <w14:solidFill>
              <w14:schemeClr w14:val="tx1"/>
            </w14:solidFill>
          </w14:textFill>
        </w:rPr>
        <w:t>微纳制造技术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F0404 </w:t>
      </w:r>
      <w:r>
        <w:rPr>
          <w:rFonts w:hint="eastAsia" w:eastAsia="仿宋_GB2312"/>
          <w:color w:val="000000" w:themeColor="text1"/>
          <w:sz w:val="30"/>
          <w:szCs w:val="32"/>
          <w14:textFill>
            <w14:solidFill>
              <w14:schemeClr w14:val="tx1"/>
            </w14:solidFill>
          </w14:textFill>
        </w:rPr>
        <w:t>微纳操作技术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F0405 </w:t>
      </w:r>
      <w:r>
        <w:rPr>
          <w:rFonts w:hint="eastAsia" w:eastAsia="仿宋_GB2312"/>
          <w:color w:val="000000" w:themeColor="text1"/>
          <w:sz w:val="30"/>
          <w:szCs w:val="32"/>
          <w14:textFill>
            <w14:solidFill>
              <w14:schemeClr w14:val="tx1"/>
            </w14:solidFill>
          </w14:textFill>
        </w:rPr>
        <w:t>微机电系统及器件设计</w:t>
      </w:r>
    </w:p>
    <w:p>
      <w:pPr>
        <w:widowControl/>
        <w:snapToGrid w:val="0"/>
        <w:spacing w:line="480" w:lineRule="exact"/>
        <w:ind w:firstLine="1260" w:firstLineChars="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F0406 </w:t>
      </w:r>
      <w:r>
        <w:rPr>
          <w:rFonts w:hint="eastAsia" w:eastAsia="仿宋_GB2312"/>
          <w:color w:val="000000" w:themeColor="text1"/>
          <w:sz w:val="30"/>
          <w:szCs w:val="32"/>
          <w14:textFill>
            <w14:solidFill>
              <w14:schemeClr w14:val="tx1"/>
            </w14:solidFill>
          </w14:textFill>
        </w:rPr>
        <w:t>纳米制造装置及相关技术</w:t>
      </w:r>
    </w:p>
    <w:p>
      <w:pPr>
        <w:widowControl/>
        <w:snapToGrid w:val="0"/>
        <w:spacing w:line="480" w:lineRule="exact"/>
        <w:ind w:firstLine="1260" w:firstLineChars="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F0407 </w:t>
      </w:r>
      <w:r>
        <w:rPr>
          <w:rFonts w:hint="eastAsia" w:eastAsia="仿宋_GB2312"/>
          <w:color w:val="000000" w:themeColor="text1"/>
          <w:sz w:val="30"/>
          <w:szCs w:val="32"/>
          <w14:textFill>
            <w14:solidFill>
              <w14:schemeClr w14:val="tx1"/>
            </w14:solidFill>
          </w14:textFill>
        </w:rPr>
        <w:t>纳米精度测量装置及相关技术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F05 </w:t>
      </w:r>
      <w:r>
        <w:rPr>
          <w:rFonts w:hint="eastAsia" w:eastAsia="仿宋_GB2312"/>
          <w:color w:val="000000" w:themeColor="text1"/>
          <w:sz w:val="30"/>
          <w:szCs w:val="32"/>
          <w14:textFill>
            <w14:solidFill>
              <w14:schemeClr w14:val="tx1"/>
            </w14:solidFill>
          </w14:textFill>
        </w:rPr>
        <w:t>生物制造技术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F0501 </w:t>
      </w:r>
      <w:r>
        <w:rPr>
          <w:rFonts w:hint="eastAsia" w:eastAsia="仿宋_GB2312"/>
          <w:color w:val="000000" w:themeColor="text1"/>
          <w:sz w:val="30"/>
          <w:szCs w:val="32"/>
          <w14:textFill>
            <w14:solidFill>
              <w14:schemeClr w14:val="tx1"/>
            </w14:solidFill>
          </w14:textFill>
        </w:rPr>
        <w:t>仿生原理及设计</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F0502 </w:t>
      </w:r>
      <w:r>
        <w:rPr>
          <w:rFonts w:hint="eastAsia" w:eastAsia="仿宋_GB2312"/>
          <w:color w:val="000000" w:themeColor="text1"/>
          <w:sz w:val="30"/>
          <w:szCs w:val="32"/>
          <w14:textFill>
            <w14:solidFill>
              <w14:schemeClr w14:val="tx1"/>
            </w14:solidFill>
          </w14:textFill>
        </w:rPr>
        <w:t>仿生制造技术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F0503 </w:t>
      </w:r>
      <w:r>
        <w:rPr>
          <w:rFonts w:hint="eastAsia" w:eastAsia="仿宋_GB2312"/>
          <w:color w:val="000000" w:themeColor="text1"/>
          <w:sz w:val="30"/>
          <w:szCs w:val="32"/>
          <w14:textFill>
            <w14:solidFill>
              <w14:schemeClr w14:val="tx1"/>
            </w14:solidFill>
          </w14:textFill>
        </w:rPr>
        <w:t>生物材料成型与加工技术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F0504 </w:t>
      </w:r>
      <w:r>
        <w:rPr>
          <w:rFonts w:hint="eastAsia" w:eastAsia="仿宋_GB2312"/>
          <w:color w:val="000000" w:themeColor="text1"/>
          <w:sz w:val="30"/>
          <w:szCs w:val="32"/>
          <w14:textFill>
            <w14:solidFill>
              <w14:schemeClr w14:val="tx1"/>
            </w14:solidFill>
          </w14:textFill>
        </w:rPr>
        <w:t>人体仿生与康复辅助技术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F06 </w:t>
      </w:r>
      <w:r>
        <w:rPr>
          <w:rFonts w:hint="eastAsia" w:eastAsia="仿宋_GB2312"/>
          <w:color w:val="000000" w:themeColor="text1"/>
          <w:sz w:val="30"/>
          <w:szCs w:val="32"/>
          <w14:textFill>
            <w14:solidFill>
              <w14:schemeClr w14:val="tx1"/>
            </w14:solidFill>
          </w14:textFill>
        </w:rPr>
        <w:t>机械性能基础技术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F0601 </w:t>
      </w:r>
      <w:r>
        <w:rPr>
          <w:rFonts w:hint="eastAsia" w:eastAsia="仿宋_GB2312"/>
          <w:color w:val="000000" w:themeColor="text1"/>
          <w:sz w:val="30"/>
          <w:szCs w:val="32"/>
          <w14:textFill>
            <w14:solidFill>
              <w14:schemeClr w14:val="tx1"/>
            </w14:solidFill>
          </w14:textFill>
        </w:rPr>
        <w:t>机械振动、噪声及控制技术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F0602 </w:t>
      </w:r>
      <w:r>
        <w:rPr>
          <w:rFonts w:hint="eastAsia" w:eastAsia="仿宋_GB2312"/>
          <w:color w:val="000000" w:themeColor="text1"/>
          <w:sz w:val="30"/>
          <w:szCs w:val="32"/>
          <w14:textFill>
            <w14:solidFill>
              <w14:schemeClr w14:val="tx1"/>
            </w14:solidFill>
          </w14:textFill>
        </w:rPr>
        <w:t>机械强度、寿命及可靠性技术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F0603 </w:t>
      </w:r>
      <w:r>
        <w:rPr>
          <w:rFonts w:hint="eastAsia" w:eastAsia="仿宋_GB2312"/>
          <w:color w:val="000000" w:themeColor="text1"/>
          <w:sz w:val="30"/>
          <w:szCs w:val="32"/>
          <w14:textFill>
            <w14:solidFill>
              <w14:schemeClr w14:val="tx1"/>
            </w14:solidFill>
          </w14:textFill>
        </w:rPr>
        <w:t>重大装备性能检测与控制技术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F0604 </w:t>
      </w:r>
      <w:r>
        <w:rPr>
          <w:rFonts w:hint="eastAsia" w:eastAsia="仿宋_GB2312"/>
          <w:color w:val="000000" w:themeColor="text1"/>
          <w:sz w:val="30"/>
          <w:szCs w:val="32"/>
          <w14:textFill>
            <w14:solidFill>
              <w14:schemeClr w14:val="tx1"/>
            </w14:solidFill>
          </w14:textFill>
        </w:rPr>
        <w:t>磨擦、磨损、润滑与密封</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F0605 </w:t>
      </w:r>
      <w:r>
        <w:rPr>
          <w:rFonts w:hint="eastAsia" w:eastAsia="仿宋_GB2312"/>
          <w:color w:val="000000" w:themeColor="text1"/>
          <w:sz w:val="30"/>
          <w:szCs w:val="32"/>
          <w14:textFill>
            <w14:solidFill>
              <w14:schemeClr w14:val="tx1"/>
            </w14:solidFill>
          </w14:textFill>
        </w:rPr>
        <w:t>机械动力学设计技术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F07 </w:t>
      </w:r>
      <w:r>
        <w:rPr>
          <w:rFonts w:hint="eastAsia" w:eastAsia="仿宋_GB2312"/>
          <w:color w:val="000000" w:themeColor="text1"/>
          <w:sz w:val="30"/>
          <w:szCs w:val="32"/>
          <w14:textFill>
            <w14:solidFill>
              <w14:schemeClr w14:val="tx1"/>
            </w14:solidFill>
          </w14:textFill>
        </w:rPr>
        <w:t>制造系统集成与信息化技术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F0701 </w:t>
      </w:r>
      <w:r>
        <w:rPr>
          <w:rFonts w:hint="eastAsia" w:eastAsia="仿宋_GB2312"/>
          <w:color w:val="000000" w:themeColor="text1"/>
          <w:sz w:val="30"/>
          <w:szCs w:val="32"/>
          <w14:textFill>
            <w14:solidFill>
              <w14:schemeClr w14:val="tx1"/>
            </w14:solidFill>
          </w14:textFill>
        </w:rPr>
        <w:t>现代制造模式</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F0702 </w:t>
      </w:r>
      <w:r>
        <w:rPr>
          <w:rFonts w:hint="eastAsia" w:eastAsia="仿宋_GB2312"/>
          <w:color w:val="000000" w:themeColor="text1"/>
          <w:sz w:val="30"/>
          <w:szCs w:val="32"/>
          <w14:textFill>
            <w14:solidFill>
              <w14:schemeClr w14:val="tx1"/>
            </w14:solidFill>
          </w14:textFill>
        </w:rPr>
        <w:t>产品质量控制技术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F0703 </w:t>
      </w:r>
      <w:r>
        <w:rPr>
          <w:rFonts w:hint="eastAsia" w:eastAsia="仿宋_GB2312"/>
          <w:color w:val="000000" w:themeColor="text1"/>
          <w:sz w:val="30"/>
          <w:szCs w:val="32"/>
          <w14:textFill>
            <w14:solidFill>
              <w14:schemeClr w14:val="tx1"/>
            </w14:solidFill>
          </w14:textFill>
        </w:rPr>
        <w:t>制造信息化技术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F0704 </w:t>
      </w:r>
      <w:r>
        <w:rPr>
          <w:rFonts w:hint="eastAsia" w:eastAsia="仿宋_GB2312"/>
          <w:color w:val="000000" w:themeColor="text1"/>
          <w:sz w:val="30"/>
          <w:szCs w:val="32"/>
          <w14:textFill>
            <w14:solidFill>
              <w14:schemeClr w14:val="tx1"/>
            </w14:solidFill>
          </w14:textFill>
        </w:rPr>
        <w:t>绿色制造</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F08 </w:t>
      </w:r>
      <w:r>
        <w:rPr>
          <w:rFonts w:hint="eastAsia" w:eastAsia="仿宋_GB2312"/>
          <w:color w:val="000000" w:themeColor="text1"/>
          <w:sz w:val="30"/>
          <w:szCs w:val="32"/>
          <w14:textFill>
            <w14:solidFill>
              <w14:schemeClr w14:val="tx1"/>
            </w14:solidFill>
          </w14:textFill>
        </w:rPr>
        <w:t>航空航天</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F0801 </w:t>
      </w:r>
      <w:r>
        <w:rPr>
          <w:rFonts w:hint="eastAsia" w:eastAsia="仿宋_GB2312"/>
          <w:color w:val="000000" w:themeColor="text1"/>
          <w:sz w:val="30"/>
          <w:szCs w:val="32"/>
          <w14:textFill>
            <w14:solidFill>
              <w14:schemeClr w14:val="tx1"/>
            </w14:solidFill>
          </w14:textFill>
        </w:rPr>
        <w:t>飞行器仿真技术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F0802 </w:t>
      </w:r>
      <w:r>
        <w:rPr>
          <w:rFonts w:hint="eastAsia" w:eastAsia="仿宋_GB2312"/>
          <w:color w:val="000000" w:themeColor="text1"/>
          <w:sz w:val="30"/>
          <w:szCs w:val="32"/>
          <w14:textFill>
            <w14:solidFill>
              <w14:schemeClr w14:val="tx1"/>
            </w14:solidFill>
          </w14:textFill>
        </w:rPr>
        <w:t>飞行器制造与维护检测技术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F0803 </w:t>
      </w:r>
      <w:r>
        <w:rPr>
          <w:rFonts w:hint="eastAsia" w:eastAsia="仿宋_GB2312"/>
          <w:color w:val="000000" w:themeColor="text1"/>
          <w:sz w:val="30"/>
          <w:szCs w:val="32"/>
          <w14:textFill>
            <w14:solidFill>
              <w14:schemeClr w14:val="tx1"/>
            </w14:solidFill>
          </w14:textFill>
        </w:rPr>
        <w:t>飞行器精确制导技术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F0804 </w:t>
      </w:r>
      <w:r>
        <w:rPr>
          <w:rFonts w:hint="eastAsia" w:eastAsia="仿宋_GB2312"/>
          <w:color w:val="000000" w:themeColor="text1"/>
          <w:sz w:val="30"/>
          <w:szCs w:val="32"/>
          <w14:textFill>
            <w14:solidFill>
              <w14:schemeClr w14:val="tx1"/>
            </w14:solidFill>
          </w14:textFill>
        </w:rPr>
        <w:t>飞行器动力学与控制技术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F0805 </w:t>
      </w:r>
      <w:r>
        <w:rPr>
          <w:rFonts w:hint="eastAsia" w:eastAsia="仿宋_GB2312"/>
          <w:color w:val="000000" w:themeColor="text1"/>
          <w:sz w:val="30"/>
          <w:szCs w:val="32"/>
          <w14:textFill>
            <w14:solidFill>
              <w14:schemeClr w14:val="tx1"/>
            </w14:solidFill>
          </w14:textFill>
        </w:rPr>
        <w:t>飞行器可靠性评价</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G </w:t>
      </w:r>
      <w:r>
        <w:rPr>
          <w:rFonts w:hint="eastAsia" w:eastAsia="仿宋_GB2312"/>
          <w:b/>
          <w:color w:val="000000" w:themeColor="text1"/>
          <w:sz w:val="30"/>
          <w:szCs w:val="32"/>
          <w14:textFill>
            <w14:solidFill>
              <w14:schemeClr w14:val="tx1"/>
            </w14:solidFill>
          </w14:textFill>
        </w:rPr>
        <w:t>化学与化学工程科学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G01 </w:t>
      </w:r>
      <w:r>
        <w:rPr>
          <w:rFonts w:hint="eastAsia" w:eastAsia="仿宋_GB2312"/>
          <w:color w:val="000000" w:themeColor="text1"/>
          <w:sz w:val="30"/>
          <w:szCs w:val="32"/>
          <w14:textFill>
            <w14:solidFill>
              <w14:schemeClr w14:val="tx1"/>
            </w14:solidFill>
          </w14:textFill>
        </w:rPr>
        <w:t>无机化学与化工</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G0101 </w:t>
      </w:r>
      <w:r>
        <w:rPr>
          <w:rFonts w:hint="eastAsia" w:eastAsia="仿宋_GB2312"/>
          <w:color w:val="000000" w:themeColor="text1"/>
          <w:sz w:val="30"/>
          <w:szCs w:val="32"/>
          <w14:textFill>
            <w14:solidFill>
              <w14:schemeClr w14:val="tx1"/>
            </w14:solidFill>
          </w14:textFill>
        </w:rPr>
        <w:t>新型无机化合物的合成、反应、结构与性能</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G0102 </w:t>
      </w:r>
      <w:r>
        <w:rPr>
          <w:rFonts w:hint="eastAsia" w:eastAsia="仿宋_GB2312"/>
          <w:color w:val="000000" w:themeColor="text1"/>
          <w:sz w:val="30"/>
          <w:szCs w:val="32"/>
          <w14:textFill>
            <w14:solidFill>
              <w14:schemeClr w14:val="tx1"/>
            </w14:solidFill>
          </w14:textFill>
        </w:rPr>
        <w:t>新型功能金属配合物的分子设计与合成</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G0103 </w:t>
      </w:r>
      <w:r>
        <w:rPr>
          <w:rFonts w:hint="eastAsia" w:eastAsia="仿宋_GB2312"/>
          <w:color w:val="000000" w:themeColor="text1"/>
          <w:sz w:val="30"/>
          <w:szCs w:val="32"/>
          <w14:textFill>
            <w14:solidFill>
              <w14:schemeClr w14:val="tx1"/>
            </w14:solidFill>
          </w14:textFill>
        </w:rPr>
        <w:t>生物无机化学与无机药物化学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G0104 </w:t>
      </w:r>
      <w:r>
        <w:rPr>
          <w:rFonts w:hint="eastAsia" w:eastAsia="仿宋_GB2312"/>
          <w:color w:val="000000" w:themeColor="text1"/>
          <w:sz w:val="30"/>
          <w:szCs w:val="32"/>
          <w14:textFill>
            <w14:solidFill>
              <w14:schemeClr w14:val="tx1"/>
            </w14:solidFill>
          </w14:textFill>
        </w:rPr>
        <w:t>功能无机化合物的晶体工程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G0105 </w:t>
      </w:r>
      <w:r>
        <w:rPr>
          <w:rFonts w:hint="eastAsia" w:eastAsia="仿宋_GB2312"/>
          <w:color w:val="000000" w:themeColor="text1"/>
          <w:sz w:val="30"/>
          <w:szCs w:val="32"/>
          <w14:textFill>
            <w14:solidFill>
              <w14:schemeClr w14:val="tx1"/>
            </w14:solidFill>
          </w14:textFill>
        </w:rPr>
        <w:t>高纯度功能无机化合物合成及制备工艺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G0106 </w:t>
      </w:r>
      <w:r>
        <w:rPr>
          <w:rFonts w:hint="eastAsia" w:eastAsia="仿宋_GB2312"/>
          <w:color w:val="000000" w:themeColor="text1"/>
          <w:sz w:val="30"/>
          <w:szCs w:val="32"/>
          <w14:textFill>
            <w14:solidFill>
              <w14:schemeClr w14:val="tx1"/>
            </w14:solidFill>
          </w14:textFill>
        </w:rPr>
        <w:t>新型无机染料化学与工艺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G0107 </w:t>
      </w:r>
      <w:r>
        <w:rPr>
          <w:rFonts w:hint="eastAsia" w:eastAsia="仿宋_GB2312"/>
          <w:color w:val="000000" w:themeColor="text1"/>
          <w:sz w:val="30"/>
          <w:szCs w:val="32"/>
          <w14:textFill>
            <w14:solidFill>
              <w14:schemeClr w14:val="tx1"/>
            </w14:solidFill>
          </w14:textFill>
        </w:rPr>
        <w:t>海洋无机化学与化工</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G0108 </w:t>
      </w:r>
      <w:r>
        <w:rPr>
          <w:rFonts w:hint="eastAsia" w:eastAsia="仿宋_GB2312"/>
          <w:color w:val="000000" w:themeColor="text1"/>
          <w:sz w:val="30"/>
          <w:szCs w:val="32"/>
          <w14:textFill>
            <w14:solidFill>
              <w14:schemeClr w14:val="tx1"/>
            </w14:solidFill>
          </w14:textFill>
        </w:rPr>
        <w:t>金属基功能材料的制备化学与性能</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G02 </w:t>
      </w:r>
      <w:r>
        <w:rPr>
          <w:rFonts w:hint="eastAsia" w:eastAsia="仿宋_GB2312"/>
          <w:color w:val="000000" w:themeColor="text1"/>
          <w:sz w:val="30"/>
          <w:szCs w:val="32"/>
          <w14:textFill>
            <w14:solidFill>
              <w14:schemeClr w14:val="tx1"/>
            </w14:solidFill>
          </w14:textFill>
        </w:rPr>
        <w:t>有机化学与化工</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G0201 </w:t>
      </w:r>
      <w:r>
        <w:rPr>
          <w:rFonts w:hint="eastAsia" w:eastAsia="仿宋_GB2312"/>
          <w:color w:val="000000" w:themeColor="text1"/>
          <w:sz w:val="30"/>
          <w:szCs w:val="32"/>
          <w14:textFill>
            <w14:solidFill>
              <w14:schemeClr w14:val="tx1"/>
            </w14:solidFill>
          </w14:textFill>
        </w:rPr>
        <w:t>有机合成新反应、新试剂、新技术、新方法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G0202 </w:t>
      </w:r>
      <w:r>
        <w:rPr>
          <w:rFonts w:hint="eastAsia" w:eastAsia="仿宋_GB2312"/>
          <w:color w:val="000000" w:themeColor="text1"/>
          <w:sz w:val="30"/>
          <w:szCs w:val="32"/>
          <w14:textFill>
            <w14:solidFill>
              <w14:schemeClr w14:val="tx1"/>
            </w14:solidFill>
          </w14:textFill>
        </w:rPr>
        <w:t>新型金属有机化合物的制备、结构与性能</w:t>
      </w:r>
      <w:r>
        <w:rPr>
          <w:rFonts w:eastAsia="仿宋_GB2312"/>
          <w:color w:val="000000" w:themeColor="text1"/>
          <w:sz w:val="30"/>
          <w:szCs w:val="32"/>
          <w14:textFill>
            <w14:solidFill>
              <w14:schemeClr w14:val="tx1"/>
            </w14:solidFill>
          </w14:textFill>
        </w:rPr>
        <w:tab/>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G0203 </w:t>
      </w:r>
      <w:r>
        <w:rPr>
          <w:rFonts w:hint="eastAsia" w:eastAsia="仿宋_GB2312"/>
          <w:color w:val="000000" w:themeColor="text1"/>
          <w:sz w:val="30"/>
          <w:szCs w:val="32"/>
          <w14:textFill>
            <w14:solidFill>
              <w14:schemeClr w14:val="tx1"/>
            </w14:solidFill>
          </w14:textFill>
        </w:rPr>
        <w:t>有机功能材料合成及应用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G0204 </w:t>
      </w:r>
      <w:r>
        <w:rPr>
          <w:rFonts w:hint="eastAsia" w:eastAsia="仿宋_GB2312"/>
          <w:color w:val="000000" w:themeColor="text1"/>
          <w:sz w:val="30"/>
          <w:szCs w:val="32"/>
          <w14:textFill>
            <w14:solidFill>
              <w14:schemeClr w14:val="tx1"/>
            </w14:solidFill>
          </w14:textFill>
        </w:rPr>
        <w:t>绿色化学与工艺过程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G0205 </w:t>
      </w:r>
      <w:r>
        <w:rPr>
          <w:rFonts w:hint="eastAsia" w:eastAsia="仿宋_GB2312"/>
          <w:color w:val="000000" w:themeColor="text1"/>
          <w:sz w:val="30"/>
          <w:szCs w:val="32"/>
          <w14:textFill>
            <w14:solidFill>
              <w14:schemeClr w14:val="tx1"/>
            </w14:solidFill>
          </w14:textFill>
        </w:rPr>
        <w:t>不对称合成方法与工艺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G0206 </w:t>
      </w:r>
      <w:r>
        <w:rPr>
          <w:rFonts w:hint="eastAsia" w:eastAsia="仿宋_GB2312"/>
          <w:color w:val="000000" w:themeColor="text1"/>
          <w:sz w:val="30"/>
          <w:szCs w:val="32"/>
          <w14:textFill>
            <w14:solidFill>
              <w14:schemeClr w14:val="tx1"/>
            </w14:solidFill>
          </w14:textFill>
        </w:rPr>
        <w:t>化学生物学与生物化工</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G0207 </w:t>
      </w:r>
      <w:r>
        <w:rPr>
          <w:rFonts w:hint="eastAsia" w:eastAsia="仿宋_GB2312"/>
          <w:color w:val="000000" w:themeColor="text1"/>
          <w:sz w:val="30"/>
          <w:szCs w:val="32"/>
          <w14:textFill>
            <w14:solidFill>
              <w14:schemeClr w14:val="tx1"/>
            </w14:solidFill>
          </w14:textFill>
        </w:rPr>
        <w:t>新型高效、安全、环境友好农药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G0208 </w:t>
      </w:r>
      <w:r>
        <w:rPr>
          <w:rFonts w:hint="eastAsia" w:eastAsia="仿宋_GB2312"/>
          <w:color w:val="000000" w:themeColor="text1"/>
          <w:sz w:val="30"/>
          <w:szCs w:val="32"/>
          <w14:textFill>
            <w14:solidFill>
              <w14:schemeClr w14:val="tx1"/>
            </w14:solidFill>
          </w14:textFill>
        </w:rPr>
        <w:t>具有生理活性天然有机化合物的提取及合成</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G0209 </w:t>
      </w:r>
      <w:r>
        <w:rPr>
          <w:rFonts w:hint="eastAsia" w:eastAsia="仿宋_GB2312"/>
          <w:color w:val="000000" w:themeColor="text1"/>
          <w:sz w:val="30"/>
          <w:szCs w:val="32"/>
          <w14:textFill>
            <w14:solidFill>
              <w14:schemeClr w14:val="tx1"/>
            </w14:solidFill>
          </w14:textFill>
        </w:rPr>
        <w:t>合成生物学与代谢工程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G0210 </w:t>
      </w:r>
      <w:r>
        <w:rPr>
          <w:rFonts w:hint="eastAsia" w:eastAsia="仿宋_GB2312"/>
          <w:color w:val="000000" w:themeColor="text1"/>
          <w:sz w:val="30"/>
          <w:szCs w:val="32"/>
          <w14:textFill>
            <w14:solidFill>
              <w14:schemeClr w14:val="tx1"/>
            </w14:solidFill>
          </w14:textFill>
        </w:rPr>
        <w:t>生物质资源分离及利用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G0211 </w:t>
      </w:r>
      <w:r>
        <w:rPr>
          <w:rFonts w:hint="eastAsia" w:eastAsia="仿宋_GB2312"/>
          <w:color w:val="000000" w:themeColor="text1"/>
          <w:sz w:val="30"/>
          <w:szCs w:val="32"/>
          <w14:textFill>
            <w14:solidFill>
              <w14:schemeClr w14:val="tx1"/>
            </w14:solidFill>
          </w14:textFill>
        </w:rPr>
        <w:t>煤化工与碳</w:t>
      </w:r>
      <w:r>
        <w:rPr>
          <w:rFonts w:eastAsia="仿宋_GB2312"/>
          <w:color w:val="000000" w:themeColor="text1"/>
          <w:sz w:val="30"/>
          <w:szCs w:val="32"/>
          <w14:textFill>
            <w14:solidFill>
              <w14:schemeClr w14:val="tx1"/>
            </w14:solidFill>
          </w14:textFill>
        </w:rPr>
        <w:t>—</w:t>
      </w:r>
      <w:r>
        <w:rPr>
          <w:rFonts w:hint="eastAsia" w:eastAsia="仿宋_GB2312"/>
          <w:color w:val="000000" w:themeColor="text1"/>
          <w:sz w:val="30"/>
          <w:szCs w:val="32"/>
          <w14:textFill>
            <w14:solidFill>
              <w14:schemeClr w14:val="tx1"/>
            </w14:solidFill>
          </w14:textFill>
        </w:rPr>
        <w:t>化工</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G0212 </w:t>
      </w:r>
      <w:r>
        <w:rPr>
          <w:rFonts w:hint="eastAsia" w:eastAsia="仿宋_GB2312"/>
          <w:color w:val="000000" w:themeColor="text1"/>
          <w:sz w:val="30"/>
          <w:szCs w:val="32"/>
          <w14:textFill>
            <w14:solidFill>
              <w14:schemeClr w14:val="tx1"/>
            </w14:solidFill>
          </w14:textFill>
        </w:rPr>
        <w:t>有机化工分离过程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G0213 </w:t>
      </w:r>
      <w:r>
        <w:rPr>
          <w:rFonts w:hint="eastAsia" w:eastAsia="仿宋_GB2312"/>
          <w:color w:val="000000" w:themeColor="text1"/>
          <w:sz w:val="30"/>
          <w:szCs w:val="32"/>
          <w14:textFill>
            <w14:solidFill>
              <w14:schemeClr w14:val="tx1"/>
            </w14:solidFill>
          </w14:textFill>
        </w:rPr>
        <w:t>生命过程中的物理有机化学问题</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G03 </w:t>
      </w:r>
      <w:r>
        <w:rPr>
          <w:rFonts w:hint="eastAsia" w:eastAsia="仿宋_GB2312"/>
          <w:color w:val="000000" w:themeColor="text1"/>
          <w:sz w:val="30"/>
          <w:szCs w:val="32"/>
          <w14:textFill>
            <w14:solidFill>
              <w14:schemeClr w14:val="tx1"/>
            </w14:solidFill>
          </w14:textFill>
        </w:rPr>
        <w:t>物理化学与工业催化</w:t>
      </w:r>
    </w:p>
    <w:p>
      <w:pPr>
        <w:widowControl/>
        <w:snapToGrid w:val="0"/>
        <w:spacing w:line="480" w:lineRule="exact"/>
        <w:ind w:left="2267" w:leftChars="608" w:hanging="990" w:hangingChars="33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G0301 </w:t>
      </w:r>
      <w:r>
        <w:rPr>
          <w:rFonts w:hint="eastAsia" w:eastAsia="仿宋_GB2312"/>
          <w:color w:val="000000" w:themeColor="text1"/>
          <w:sz w:val="30"/>
          <w:szCs w:val="32"/>
          <w14:textFill>
            <w14:solidFill>
              <w14:schemeClr w14:val="tx1"/>
            </w14:solidFill>
          </w14:textFill>
        </w:rPr>
        <w:t>与生命、能源、材料、环境和高新技术相关的物理化学过程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G0302 </w:t>
      </w:r>
      <w:r>
        <w:rPr>
          <w:rFonts w:hint="eastAsia" w:eastAsia="仿宋_GB2312"/>
          <w:color w:val="000000" w:themeColor="text1"/>
          <w:sz w:val="30"/>
          <w:szCs w:val="32"/>
          <w14:textFill>
            <w14:solidFill>
              <w14:schemeClr w14:val="tx1"/>
            </w14:solidFill>
          </w14:textFill>
        </w:rPr>
        <w:t>纳米组装、结构、体系的物理化学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G0303 </w:t>
      </w:r>
      <w:r>
        <w:rPr>
          <w:rFonts w:hint="eastAsia" w:eastAsia="仿宋_GB2312"/>
          <w:color w:val="000000" w:themeColor="text1"/>
          <w:sz w:val="30"/>
          <w:szCs w:val="32"/>
          <w14:textFill>
            <w14:solidFill>
              <w14:schemeClr w14:val="tx1"/>
            </w14:solidFill>
          </w14:textFill>
        </w:rPr>
        <w:t>新催化材料制备与表征</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G0304 </w:t>
      </w:r>
      <w:r>
        <w:rPr>
          <w:rFonts w:hint="eastAsia" w:eastAsia="仿宋_GB2312"/>
          <w:color w:val="000000" w:themeColor="text1"/>
          <w:sz w:val="30"/>
          <w:szCs w:val="32"/>
          <w14:textFill>
            <w14:solidFill>
              <w14:schemeClr w14:val="tx1"/>
            </w14:solidFill>
          </w14:textFill>
        </w:rPr>
        <w:t>新型超分子化合物设计及组装合成技术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G0305 </w:t>
      </w:r>
      <w:r>
        <w:rPr>
          <w:rFonts w:hint="eastAsia" w:eastAsia="仿宋_GB2312"/>
          <w:color w:val="000000" w:themeColor="text1"/>
          <w:sz w:val="30"/>
          <w:szCs w:val="32"/>
          <w14:textFill>
            <w14:solidFill>
              <w14:schemeClr w14:val="tx1"/>
            </w14:solidFill>
          </w14:textFill>
        </w:rPr>
        <w:t>界面与胶体化学机理与过程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G0306 </w:t>
      </w:r>
      <w:r>
        <w:rPr>
          <w:rFonts w:hint="eastAsia" w:eastAsia="仿宋_GB2312"/>
          <w:color w:val="000000" w:themeColor="text1"/>
          <w:sz w:val="30"/>
          <w:szCs w:val="32"/>
          <w14:textFill>
            <w14:solidFill>
              <w14:schemeClr w14:val="tx1"/>
            </w14:solidFill>
          </w14:textFill>
        </w:rPr>
        <w:t>电化学过程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G0307 </w:t>
      </w:r>
      <w:r>
        <w:rPr>
          <w:rFonts w:hint="eastAsia" w:eastAsia="仿宋_GB2312"/>
          <w:color w:val="000000" w:themeColor="text1"/>
          <w:sz w:val="30"/>
          <w:szCs w:val="32"/>
          <w14:textFill>
            <w14:solidFill>
              <w14:schemeClr w14:val="tx1"/>
            </w14:solidFill>
          </w14:textFill>
        </w:rPr>
        <w:t>固体催化剂工程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G0308 </w:t>
      </w:r>
      <w:r>
        <w:rPr>
          <w:rFonts w:hint="eastAsia" w:eastAsia="仿宋_GB2312"/>
          <w:color w:val="000000" w:themeColor="text1"/>
          <w:sz w:val="30"/>
          <w:szCs w:val="32"/>
          <w14:textFill>
            <w14:solidFill>
              <w14:schemeClr w14:val="tx1"/>
            </w14:solidFill>
          </w14:textFill>
        </w:rPr>
        <w:t>新催化反应技术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G0309 </w:t>
      </w:r>
      <w:r>
        <w:rPr>
          <w:rFonts w:hint="eastAsia" w:eastAsia="仿宋_GB2312"/>
          <w:color w:val="000000" w:themeColor="text1"/>
          <w:sz w:val="30"/>
          <w:szCs w:val="32"/>
          <w14:textFill>
            <w14:solidFill>
              <w14:schemeClr w14:val="tx1"/>
            </w14:solidFill>
          </w14:textFill>
        </w:rPr>
        <w:t>谱学与原位技术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G0310 </w:t>
      </w:r>
      <w:r>
        <w:rPr>
          <w:rFonts w:hint="eastAsia" w:eastAsia="仿宋_GB2312"/>
          <w:color w:val="000000" w:themeColor="text1"/>
          <w:sz w:val="30"/>
          <w:szCs w:val="32"/>
          <w14:textFill>
            <w14:solidFill>
              <w14:schemeClr w14:val="tx1"/>
            </w14:solidFill>
          </w14:textFill>
        </w:rPr>
        <w:t>环境与能源过程中的催化化学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G0311 </w:t>
      </w:r>
      <w:r>
        <w:rPr>
          <w:rFonts w:hint="eastAsia" w:eastAsia="仿宋_GB2312"/>
          <w:color w:val="000000" w:themeColor="text1"/>
          <w:sz w:val="30"/>
          <w:szCs w:val="32"/>
          <w14:textFill>
            <w14:solidFill>
              <w14:schemeClr w14:val="tx1"/>
            </w14:solidFill>
          </w14:textFill>
        </w:rPr>
        <w:t>重要物理化学过程的理论与计算化学研究</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G0312 </w:t>
      </w:r>
      <w:r>
        <w:rPr>
          <w:rFonts w:hint="eastAsia" w:eastAsia="仿宋_GB2312"/>
          <w:color w:val="000000" w:themeColor="text1"/>
          <w:sz w:val="30"/>
          <w:szCs w:val="32"/>
          <w14:textFill>
            <w14:solidFill>
              <w14:schemeClr w14:val="tx1"/>
            </w14:solidFill>
          </w14:textFill>
        </w:rPr>
        <w:t>表面</w:t>
      </w:r>
      <w:r>
        <w:rPr>
          <w:rFonts w:eastAsia="仿宋_GB2312"/>
          <w:color w:val="000000" w:themeColor="text1"/>
          <w:sz w:val="30"/>
          <w:szCs w:val="32"/>
          <w14:textFill>
            <w14:solidFill>
              <w14:schemeClr w14:val="tx1"/>
            </w14:solidFill>
          </w14:textFill>
        </w:rPr>
        <w:t>/</w:t>
      </w:r>
      <w:r>
        <w:rPr>
          <w:rFonts w:hint="eastAsia" w:eastAsia="仿宋_GB2312"/>
          <w:color w:val="000000" w:themeColor="text1"/>
          <w:sz w:val="30"/>
          <w:szCs w:val="32"/>
          <w14:textFill>
            <w14:solidFill>
              <w14:schemeClr w14:val="tx1"/>
            </w14:solidFill>
          </w14:textFill>
        </w:rPr>
        <w:t>界面表征技术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G04 </w:t>
      </w:r>
      <w:r>
        <w:rPr>
          <w:rFonts w:hint="eastAsia" w:eastAsia="仿宋_GB2312"/>
          <w:color w:val="000000" w:themeColor="text1"/>
          <w:sz w:val="30"/>
          <w:szCs w:val="32"/>
          <w14:textFill>
            <w14:solidFill>
              <w14:schemeClr w14:val="tx1"/>
            </w14:solidFill>
          </w14:textFill>
        </w:rPr>
        <w:t>分析化学与环境化学化工</w:t>
      </w:r>
    </w:p>
    <w:p>
      <w:pPr>
        <w:widowControl/>
        <w:snapToGrid w:val="0"/>
        <w:spacing w:line="480" w:lineRule="exact"/>
        <w:ind w:left="2270" w:leftChars="608" w:hanging="993" w:hangingChars="331"/>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G0401 </w:t>
      </w:r>
      <w:r>
        <w:rPr>
          <w:rFonts w:hint="eastAsia" w:eastAsia="仿宋_GB2312"/>
          <w:color w:val="000000" w:themeColor="text1"/>
          <w:sz w:val="30"/>
          <w:szCs w:val="32"/>
          <w14:textFill>
            <w14:solidFill>
              <w14:schemeClr w14:val="tx1"/>
            </w14:solidFill>
          </w14:textFill>
        </w:rPr>
        <w:t>复杂体系内重要化学物质的采样、分离与分析等新技术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G0402 </w:t>
      </w:r>
      <w:r>
        <w:rPr>
          <w:rFonts w:hint="eastAsia" w:eastAsia="仿宋_GB2312"/>
          <w:color w:val="000000" w:themeColor="text1"/>
          <w:sz w:val="30"/>
          <w:szCs w:val="32"/>
          <w14:textFill>
            <w14:solidFill>
              <w14:schemeClr w14:val="tx1"/>
            </w14:solidFill>
          </w14:textFill>
        </w:rPr>
        <w:t>食品安全检测技术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G0403 </w:t>
      </w:r>
      <w:r>
        <w:rPr>
          <w:rFonts w:hint="eastAsia" w:eastAsia="仿宋_GB2312"/>
          <w:color w:val="000000" w:themeColor="text1"/>
          <w:sz w:val="30"/>
          <w:szCs w:val="32"/>
          <w14:textFill>
            <w14:solidFill>
              <w14:schemeClr w14:val="tx1"/>
            </w14:solidFill>
          </w14:textFill>
        </w:rPr>
        <w:t>生态污染的化学机制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G0404 </w:t>
      </w:r>
      <w:r>
        <w:rPr>
          <w:rFonts w:hint="eastAsia" w:eastAsia="仿宋_GB2312"/>
          <w:color w:val="000000" w:themeColor="text1"/>
          <w:sz w:val="30"/>
          <w:szCs w:val="32"/>
          <w14:textFill>
            <w14:solidFill>
              <w14:schemeClr w14:val="tx1"/>
            </w14:solidFill>
          </w14:textFill>
        </w:rPr>
        <w:t>生态毒理与生物标记物的化学问题</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G0405 </w:t>
      </w:r>
      <w:r>
        <w:rPr>
          <w:rFonts w:hint="eastAsia" w:eastAsia="仿宋_GB2312"/>
          <w:color w:val="000000" w:themeColor="text1"/>
          <w:sz w:val="30"/>
          <w:szCs w:val="32"/>
          <w14:textFill>
            <w14:solidFill>
              <w14:schemeClr w14:val="tx1"/>
            </w14:solidFill>
          </w14:textFill>
        </w:rPr>
        <w:t>三废处理中化学化工问题及资源化利用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G0406 </w:t>
      </w:r>
      <w:r>
        <w:rPr>
          <w:rFonts w:hint="eastAsia" w:eastAsia="仿宋_GB2312"/>
          <w:color w:val="000000" w:themeColor="text1"/>
          <w:sz w:val="30"/>
          <w:szCs w:val="32"/>
          <w14:textFill>
            <w14:solidFill>
              <w14:schemeClr w14:val="tx1"/>
            </w14:solidFill>
          </w14:textFill>
        </w:rPr>
        <w:t>化学计量学与化学信息学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G0407 </w:t>
      </w:r>
      <w:r>
        <w:rPr>
          <w:rFonts w:hint="eastAsia" w:eastAsia="仿宋_GB2312"/>
          <w:color w:val="000000" w:themeColor="text1"/>
          <w:sz w:val="30"/>
          <w:szCs w:val="32"/>
          <w14:textFill>
            <w14:solidFill>
              <w14:schemeClr w14:val="tx1"/>
            </w14:solidFill>
          </w14:textFill>
        </w:rPr>
        <w:t>分子印迹与分离技术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G0408 </w:t>
      </w:r>
      <w:r>
        <w:rPr>
          <w:rFonts w:hint="eastAsia" w:eastAsia="仿宋_GB2312"/>
          <w:color w:val="000000" w:themeColor="text1"/>
          <w:sz w:val="30"/>
          <w:szCs w:val="32"/>
          <w14:textFill>
            <w14:solidFill>
              <w14:schemeClr w14:val="tx1"/>
            </w14:solidFill>
          </w14:textFill>
        </w:rPr>
        <w:t>分子光谱分析技术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G0409 </w:t>
      </w:r>
      <w:r>
        <w:rPr>
          <w:rFonts w:hint="eastAsia" w:eastAsia="仿宋_GB2312"/>
          <w:color w:val="000000" w:themeColor="text1"/>
          <w:sz w:val="30"/>
          <w:szCs w:val="32"/>
          <w14:textFill>
            <w14:solidFill>
              <w14:schemeClr w14:val="tx1"/>
            </w14:solidFill>
          </w14:textFill>
        </w:rPr>
        <w:t>放射性废物处理与处置</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G05 </w:t>
      </w:r>
      <w:r>
        <w:rPr>
          <w:rFonts w:hint="eastAsia" w:eastAsia="仿宋_GB2312"/>
          <w:color w:val="000000" w:themeColor="text1"/>
          <w:sz w:val="30"/>
          <w:szCs w:val="32"/>
          <w14:textFill>
            <w14:solidFill>
              <w14:schemeClr w14:val="tx1"/>
            </w14:solidFill>
          </w14:textFill>
        </w:rPr>
        <w:t>化学工程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G0501 </w:t>
      </w:r>
      <w:r>
        <w:rPr>
          <w:rFonts w:hint="eastAsia" w:eastAsia="仿宋_GB2312"/>
          <w:color w:val="000000" w:themeColor="text1"/>
          <w:sz w:val="30"/>
          <w:szCs w:val="32"/>
          <w14:textFill>
            <w14:solidFill>
              <w14:schemeClr w14:val="tx1"/>
            </w14:solidFill>
          </w14:textFill>
        </w:rPr>
        <w:t>反应、分离新技术与集成</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G0502 </w:t>
      </w:r>
      <w:r>
        <w:rPr>
          <w:rFonts w:hint="eastAsia" w:eastAsia="仿宋_GB2312"/>
          <w:color w:val="000000" w:themeColor="text1"/>
          <w:sz w:val="30"/>
          <w:szCs w:val="32"/>
          <w14:textFill>
            <w14:solidFill>
              <w14:schemeClr w14:val="tx1"/>
            </w14:solidFill>
          </w14:textFill>
        </w:rPr>
        <w:t>高效、节能新型分离材料、技术与设备</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G0503 </w:t>
      </w:r>
      <w:r>
        <w:rPr>
          <w:rFonts w:hint="eastAsia" w:eastAsia="仿宋_GB2312"/>
          <w:color w:val="000000" w:themeColor="text1"/>
          <w:sz w:val="30"/>
          <w:szCs w:val="32"/>
          <w14:textFill>
            <w14:solidFill>
              <w14:schemeClr w14:val="tx1"/>
            </w14:solidFill>
          </w14:textFill>
        </w:rPr>
        <w:t>分子模拟技术、计算化学工程新方法、新技术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G0504 </w:t>
      </w:r>
      <w:r>
        <w:rPr>
          <w:rFonts w:hint="eastAsia" w:eastAsia="仿宋_GB2312"/>
          <w:color w:val="000000" w:themeColor="text1"/>
          <w:sz w:val="30"/>
          <w:szCs w:val="32"/>
          <w14:textFill>
            <w14:solidFill>
              <w14:schemeClr w14:val="tx1"/>
            </w14:solidFill>
          </w14:textFill>
        </w:rPr>
        <w:t>高新技术在反应与分离中的应用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G0505 </w:t>
      </w:r>
      <w:r>
        <w:rPr>
          <w:rFonts w:hint="eastAsia" w:eastAsia="仿宋_GB2312"/>
          <w:color w:val="000000" w:themeColor="text1"/>
          <w:sz w:val="30"/>
          <w:szCs w:val="32"/>
          <w14:textFill>
            <w14:solidFill>
              <w14:schemeClr w14:val="tx1"/>
            </w14:solidFill>
          </w14:textFill>
        </w:rPr>
        <w:t>精细化学品的合成与应用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G0506 </w:t>
      </w:r>
      <w:r>
        <w:rPr>
          <w:rFonts w:hint="eastAsia" w:eastAsia="仿宋_GB2312"/>
          <w:color w:val="000000" w:themeColor="text1"/>
          <w:sz w:val="30"/>
          <w:szCs w:val="32"/>
          <w14:textFill>
            <w14:solidFill>
              <w14:schemeClr w14:val="tx1"/>
            </w14:solidFill>
          </w14:textFill>
        </w:rPr>
        <w:t>高效生物分离纯化技术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G0507 </w:t>
      </w:r>
      <w:r>
        <w:rPr>
          <w:rFonts w:hint="eastAsia" w:eastAsia="仿宋_GB2312"/>
          <w:color w:val="000000" w:themeColor="text1"/>
          <w:sz w:val="30"/>
          <w:szCs w:val="32"/>
          <w14:textFill>
            <w14:solidFill>
              <w14:schemeClr w14:val="tx1"/>
            </w14:solidFill>
          </w14:textFill>
        </w:rPr>
        <w:t>制药工程关键生产新技术、新方法、新装备</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G0508 </w:t>
      </w:r>
      <w:r>
        <w:rPr>
          <w:rFonts w:hint="eastAsia" w:eastAsia="仿宋_GB2312"/>
          <w:color w:val="000000" w:themeColor="text1"/>
          <w:sz w:val="30"/>
          <w:szCs w:val="32"/>
          <w14:textFill>
            <w14:solidFill>
              <w14:schemeClr w14:val="tx1"/>
            </w14:solidFill>
          </w14:textFill>
        </w:rPr>
        <w:t>微化工过程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G0509 </w:t>
      </w:r>
      <w:r>
        <w:rPr>
          <w:rFonts w:hint="eastAsia" w:eastAsia="仿宋_GB2312"/>
          <w:color w:val="000000" w:themeColor="text1"/>
          <w:sz w:val="30"/>
          <w:szCs w:val="32"/>
          <w14:textFill>
            <w14:solidFill>
              <w14:schemeClr w14:val="tx1"/>
            </w14:solidFill>
          </w14:textFill>
        </w:rPr>
        <w:t>新型反应器技术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G0510 </w:t>
      </w:r>
      <w:r>
        <w:rPr>
          <w:rFonts w:hint="eastAsia" w:eastAsia="仿宋_GB2312"/>
          <w:color w:val="000000" w:themeColor="text1"/>
          <w:sz w:val="30"/>
          <w:szCs w:val="32"/>
          <w14:textFill>
            <w14:solidFill>
              <w14:schemeClr w14:val="tx1"/>
            </w14:solidFill>
          </w14:textFill>
        </w:rPr>
        <w:t>化工过程强化</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G0511 </w:t>
      </w:r>
      <w:r>
        <w:rPr>
          <w:rFonts w:hint="eastAsia" w:eastAsia="仿宋_GB2312"/>
          <w:color w:val="000000" w:themeColor="text1"/>
          <w:sz w:val="30"/>
          <w:szCs w:val="32"/>
          <w14:textFill>
            <w14:solidFill>
              <w14:schemeClr w14:val="tx1"/>
            </w14:solidFill>
          </w14:textFill>
        </w:rPr>
        <w:t>资源、能源高效利用技术及新化工过程</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H</w:t>
      </w:r>
      <w:r>
        <w:rPr>
          <w:rFonts w:hint="eastAsia" w:eastAsia="仿宋_GB2312"/>
          <w:b/>
          <w:color w:val="000000" w:themeColor="text1"/>
          <w:sz w:val="30"/>
          <w:szCs w:val="32"/>
          <w14:textFill>
            <w14:solidFill>
              <w14:schemeClr w14:val="tx1"/>
            </w14:solidFill>
          </w14:textFill>
        </w:rPr>
        <w:t>能源科学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 </w:t>
      </w:r>
      <w:r>
        <w:rPr>
          <w:rFonts w:hint="eastAsia" w:eastAsia="仿宋_GB2312"/>
          <w:color w:val="000000" w:themeColor="text1"/>
          <w:sz w:val="30"/>
          <w:szCs w:val="32"/>
          <w14:textFill>
            <w14:solidFill>
              <w14:schemeClr w14:val="tx1"/>
            </w14:solidFill>
          </w14:textFill>
        </w:rPr>
        <w:t>新能源与再生能源</w:t>
      </w:r>
    </w:p>
    <w:p>
      <w:pPr>
        <w:widowControl/>
        <w:snapToGrid w:val="0"/>
        <w:spacing w:line="480" w:lineRule="exact"/>
        <w:ind w:left="2123" w:leftChars="574" w:hanging="918" w:hangingChars="306"/>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H0101</w:t>
      </w:r>
      <w:r>
        <w:rPr>
          <w:rFonts w:hint="eastAsia" w:eastAsia="仿宋_GB2312"/>
          <w:color w:val="000000" w:themeColor="text1"/>
          <w:sz w:val="30"/>
          <w:szCs w:val="32"/>
          <w14:textFill>
            <w14:solidFill>
              <w14:schemeClr w14:val="tx1"/>
            </w14:solidFill>
          </w14:textFill>
        </w:rPr>
        <w:t>面向高效能量转换的新概念、新理论、新材料及新结构器件</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H0102 </w:t>
      </w:r>
      <w:r>
        <w:rPr>
          <w:rFonts w:hint="eastAsia" w:eastAsia="仿宋_GB2312"/>
          <w:color w:val="000000" w:themeColor="text1"/>
          <w:sz w:val="30"/>
          <w:szCs w:val="32"/>
          <w14:textFill>
            <w14:solidFill>
              <w14:schemeClr w14:val="tx1"/>
            </w14:solidFill>
          </w14:textFill>
        </w:rPr>
        <w:t>新型二次电池及超级电容器</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H0103 </w:t>
      </w:r>
      <w:r>
        <w:rPr>
          <w:rFonts w:hint="eastAsia" w:eastAsia="仿宋_GB2312"/>
          <w:color w:val="000000" w:themeColor="text1"/>
          <w:sz w:val="30"/>
          <w:szCs w:val="32"/>
          <w14:textFill>
            <w14:solidFill>
              <w14:schemeClr w14:val="tx1"/>
            </w14:solidFill>
          </w14:textFill>
        </w:rPr>
        <w:t>氢能与燃料电池</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H0104 </w:t>
      </w:r>
      <w:r>
        <w:rPr>
          <w:rFonts w:hint="eastAsia" w:eastAsia="仿宋_GB2312"/>
          <w:color w:val="000000" w:themeColor="text1"/>
          <w:sz w:val="30"/>
          <w:szCs w:val="32"/>
          <w14:textFill>
            <w14:solidFill>
              <w14:schemeClr w14:val="tx1"/>
            </w14:solidFill>
          </w14:textFill>
        </w:rPr>
        <w:t>汽车新能源与节能环保技术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H0105 </w:t>
      </w:r>
      <w:r>
        <w:rPr>
          <w:rFonts w:hint="eastAsia" w:eastAsia="仿宋_GB2312"/>
          <w:color w:val="000000" w:themeColor="text1"/>
          <w:sz w:val="30"/>
          <w:szCs w:val="32"/>
          <w14:textFill>
            <w14:solidFill>
              <w14:schemeClr w14:val="tx1"/>
            </w14:solidFill>
          </w14:textFill>
        </w:rPr>
        <w:t>分布式发电技术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H0106 </w:t>
      </w:r>
      <w:r>
        <w:rPr>
          <w:rFonts w:hint="eastAsia" w:eastAsia="仿宋_GB2312"/>
          <w:color w:val="000000" w:themeColor="text1"/>
          <w:sz w:val="30"/>
          <w:szCs w:val="32"/>
          <w14:textFill>
            <w14:solidFill>
              <w14:schemeClr w14:val="tx1"/>
            </w14:solidFill>
          </w14:textFill>
        </w:rPr>
        <w:t>新能源的高效利用技术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H0107 </w:t>
      </w:r>
      <w:r>
        <w:rPr>
          <w:rFonts w:hint="eastAsia" w:eastAsia="仿宋_GB2312"/>
          <w:color w:val="000000" w:themeColor="text1"/>
          <w:sz w:val="30"/>
          <w:szCs w:val="32"/>
          <w14:textFill>
            <w14:solidFill>
              <w14:schemeClr w14:val="tx1"/>
            </w14:solidFill>
          </w14:textFill>
        </w:rPr>
        <w:t>光伏发电量预测技术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H0108 </w:t>
      </w:r>
      <w:r>
        <w:rPr>
          <w:rFonts w:hint="eastAsia" w:eastAsia="仿宋_GB2312"/>
          <w:color w:val="000000" w:themeColor="text1"/>
          <w:sz w:val="30"/>
          <w:szCs w:val="32"/>
          <w14:textFill>
            <w14:solidFill>
              <w14:schemeClr w14:val="tx1"/>
            </w14:solidFill>
          </w14:textFill>
        </w:rPr>
        <w:t>可再生能源安全并网发电等技术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H0109 </w:t>
      </w:r>
      <w:r>
        <w:rPr>
          <w:rFonts w:hint="eastAsia" w:eastAsia="仿宋_GB2312"/>
          <w:color w:val="000000" w:themeColor="text1"/>
          <w:sz w:val="30"/>
          <w:szCs w:val="32"/>
          <w14:textFill>
            <w14:solidFill>
              <w14:schemeClr w14:val="tx1"/>
            </w14:solidFill>
          </w14:textFill>
        </w:rPr>
        <w:t>低碳建筑中的可再生能源利用新技术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H0110</w:t>
      </w:r>
      <w:r>
        <w:rPr>
          <w:rFonts w:hint="eastAsia" w:eastAsia="仿宋_GB2312"/>
          <w:color w:val="000000" w:themeColor="text1"/>
          <w:sz w:val="30"/>
          <w:szCs w:val="32"/>
          <w14:textFill>
            <w14:solidFill>
              <w14:schemeClr w14:val="tx1"/>
            </w14:solidFill>
          </w14:textFill>
        </w:rPr>
        <w:t>其它新能源技术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H02 </w:t>
      </w:r>
      <w:r>
        <w:rPr>
          <w:rFonts w:hint="eastAsia" w:eastAsia="仿宋_GB2312"/>
          <w:color w:val="000000" w:themeColor="text1"/>
          <w:sz w:val="30"/>
          <w:szCs w:val="32"/>
          <w14:textFill>
            <w14:solidFill>
              <w14:schemeClr w14:val="tx1"/>
            </w14:solidFill>
          </w14:textFill>
        </w:rPr>
        <w:t>常规能源</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H0201 </w:t>
      </w:r>
      <w:r>
        <w:rPr>
          <w:rFonts w:hint="eastAsia" w:eastAsia="仿宋_GB2312"/>
          <w:color w:val="000000" w:themeColor="text1"/>
          <w:sz w:val="30"/>
          <w:szCs w:val="32"/>
          <w14:textFill>
            <w14:solidFill>
              <w14:schemeClr w14:val="tx1"/>
            </w14:solidFill>
          </w14:textFill>
        </w:rPr>
        <w:t>煤的高效清洁利用与转化技术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H0202 </w:t>
      </w:r>
      <w:r>
        <w:rPr>
          <w:rFonts w:hint="eastAsia" w:eastAsia="仿宋_GB2312"/>
          <w:color w:val="000000" w:themeColor="text1"/>
          <w:sz w:val="30"/>
          <w:szCs w:val="32"/>
          <w14:textFill>
            <w14:solidFill>
              <w14:schemeClr w14:val="tx1"/>
            </w14:solidFill>
          </w14:textFill>
        </w:rPr>
        <w:t xml:space="preserve">石油的高效清洁利用与转化技术       </w:t>
      </w:r>
    </w:p>
    <w:p>
      <w:pPr>
        <w:widowControl/>
        <w:snapToGrid w:val="0"/>
        <w:spacing w:line="480" w:lineRule="exact"/>
        <w:ind w:firstLine="1134" w:firstLineChars="378"/>
        <w:jc w:val="left"/>
        <w:rPr>
          <w:rFonts w:eastAsia="仿宋_GB2312"/>
          <w:color w:val="FF0000"/>
          <w:sz w:val="30"/>
          <w:szCs w:val="32"/>
        </w:rPr>
      </w:pPr>
      <w:r>
        <w:rPr>
          <w:rFonts w:eastAsia="仿宋_GB2312"/>
          <w:color w:val="000000" w:themeColor="text1"/>
          <w:sz w:val="30"/>
          <w:szCs w:val="32"/>
          <w14:textFill>
            <w14:solidFill>
              <w14:schemeClr w14:val="tx1"/>
            </w14:solidFill>
          </w14:textFill>
        </w:rPr>
        <w:t xml:space="preserve">H0203 </w:t>
      </w:r>
      <w:r>
        <w:rPr>
          <w:rFonts w:hint="eastAsia" w:eastAsia="仿宋_GB2312"/>
          <w:color w:val="000000" w:themeColor="text1"/>
          <w:sz w:val="30"/>
          <w:szCs w:val="32"/>
          <w14:textFill>
            <w14:solidFill>
              <w14:schemeClr w14:val="tx1"/>
            </w14:solidFill>
          </w14:textFill>
        </w:rPr>
        <w:t>天然气储存与利用</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H0204 </w:t>
      </w:r>
      <w:r>
        <w:rPr>
          <w:rFonts w:hint="eastAsia" w:eastAsia="仿宋_GB2312"/>
          <w:color w:val="000000" w:themeColor="text1"/>
          <w:sz w:val="30"/>
          <w:szCs w:val="32"/>
          <w14:textFill>
            <w14:solidFill>
              <w14:schemeClr w14:val="tx1"/>
            </w14:solidFill>
          </w14:textFill>
        </w:rPr>
        <w:t>电力系统储能技术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H0205 </w:t>
      </w:r>
      <w:r>
        <w:rPr>
          <w:rFonts w:hint="eastAsia" w:eastAsia="仿宋_GB2312"/>
          <w:color w:val="000000" w:themeColor="text1"/>
          <w:sz w:val="30"/>
          <w:szCs w:val="32"/>
          <w14:textFill>
            <w14:solidFill>
              <w14:schemeClr w14:val="tx1"/>
            </w14:solidFill>
          </w14:textFill>
        </w:rPr>
        <w:t>碳的能量转化新机制</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H0206 </w:t>
      </w:r>
      <w:r>
        <w:rPr>
          <w:rFonts w:hint="eastAsia" w:eastAsia="仿宋_GB2312"/>
          <w:color w:val="000000" w:themeColor="text1"/>
          <w:sz w:val="30"/>
          <w:szCs w:val="32"/>
          <w14:textFill>
            <w14:solidFill>
              <w14:schemeClr w14:val="tx1"/>
            </w14:solidFill>
          </w14:textFill>
        </w:rPr>
        <w:t>智能电网相关技术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H03 </w:t>
      </w:r>
      <w:r>
        <w:rPr>
          <w:rFonts w:hint="eastAsia" w:eastAsia="仿宋_GB2312"/>
          <w:color w:val="000000" w:themeColor="text1"/>
          <w:sz w:val="30"/>
          <w:szCs w:val="32"/>
          <w14:textFill>
            <w14:solidFill>
              <w14:schemeClr w14:val="tx1"/>
            </w14:solidFill>
          </w14:textFill>
        </w:rPr>
        <w:t>节能</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H0301 </w:t>
      </w:r>
      <w:r>
        <w:rPr>
          <w:rFonts w:hint="eastAsia" w:eastAsia="仿宋_GB2312"/>
          <w:color w:val="000000" w:themeColor="text1"/>
          <w:sz w:val="30"/>
          <w:szCs w:val="32"/>
          <w14:textFill>
            <w14:solidFill>
              <w14:schemeClr w14:val="tx1"/>
            </w14:solidFill>
          </w14:textFill>
        </w:rPr>
        <w:t>热能系统的优化与节能</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H0302 </w:t>
      </w:r>
      <w:r>
        <w:rPr>
          <w:rFonts w:hint="eastAsia" w:eastAsia="仿宋_GB2312"/>
          <w:color w:val="000000" w:themeColor="text1"/>
          <w:sz w:val="30"/>
          <w:szCs w:val="32"/>
          <w14:textFill>
            <w14:solidFill>
              <w14:schemeClr w14:val="tx1"/>
            </w14:solidFill>
          </w14:textFill>
        </w:rPr>
        <w:t>热力、热能工程设备的节能技术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H0303 </w:t>
      </w:r>
      <w:r>
        <w:rPr>
          <w:rFonts w:hint="eastAsia" w:eastAsia="仿宋_GB2312"/>
          <w:color w:val="000000" w:themeColor="text1"/>
          <w:sz w:val="30"/>
          <w:szCs w:val="32"/>
          <w14:textFill>
            <w14:solidFill>
              <w14:schemeClr w14:val="tx1"/>
            </w14:solidFill>
          </w14:textFill>
        </w:rPr>
        <w:t>电能高效转换与利用技术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H0304 </w:t>
      </w:r>
      <w:r>
        <w:rPr>
          <w:rFonts w:hint="eastAsia" w:eastAsia="仿宋_GB2312"/>
          <w:color w:val="000000" w:themeColor="text1"/>
          <w:sz w:val="30"/>
          <w:szCs w:val="32"/>
          <w14:textFill>
            <w14:solidFill>
              <w14:schemeClr w14:val="tx1"/>
            </w14:solidFill>
          </w14:textFill>
        </w:rPr>
        <w:t>内燃动力装置节能技术</w:t>
      </w:r>
    </w:p>
    <w:p>
      <w:pPr>
        <w:widowControl/>
        <w:snapToGrid w:val="0"/>
        <w:spacing w:line="480" w:lineRule="exact"/>
        <w:ind w:firstLine="1134" w:firstLineChars="37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H0305 </w:t>
      </w:r>
      <w:r>
        <w:rPr>
          <w:rFonts w:hint="eastAsia" w:eastAsia="仿宋_GB2312"/>
          <w:color w:val="000000" w:themeColor="text1"/>
          <w:sz w:val="30"/>
          <w:szCs w:val="32"/>
          <w14:textFill>
            <w14:solidFill>
              <w14:schemeClr w14:val="tx1"/>
            </w14:solidFill>
          </w14:textFill>
        </w:rPr>
        <w:t>基于新原理的高效节能技术</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J </w:t>
      </w:r>
      <w:r>
        <w:rPr>
          <w:rFonts w:hint="eastAsia" w:eastAsia="仿宋_GB2312"/>
          <w:b/>
          <w:color w:val="000000" w:themeColor="text1"/>
          <w:sz w:val="30"/>
          <w:szCs w:val="32"/>
          <w14:textFill>
            <w14:solidFill>
              <w14:schemeClr w14:val="tx1"/>
            </w14:solidFill>
          </w14:textFill>
        </w:rPr>
        <w:t>城市建设与建筑材料</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J01 </w:t>
      </w:r>
      <w:r>
        <w:rPr>
          <w:rFonts w:hint="eastAsia" w:eastAsia="仿宋_GB2312"/>
          <w:color w:val="000000" w:themeColor="text1"/>
          <w:sz w:val="30"/>
          <w:szCs w:val="32"/>
          <w14:textFill>
            <w14:solidFill>
              <w14:schemeClr w14:val="tx1"/>
            </w14:solidFill>
          </w14:textFill>
        </w:rPr>
        <w:t>城市建筑环境</w:t>
      </w:r>
    </w:p>
    <w:p>
      <w:pPr>
        <w:widowControl/>
        <w:snapToGrid w:val="0"/>
        <w:spacing w:line="480" w:lineRule="exact"/>
        <w:ind w:left="2189" w:leftChars="614"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J0101 </w:t>
      </w:r>
      <w:r>
        <w:rPr>
          <w:rFonts w:hint="eastAsia" w:eastAsia="仿宋_GB2312"/>
          <w:color w:val="000000" w:themeColor="text1"/>
          <w:sz w:val="30"/>
          <w:szCs w:val="32"/>
          <w14:textFill>
            <w14:solidFill>
              <w14:schemeClr w14:val="tx1"/>
            </w14:solidFill>
          </w14:textFill>
        </w:rPr>
        <w:t>城市生态环境修复理论与提升关键技术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J0102 </w:t>
      </w:r>
      <w:r>
        <w:rPr>
          <w:rFonts w:hint="eastAsia" w:eastAsia="仿宋_GB2312"/>
          <w:color w:val="000000" w:themeColor="text1"/>
          <w:sz w:val="30"/>
          <w:szCs w:val="32"/>
          <w14:textFill>
            <w14:solidFill>
              <w14:schemeClr w14:val="tx1"/>
            </w14:solidFill>
          </w14:textFill>
        </w:rPr>
        <w:t>城市公共安全体系与应急理论技术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J0103 </w:t>
      </w:r>
      <w:r>
        <w:rPr>
          <w:rFonts w:hint="eastAsia" w:eastAsia="仿宋_GB2312"/>
          <w:color w:val="000000" w:themeColor="text1"/>
          <w:sz w:val="30"/>
          <w:szCs w:val="32"/>
          <w14:textFill>
            <w14:solidFill>
              <w14:schemeClr w14:val="tx1"/>
            </w14:solidFill>
          </w14:textFill>
        </w:rPr>
        <w:t>城市建筑环境新理论与新技术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J0104 </w:t>
      </w:r>
      <w:r>
        <w:rPr>
          <w:rFonts w:hint="eastAsia" w:eastAsia="仿宋_GB2312"/>
          <w:color w:val="000000" w:themeColor="text1"/>
          <w:sz w:val="30"/>
          <w:szCs w:val="32"/>
          <w14:textFill>
            <w14:solidFill>
              <w14:schemeClr w14:val="tx1"/>
            </w14:solidFill>
          </w14:textFill>
        </w:rPr>
        <w:t>绿色建筑设计及既有建筑改造的新理论与新方法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J02 </w:t>
      </w:r>
      <w:r>
        <w:rPr>
          <w:rFonts w:hint="eastAsia" w:eastAsia="仿宋_GB2312"/>
          <w:color w:val="000000" w:themeColor="text1"/>
          <w:sz w:val="30"/>
          <w:szCs w:val="32"/>
          <w14:textFill>
            <w14:solidFill>
              <w14:schemeClr w14:val="tx1"/>
            </w14:solidFill>
          </w14:textFill>
        </w:rPr>
        <w:t>城市交通与市政工程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J0201 </w:t>
      </w:r>
      <w:r>
        <w:rPr>
          <w:rFonts w:hint="eastAsia" w:eastAsia="仿宋_GB2312"/>
          <w:color w:val="000000" w:themeColor="text1"/>
          <w:sz w:val="30"/>
          <w:szCs w:val="32"/>
          <w14:textFill>
            <w14:solidFill>
              <w14:schemeClr w14:val="tx1"/>
            </w14:solidFill>
          </w14:textFill>
        </w:rPr>
        <w:t>城市供热与供气系统理论与方法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J0202</w:t>
      </w:r>
      <w:r>
        <w:rPr>
          <w:rFonts w:hint="eastAsia" w:eastAsia="仿宋_GB2312"/>
          <w:color w:val="000000" w:themeColor="text1"/>
          <w:sz w:val="30"/>
          <w:szCs w:val="32"/>
          <w14:textFill>
            <w14:solidFill>
              <w14:schemeClr w14:val="tx1"/>
            </w14:solidFill>
          </w14:textFill>
        </w:rPr>
        <w:t>城市综合交通体系理论与建设技术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J0203</w:t>
      </w:r>
      <w:r>
        <w:rPr>
          <w:rFonts w:hint="eastAsia" w:eastAsia="仿宋_GB2312"/>
          <w:color w:val="000000" w:themeColor="text1"/>
          <w:sz w:val="30"/>
          <w:szCs w:val="32"/>
          <w14:textFill>
            <w14:solidFill>
              <w14:schemeClr w14:val="tx1"/>
            </w14:solidFill>
          </w14:textFill>
        </w:rPr>
        <w:t>城市地下管网及管廊建设新理论与新方法</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J0204 </w:t>
      </w:r>
      <w:r>
        <w:rPr>
          <w:rFonts w:hint="eastAsia" w:eastAsia="仿宋_GB2312"/>
          <w:color w:val="000000" w:themeColor="text1"/>
          <w:sz w:val="30"/>
          <w:szCs w:val="32"/>
          <w14:textFill>
            <w14:solidFill>
              <w14:schemeClr w14:val="tx1"/>
            </w14:solidFill>
          </w14:textFill>
        </w:rPr>
        <w:t>城市轨道交通线网规划理论与方法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J03 </w:t>
      </w:r>
      <w:r>
        <w:rPr>
          <w:rFonts w:hint="eastAsia" w:eastAsia="仿宋_GB2312"/>
          <w:color w:val="000000" w:themeColor="text1"/>
          <w:sz w:val="30"/>
          <w:szCs w:val="32"/>
          <w14:textFill>
            <w14:solidFill>
              <w14:schemeClr w14:val="tx1"/>
            </w14:solidFill>
          </w14:textFill>
        </w:rPr>
        <w:t>土木结构技术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J0301 </w:t>
      </w:r>
      <w:r>
        <w:rPr>
          <w:rFonts w:hint="eastAsia" w:eastAsia="仿宋_GB2312"/>
          <w:color w:val="000000" w:themeColor="text1"/>
          <w:sz w:val="30"/>
          <w:szCs w:val="32"/>
          <w14:textFill>
            <w14:solidFill>
              <w14:schemeClr w14:val="tx1"/>
            </w14:solidFill>
          </w14:textFill>
        </w:rPr>
        <w:t>滨海软土特性及快速处理技术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J0302 </w:t>
      </w:r>
      <w:r>
        <w:rPr>
          <w:rFonts w:hint="eastAsia" w:eastAsia="仿宋_GB2312"/>
          <w:color w:val="000000" w:themeColor="text1"/>
          <w:sz w:val="30"/>
          <w:szCs w:val="32"/>
          <w14:textFill>
            <w14:solidFill>
              <w14:schemeClr w14:val="tx1"/>
            </w14:solidFill>
          </w14:textFill>
        </w:rPr>
        <w:t>城市地下工程及地下空间开发新理论与新技术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J0303 </w:t>
      </w:r>
      <w:r>
        <w:rPr>
          <w:rFonts w:hint="eastAsia" w:eastAsia="仿宋_GB2312"/>
          <w:color w:val="000000" w:themeColor="text1"/>
          <w:sz w:val="30"/>
          <w:szCs w:val="32"/>
          <w14:textFill>
            <w14:solidFill>
              <w14:schemeClr w14:val="tx1"/>
            </w14:solidFill>
          </w14:textFill>
        </w:rPr>
        <w:t>新型工程结构设计理论、方法与应用</w:t>
      </w:r>
    </w:p>
    <w:p>
      <w:pPr>
        <w:widowControl/>
        <w:snapToGrid w:val="0"/>
        <w:spacing w:line="480" w:lineRule="exact"/>
        <w:ind w:left="2179" w:leftChars="609"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J0304 </w:t>
      </w:r>
      <w:r>
        <w:rPr>
          <w:rFonts w:hint="eastAsia" w:eastAsia="仿宋_GB2312"/>
          <w:color w:val="000000" w:themeColor="text1"/>
          <w:sz w:val="30"/>
          <w:szCs w:val="32"/>
          <w14:textFill>
            <w14:solidFill>
              <w14:schemeClr w14:val="tx1"/>
            </w14:solidFill>
          </w14:textFill>
        </w:rPr>
        <w:t>工程结构抗震、抗暴及防火设计理论与防护加固关键技术</w:t>
      </w:r>
    </w:p>
    <w:p>
      <w:pPr>
        <w:widowControl/>
        <w:snapToGrid w:val="0"/>
        <w:spacing w:line="480" w:lineRule="exact"/>
        <w:ind w:firstLine="1260" w:firstLineChars="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J0305 </w:t>
      </w:r>
      <w:r>
        <w:rPr>
          <w:rFonts w:hint="eastAsia" w:eastAsia="仿宋_GB2312"/>
          <w:color w:val="000000" w:themeColor="text1"/>
          <w:sz w:val="30"/>
          <w:szCs w:val="32"/>
          <w14:textFill>
            <w14:solidFill>
              <w14:schemeClr w14:val="tx1"/>
            </w14:solidFill>
          </w14:textFill>
        </w:rPr>
        <w:t>水利工程新技术及应用</w:t>
      </w:r>
    </w:p>
    <w:p>
      <w:pPr>
        <w:widowControl/>
        <w:snapToGrid w:val="0"/>
        <w:spacing w:line="480" w:lineRule="exact"/>
        <w:ind w:firstLine="1260" w:firstLineChars="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J0306 </w:t>
      </w:r>
      <w:r>
        <w:rPr>
          <w:rFonts w:hint="eastAsia" w:eastAsia="仿宋_GB2312"/>
          <w:color w:val="000000" w:themeColor="text1"/>
          <w:sz w:val="30"/>
          <w:szCs w:val="32"/>
          <w14:textFill>
            <w14:solidFill>
              <w14:schemeClr w14:val="tx1"/>
            </w14:solidFill>
          </w14:textFill>
        </w:rPr>
        <w:t>地基及构筑物监测与检测技术</w:t>
      </w:r>
    </w:p>
    <w:p>
      <w:pPr>
        <w:widowControl/>
        <w:snapToGrid w:val="0"/>
        <w:spacing w:line="480" w:lineRule="exact"/>
        <w:ind w:firstLine="1260" w:firstLineChars="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J0307 </w:t>
      </w:r>
      <w:r>
        <w:rPr>
          <w:rFonts w:hint="eastAsia" w:eastAsia="仿宋_GB2312"/>
          <w:color w:val="000000" w:themeColor="text1"/>
          <w:sz w:val="30"/>
          <w:szCs w:val="32"/>
          <w14:textFill>
            <w14:solidFill>
              <w14:schemeClr w14:val="tx1"/>
            </w14:solidFill>
          </w14:textFill>
        </w:rPr>
        <w:t>港口、海岸及近海工程设计理论及技术</w:t>
      </w:r>
    </w:p>
    <w:p>
      <w:pPr>
        <w:widowControl/>
        <w:snapToGrid w:val="0"/>
        <w:spacing w:line="480" w:lineRule="exact"/>
        <w:ind w:firstLine="1260" w:firstLineChars="4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J0308</w:t>
      </w:r>
      <w:r>
        <w:rPr>
          <w:rFonts w:hint="eastAsia" w:eastAsia="仿宋_GB2312"/>
          <w:color w:val="000000" w:themeColor="text1"/>
          <w:sz w:val="30"/>
          <w:szCs w:val="32"/>
          <w14:textFill>
            <w14:solidFill>
              <w14:schemeClr w14:val="tx1"/>
            </w14:solidFill>
          </w14:textFill>
        </w:rPr>
        <w:t>地质灾害预测、评价与防控关键技术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J0309</w:t>
      </w:r>
      <w:r>
        <w:rPr>
          <w:rFonts w:hint="eastAsia" w:eastAsia="仿宋_GB2312"/>
          <w:color w:val="000000" w:themeColor="text1"/>
          <w:sz w:val="30"/>
          <w:szCs w:val="32"/>
          <w14:textFill>
            <w14:solidFill>
              <w14:schemeClr w14:val="tx1"/>
            </w14:solidFill>
          </w14:textFill>
        </w:rPr>
        <w:t>暴雨洪涝灾害风险评估及预警预报技术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J04 </w:t>
      </w:r>
      <w:r>
        <w:rPr>
          <w:rFonts w:hint="eastAsia" w:eastAsia="仿宋_GB2312"/>
          <w:color w:val="000000" w:themeColor="text1"/>
          <w:sz w:val="30"/>
          <w:szCs w:val="32"/>
          <w14:textFill>
            <w14:solidFill>
              <w14:schemeClr w14:val="tx1"/>
            </w14:solidFill>
          </w14:textFill>
        </w:rPr>
        <w:t>建筑材料、设备及技术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J0401 </w:t>
      </w:r>
      <w:r>
        <w:rPr>
          <w:rFonts w:hint="eastAsia" w:eastAsia="仿宋_GB2312"/>
          <w:color w:val="000000" w:themeColor="text1"/>
          <w:sz w:val="30"/>
          <w:szCs w:val="32"/>
          <w14:textFill>
            <w14:solidFill>
              <w14:schemeClr w14:val="tx1"/>
            </w14:solidFill>
          </w14:textFill>
        </w:rPr>
        <w:t>新型建筑材料技术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J0402 </w:t>
      </w:r>
      <w:r>
        <w:rPr>
          <w:rFonts w:hint="eastAsia" w:eastAsia="仿宋_GB2312"/>
          <w:color w:val="000000" w:themeColor="text1"/>
          <w:sz w:val="30"/>
          <w:szCs w:val="32"/>
          <w14:textFill>
            <w14:solidFill>
              <w14:schemeClr w14:val="tx1"/>
            </w14:solidFill>
          </w14:textFill>
        </w:rPr>
        <w:t>新型室内环保建筑材料及新工艺</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J0403 </w:t>
      </w:r>
      <w:r>
        <w:rPr>
          <w:rFonts w:hint="eastAsia" w:eastAsia="仿宋_GB2312"/>
          <w:color w:val="000000" w:themeColor="text1"/>
          <w:sz w:val="30"/>
          <w:szCs w:val="32"/>
          <w14:textFill>
            <w14:solidFill>
              <w14:schemeClr w14:val="tx1"/>
            </w14:solidFill>
          </w14:textFill>
        </w:rPr>
        <w:t>建筑物理环境新原理与新技术</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K </w:t>
      </w:r>
      <w:r>
        <w:rPr>
          <w:rFonts w:hint="eastAsia" w:eastAsia="仿宋_GB2312"/>
          <w:b/>
          <w:color w:val="000000" w:themeColor="text1"/>
          <w:sz w:val="30"/>
          <w:szCs w:val="32"/>
          <w14:textFill>
            <w14:solidFill>
              <w14:schemeClr w14:val="tx1"/>
            </w14:solidFill>
          </w14:textFill>
        </w:rPr>
        <w:t>环境科学与工程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K01 </w:t>
      </w:r>
      <w:r>
        <w:rPr>
          <w:rFonts w:hint="eastAsia" w:eastAsia="仿宋_GB2312"/>
          <w:color w:val="000000" w:themeColor="text1"/>
          <w:sz w:val="30"/>
          <w:szCs w:val="32"/>
          <w14:textFill>
            <w14:solidFill>
              <w14:schemeClr w14:val="tx1"/>
            </w14:solidFill>
          </w14:textFill>
        </w:rPr>
        <w:t>水污染控制及水资源利用</w:t>
      </w:r>
    </w:p>
    <w:p>
      <w:pPr>
        <w:widowControl/>
        <w:snapToGrid w:val="0"/>
        <w:spacing w:line="480" w:lineRule="exact"/>
        <w:ind w:left="2179" w:leftChars="609"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K0101</w:t>
      </w:r>
      <w:r>
        <w:rPr>
          <w:rFonts w:hint="eastAsia" w:eastAsia="仿宋_GB2312"/>
          <w:color w:val="000000" w:themeColor="text1"/>
          <w:sz w:val="30"/>
          <w:szCs w:val="32"/>
          <w14:textFill>
            <w14:solidFill>
              <w14:schemeClr w14:val="tx1"/>
            </w14:solidFill>
          </w14:textFill>
        </w:rPr>
        <w:t>城市地表水、地下水、水环境污染防治技术</w:t>
      </w:r>
    </w:p>
    <w:p>
      <w:pPr>
        <w:widowControl/>
        <w:snapToGrid w:val="0"/>
        <w:spacing w:line="480" w:lineRule="exact"/>
        <w:ind w:left="2179" w:leftChars="609"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K010</w:t>
      </w:r>
      <w:r>
        <w:rPr>
          <w:rFonts w:hint="eastAsia" w:eastAsia="仿宋_GB2312"/>
          <w:color w:val="000000" w:themeColor="text1"/>
          <w:sz w:val="30"/>
          <w:szCs w:val="32"/>
          <w14:textFill>
            <w14:solidFill>
              <w14:schemeClr w14:val="tx1"/>
            </w14:solidFill>
          </w14:textFill>
        </w:rPr>
        <w:t>2  近海污染物溯源、迁移转化及污染防治研究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K010</w:t>
      </w:r>
      <w:bookmarkStart w:id="0" w:name="_GoBack"/>
      <w:r>
        <w:rPr>
          <w:rFonts w:hint="eastAsia" w:eastAsia="仿宋_GB2312"/>
          <w:color w:val="000000" w:themeColor="text1"/>
          <w:sz w:val="30"/>
          <w:szCs w:val="32"/>
          <w:lang w:val="en-US" w:eastAsia="zh-CN"/>
          <w14:textFill>
            <w14:solidFill>
              <w14:schemeClr w14:val="tx1"/>
            </w14:solidFill>
          </w14:textFill>
        </w:rPr>
        <w:t>3</w:t>
      </w:r>
      <w:bookmarkEnd w:id="0"/>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水质净化新技术、新方法、新材料</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K010</w:t>
      </w:r>
      <w:r>
        <w:rPr>
          <w:rFonts w:hint="eastAsia" w:eastAsia="仿宋_GB2312"/>
          <w:color w:val="000000" w:themeColor="text1"/>
          <w:sz w:val="30"/>
          <w:szCs w:val="32"/>
          <w:lang w:val="en-US" w:eastAsia="zh-CN"/>
          <w14:textFill>
            <w14:solidFill>
              <w14:schemeClr w14:val="tx1"/>
            </w14:solidFill>
          </w14:textFill>
        </w:rPr>
        <w:t>4</w:t>
      </w: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 xml:space="preserve">水资源利用新技术     </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K02 </w:t>
      </w:r>
      <w:r>
        <w:rPr>
          <w:rFonts w:hint="eastAsia" w:eastAsia="仿宋_GB2312"/>
          <w:color w:val="000000" w:themeColor="text1"/>
          <w:sz w:val="30"/>
          <w:szCs w:val="32"/>
          <w14:textFill>
            <w14:solidFill>
              <w14:schemeClr w14:val="tx1"/>
            </w14:solidFill>
          </w14:textFill>
        </w:rPr>
        <w:t>大气污染及温室气体控制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K0201 </w:t>
      </w:r>
      <w:r>
        <w:rPr>
          <w:rFonts w:hint="eastAsia" w:eastAsia="仿宋_GB2312"/>
          <w:color w:val="000000" w:themeColor="text1"/>
          <w:sz w:val="30"/>
          <w:szCs w:val="32"/>
          <w14:textFill>
            <w14:solidFill>
              <w14:schemeClr w14:val="tx1"/>
            </w14:solidFill>
          </w14:textFill>
        </w:rPr>
        <w:t>工业废气及移动污染源净化技术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K0202 </w:t>
      </w:r>
      <w:r>
        <w:rPr>
          <w:rFonts w:hint="eastAsia" w:eastAsia="仿宋_GB2312"/>
          <w:color w:val="000000" w:themeColor="text1"/>
          <w:sz w:val="30"/>
          <w:szCs w:val="32"/>
          <w14:textFill>
            <w14:solidFill>
              <w14:schemeClr w14:val="tx1"/>
            </w14:solidFill>
          </w14:textFill>
        </w:rPr>
        <w:t>城市空气污染形成机理及控制技术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K0203 </w:t>
      </w:r>
      <w:r>
        <w:rPr>
          <w:rFonts w:hint="eastAsia" w:eastAsia="仿宋_GB2312"/>
          <w:color w:val="000000" w:themeColor="text1"/>
          <w:sz w:val="30"/>
          <w:szCs w:val="32"/>
          <w14:textFill>
            <w14:solidFill>
              <w14:schemeClr w14:val="tx1"/>
            </w14:solidFill>
          </w14:textFill>
        </w:rPr>
        <w:t>室内空气污染控制机理及新技术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K0204 </w:t>
      </w:r>
      <w:r>
        <w:rPr>
          <w:rFonts w:hint="eastAsia" w:eastAsia="仿宋_GB2312"/>
          <w:color w:val="000000" w:themeColor="text1"/>
          <w:sz w:val="30"/>
          <w:szCs w:val="32"/>
          <w14:textFill>
            <w14:solidFill>
              <w14:schemeClr w14:val="tx1"/>
            </w14:solidFill>
          </w14:textFill>
        </w:rPr>
        <w:t>温室气体排放控制新技术及理论</w:t>
      </w:r>
    </w:p>
    <w:p>
      <w:pPr>
        <w:widowControl/>
        <w:snapToGrid w:val="0"/>
        <w:spacing w:line="480" w:lineRule="exact"/>
        <w:ind w:left="240" w:firstLine="360" w:firstLineChars="1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K0205 </w:t>
      </w:r>
      <w:r>
        <w:rPr>
          <w:rFonts w:hint="eastAsia" w:eastAsia="仿宋_GB2312"/>
          <w:color w:val="000000" w:themeColor="text1"/>
          <w:sz w:val="30"/>
          <w:szCs w:val="32"/>
          <w14:textFill>
            <w14:solidFill>
              <w14:schemeClr w14:val="tx1"/>
            </w14:solidFill>
          </w14:textFill>
        </w:rPr>
        <w:t>室内可燃制冷剂扩散及集聚机理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K03 </w:t>
      </w:r>
      <w:r>
        <w:rPr>
          <w:rFonts w:hint="eastAsia" w:eastAsia="仿宋_GB2312"/>
          <w:color w:val="000000" w:themeColor="text1"/>
          <w:sz w:val="30"/>
          <w:szCs w:val="32"/>
          <w14:textFill>
            <w14:solidFill>
              <w14:schemeClr w14:val="tx1"/>
            </w14:solidFill>
          </w14:textFill>
        </w:rPr>
        <w:t>固体废弃物处理处置与资源化</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K0301 </w:t>
      </w:r>
      <w:r>
        <w:rPr>
          <w:rFonts w:hint="eastAsia" w:eastAsia="仿宋_GB2312"/>
          <w:color w:val="000000" w:themeColor="text1"/>
          <w:sz w:val="30"/>
          <w:szCs w:val="32"/>
          <w14:textFill>
            <w14:solidFill>
              <w14:schemeClr w14:val="tx1"/>
            </w14:solidFill>
          </w14:textFill>
        </w:rPr>
        <w:t>城市垃圾安全处理与资源化利用技术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K0302 </w:t>
      </w:r>
      <w:r>
        <w:rPr>
          <w:rFonts w:hint="eastAsia" w:eastAsia="仿宋_GB2312"/>
          <w:color w:val="000000" w:themeColor="text1"/>
          <w:sz w:val="30"/>
          <w:szCs w:val="32"/>
          <w14:textFill>
            <w14:solidFill>
              <w14:schemeClr w14:val="tx1"/>
            </w14:solidFill>
          </w14:textFill>
        </w:rPr>
        <w:t>城市污泥处理与资源化利用技术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K0303 </w:t>
      </w:r>
      <w:r>
        <w:rPr>
          <w:rFonts w:hint="eastAsia" w:eastAsia="仿宋_GB2312"/>
          <w:color w:val="000000" w:themeColor="text1"/>
          <w:sz w:val="30"/>
          <w:szCs w:val="32"/>
          <w14:textFill>
            <w14:solidFill>
              <w14:schemeClr w14:val="tx1"/>
            </w14:solidFill>
          </w14:textFill>
        </w:rPr>
        <w:t>有毒有害废弃物处理与资源化利用技术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K0304 </w:t>
      </w:r>
      <w:r>
        <w:rPr>
          <w:rFonts w:hint="eastAsia" w:eastAsia="仿宋_GB2312"/>
          <w:color w:val="000000" w:themeColor="text1"/>
          <w:sz w:val="30"/>
          <w:szCs w:val="32"/>
          <w14:textFill>
            <w14:solidFill>
              <w14:schemeClr w14:val="tx1"/>
            </w14:solidFill>
          </w14:textFill>
        </w:rPr>
        <w:t>电子废弃物处置与利用新技术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K04 </w:t>
      </w:r>
      <w:r>
        <w:rPr>
          <w:rFonts w:hint="eastAsia" w:eastAsia="仿宋_GB2312"/>
          <w:color w:val="000000" w:themeColor="text1"/>
          <w:sz w:val="30"/>
          <w:szCs w:val="32"/>
          <w14:textFill>
            <w14:solidFill>
              <w14:schemeClr w14:val="tx1"/>
            </w14:solidFill>
          </w14:textFill>
        </w:rPr>
        <w:t>环境监测与环境管理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K0401 </w:t>
      </w:r>
      <w:r>
        <w:rPr>
          <w:rFonts w:hint="eastAsia" w:eastAsia="仿宋_GB2312"/>
          <w:color w:val="000000" w:themeColor="text1"/>
          <w:sz w:val="30"/>
          <w:szCs w:val="32"/>
          <w14:textFill>
            <w14:solidFill>
              <w14:schemeClr w14:val="tx1"/>
            </w14:solidFill>
          </w14:textFill>
        </w:rPr>
        <w:t>污染来源解析与数值模拟技术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K0402 </w:t>
      </w:r>
      <w:r>
        <w:rPr>
          <w:rFonts w:hint="eastAsia" w:eastAsia="仿宋_GB2312"/>
          <w:color w:val="000000" w:themeColor="text1"/>
          <w:sz w:val="30"/>
          <w:szCs w:val="32"/>
          <w14:textFill>
            <w14:solidFill>
              <w14:schemeClr w14:val="tx1"/>
            </w14:solidFill>
          </w14:textFill>
        </w:rPr>
        <w:t>环境监测新技术及新方法</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K0403 </w:t>
      </w:r>
      <w:r>
        <w:rPr>
          <w:rFonts w:hint="eastAsia" w:eastAsia="仿宋_GB2312"/>
          <w:color w:val="000000" w:themeColor="text1"/>
          <w:sz w:val="30"/>
          <w:szCs w:val="32"/>
          <w14:textFill>
            <w14:solidFill>
              <w14:schemeClr w14:val="tx1"/>
            </w14:solidFill>
          </w14:textFill>
        </w:rPr>
        <w:t>环境检测质控及评价</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K0404 </w:t>
      </w:r>
      <w:r>
        <w:rPr>
          <w:rFonts w:hint="eastAsia" w:eastAsia="仿宋_GB2312"/>
          <w:color w:val="000000" w:themeColor="text1"/>
          <w:sz w:val="30"/>
          <w:szCs w:val="32"/>
          <w14:textFill>
            <w14:solidFill>
              <w14:schemeClr w14:val="tx1"/>
            </w14:solidFill>
          </w14:textFill>
        </w:rPr>
        <w:t>区域生态环境变迁机制与模拟</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K05 </w:t>
      </w:r>
      <w:r>
        <w:rPr>
          <w:rFonts w:hint="eastAsia" w:eastAsia="仿宋_GB2312"/>
          <w:color w:val="000000" w:themeColor="text1"/>
          <w:sz w:val="30"/>
          <w:szCs w:val="32"/>
          <w14:textFill>
            <w14:solidFill>
              <w14:schemeClr w14:val="tx1"/>
            </w14:solidFill>
          </w14:textFill>
        </w:rPr>
        <w:t>环境毒理及生态健康</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K0501 </w:t>
      </w:r>
      <w:r>
        <w:rPr>
          <w:rFonts w:hint="eastAsia" w:eastAsia="仿宋_GB2312"/>
          <w:color w:val="000000" w:themeColor="text1"/>
          <w:sz w:val="30"/>
          <w:szCs w:val="32"/>
          <w14:textFill>
            <w14:solidFill>
              <w14:schemeClr w14:val="tx1"/>
            </w14:solidFill>
          </w14:textFill>
        </w:rPr>
        <w:t>污染物迁移转化过程与机制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K0502 </w:t>
      </w:r>
      <w:r>
        <w:rPr>
          <w:rFonts w:hint="eastAsia" w:eastAsia="仿宋_GB2312"/>
          <w:color w:val="000000" w:themeColor="text1"/>
          <w:sz w:val="30"/>
          <w:szCs w:val="32"/>
          <w14:textFill>
            <w14:solidFill>
              <w14:schemeClr w14:val="tx1"/>
            </w14:solidFill>
          </w14:textFill>
        </w:rPr>
        <w:t>环境毒理效应学及其微观机理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K0503 </w:t>
      </w:r>
      <w:r>
        <w:rPr>
          <w:rFonts w:hint="eastAsia" w:eastAsia="仿宋_GB2312"/>
          <w:color w:val="000000" w:themeColor="text1"/>
          <w:sz w:val="30"/>
          <w:szCs w:val="32"/>
          <w14:textFill>
            <w14:solidFill>
              <w14:schemeClr w14:val="tx1"/>
            </w14:solidFill>
          </w14:textFill>
        </w:rPr>
        <w:t>生态健康的理论与方法</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K0504 </w:t>
      </w:r>
      <w:r>
        <w:rPr>
          <w:rFonts w:hint="eastAsia" w:eastAsia="仿宋_GB2312"/>
          <w:color w:val="000000" w:themeColor="text1"/>
          <w:sz w:val="30"/>
          <w:szCs w:val="32"/>
          <w14:textFill>
            <w14:solidFill>
              <w14:schemeClr w14:val="tx1"/>
            </w14:solidFill>
          </w14:textFill>
        </w:rPr>
        <w:t>大气、水、土壤或沉积物环境质量基准研究</w:t>
      </w:r>
    </w:p>
    <w:p>
      <w:pPr>
        <w:widowControl/>
        <w:snapToGrid w:val="0"/>
        <w:spacing w:line="480" w:lineRule="exact"/>
        <w:ind w:left="240" w:firstLine="360" w:firstLineChars="12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K0505 </w:t>
      </w:r>
      <w:r>
        <w:rPr>
          <w:rFonts w:hint="eastAsia" w:eastAsia="仿宋_GB2312"/>
          <w:color w:val="000000" w:themeColor="text1"/>
          <w:sz w:val="30"/>
          <w:szCs w:val="32"/>
          <w14:textFill>
            <w14:solidFill>
              <w14:schemeClr w14:val="tx1"/>
            </w14:solidFill>
          </w14:textFill>
        </w:rPr>
        <w:t>生态保护红线规划及其生态功能调查研究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K06 </w:t>
      </w:r>
      <w:r>
        <w:rPr>
          <w:rFonts w:hint="eastAsia" w:eastAsia="仿宋_GB2312"/>
          <w:color w:val="000000" w:themeColor="text1"/>
          <w:sz w:val="30"/>
          <w:szCs w:val="32"/>
          <w14:textFill>
            <w14:solidFill>
              <w14:schemeClr w14:val="tx1"/>
            </w14:solidFill>
          </w14:textFill>
        </w:rPr>
        <w:t>环境修复技术及生态恢复</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K0601 </w:t>
      </w:r>
      <w:r>
        <w:rPr>
          <w:rFonts w:hint="eastAsia" w:eastAsia="仿宋_GB2312"/>
          <w:color w:val="000000" w:themeColor="text1"/>
          <w:sz w:val="30"/>
          <w:szCs w:val="32"/>
          <w14:textFill>
            <w14:solidFill>
              <w14:schemeClr w14:val="tx1"/>
            </w14:solidFill>
          </w14:textFill>
        </w:rPr>
        <w:t>污染水体、土壤、底泥的修复理论与技术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K0602 </w:t>
      </w:r>
      <w:r>
        <w:rPr>
          <w:rFonts w:hint="eastAsia" w:eastAsia="仿宋_GB2312"/>
          <w:color w:val="000000" w:themeColor="text1"/>
          <w:sz w:val="30"/>
          <w:szCs w:val="32"/>
          <w14:textFill>
            <w14:solidFill>
              <w14:schemeClr w14:val="tx1"/>
            </w14:solidFill>
          </w14:textFill>
        </w:rPr>
        <w:t>生态系统恢复与重建理论及技术</w:t>
      </w:r>
    </w:p>
    <w:p>
      <w:pPr>
        <w:snapToGrid w:val="0"/>
        <w:spacing w:line="480" w:lineRule="exact"/>
        <w:ind w:firstLine="600"/>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K0603</w:t>
      </w:r>
      <w:r>
        <w:rPr>
          <w:rFonts w:hint="eastAsia" w:eastAsia="仿宋_GB2312"/>
          <w:color w:val="000000" w:themeColor="text1"/>
          <w:sz w:val="30"/>
          <w:szCs w:val="32"/>
          <w14:textFill>
            <w14:solidFill>
              <w14:schemeClr w14:val="tx1"/>
            </w14:solidFill>
          </w14:textFill>
        </w:rPr>
        <w:t>湿地可持续利用与生态修复理论与技术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K07</w:t>
      </w:r>
      <w:r>
        <w:rPr>
          <w:rFonts w:hint="eastAsia" w:eastAsia="仿宋_GB2312"/>
          <w:color w:val="000000" w:themeColor="text1"/>
          <w:sz w:val="30"/>
          <w:szCs w:val="32"/>
          <w14:textFill>
            <w14:solidFill>
              <w14:schemeClr w14:val="tx1"/>
            </w14:solidFill>
          </w14:textFill>
        </w:rPr>
        <w:t>大气环境及大气科学</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K0701 </w:t>
      </w:r>
      <w:r>
        <w:fldChar w:fldCharType="begin"/>
      </w:r>
      <w:r>
        <w:instrText xml:space="preserve"> HYPERLINK "http://10.226.125.42:81/kjxx2/kygl/kygl-qxzj-detail.php?type=cxtd&amp;num=13" \t "_blank" </w:instrText>
      </w:r>
      <w:r>
        <w:fldChar w:fldCharType="separate"/>
      </w:r>
      <w:r>
        <w:rPr>
          <w:rFonts w:hint="eastAsia" w:eastAsia="仿宋_GB2312"/>
          <w:color w:val="000000" w:themeColor="text1"/>
          <w:sz w:val="30"/>
          <w:szCs w:val="32"/>
          <w14:textFill>
            <w14:solidFill>
              <w14:schemeClr w14:val="tx1"/>
            </w14:solidFill>
          </w14:textFill>
        </w:rPr>
        <w:t>边界层与大气环境</w:t>
      </w:r>
      <w:r>
        <w:rPr>
          <w:rFonts w:hint="eastAsia" w:eastAsia="仿宋_GB2312"/>
          <w:color w:val="000000" w:themeColor="text1"/>
          <w:sz w:val="30"/>
          <w:szCs w:val="32"/>
          <w14:textFill>
            <w14:solidFill>
              <w14:schemeClr w14:val="tx1"/>
            </w14:solidFill>
          </w14:textFill>
        </w:rPr>
        <w:fldChar w:fldCharType="end"/>
      </w:r>
      <w:r>
        <w:rPr>
          <w:rFonts w:hint="eastAsia" w:eastAsia="仿宋_GB2312"/>
          <w:color w:val="000000" w:themeColor="text1"/>
          <w:sz w:val="30"/>
          <w:szCs w:val="32"/>
          <w14:textFill>
            <w14:solidFill>
              <w14:schemeClr w14:val="tx1"/>
            </w14:solidFill>
          </w14:textFill>
        </w:rPr>
        <w:t>技术研究</w:t>
      </w:r>
    </w:p>
    <w:p>
      <w:pPr>
        <w:pStyle w:val="2"/>
        <w:snapToGrid w:val="0"/>
        <w:spacing w:line="480" w:lineRule="exact"/>
        <w:ind w:firstLine="1200" w:firstLineChars="400"/>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K0702</w:t>
      </w:r>
      <w:r>
        <w:rPr>
          <w:rFonts w:hint="eastAsia" w:eastAsia="仿宋_GB2312"/>
          <w:color w:val="000000" w:themeColor="text1"/>
          <w:sz w:val="30"/>
          <w:szCs w:val="32"/>
          <w14:textFill>
            <w14:solidFill>
              <w14:schemeClr w14:val="tx1"/>
            </w14:solidFill>
          </w14:textFill>
        </w:rPr>
        <w:t>数值预报与数值模拟</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K0703</w:t>
      </w:r>
      <w:r>
        <w:rPr>
          <w:rFonts w:hint="eastAsia" w:eastAsia="仿宋_GB2312"/>
          <w:color w:val="000000" w:themeColor="text1"/>
          <w:sz w:val="30"/>
          <w:szCs w:val="32"/>
          <w14:textFill>
            <w14:solidFill>
              <w14:schemeClr w14:val="tx1"/>
            </w14:solidFill>
          </w14:textFill>
        </w:rPr>
        <w:t>气象灾害监测、预报、预警技术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K0704 </w:t>
      </w:r>
      <w:r>
        <w:rPr>
          <w:rFonts w:hint="eastAsia" w:eastAsia="仿宋_GB2312"/>
          <w:color w:val="000000" w:themeColor="text1"/>
          <w:sz w:val="30"/>
          <w:szCs w:val="32"/>
          <w14:textFill>
            <w14:solidFill>
              <w14:schemeClr w14:val="tx1"/>
            </w14:solidFill>
          </w14:textFill>
        </w:rPr>
        <w:t>健康气象预报技术</w:t>
      </w:r>
    </w:p>
    <w:p>
      <w:pPr>
        <w:widowControl/>
        <w:snapToGrid w:val="0"/>
        <w:spacing w:line="480" w:lineRule="exact"/>
        <w:ind w:firstLine="1200" w:firstLineChars="400"/>
        <w:jc w:val="left"/>
        <w:rPr>
          <w:rFonts w:eastAsia="仿宋_GB2312"/>
          <w:color w:val="000000" w:themeColor="text1"/>
          <w:sz w:val="30"/>
          <w:szCs w:val="32"/>
          <w:highlight w:val="yellow"/>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K0705 </w:t>
      </w:r>
      <w:r>
        <w:rPr>
          <w:rFonts w:hint="eastAsia" w:eastAsia="仿宋_GB2312"/>
          <w:color w:val="000000" w:themeColor="text1"/>
          <w:sz w:val="30"/>
          <w:szCs w:val="32"/>
          <w14:textFill>
            <w14:solidFill>
              <w14:schemeClr w14:val="tx1"/>
            </w14:solidFill>
          </w14:textFill>
        </w:rPr>
        <w:t>大气环境的健康风险和效应评估</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K08 </w:t>
      </w:r>
      <w:r>
        <w:rPr>
          <w:rFonts w:hint="eastAsia" w:eastAsia="仿宋_GB2312"/>
          <w:color w:val="000000" w:themeColor="text1"/>
          <w:sz w:val="30"/>
          <w:szCs w:val="32"/>
          <w14:textFill>
            <w14:solidFill>
              <w14:schemeClr w14:val="tx1"/>
            </w14:solidFill>
          </w14:textFill>
        </w:rPr>
        <w:t>海洋环境动力及海洋科学</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K0801 </w:t>
      </w:r>
      <w:r>
        <w:rPr>
          <w:rFonts w:hint="eastAsia" w:eastAsia="仿宋_GB2312"/>
          <w:color w:val="000000" w:themeColor="text1"/>
          <w:sz w:val="30"/>
          <w:szCs w:val="32"/>
          <w14:textFill>
            <w14:solidFill>
              <w14:schemeClr w14:val="tx1"/>
            </w14:solidFill>
          </w14:textFill>
        </w:rPr>
        <w:t>海洋动力灾害分析、模拟与评估技术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K0802 </w:t>
      </w:r>
      <w:r>
        <w:rPr>
          <w:rFonts w:hint="eastAsia" w:eastAsia="仿宋_GB2312"/>
          <w:color w:val="000000" w:themeColor="text1"/>
          <w:sz w:val="30"/>
          <w:szCs w:val="32"/>
          <w14:textFill>
            <w14:solidFill>
              <w14:schemeClr w14:val="tx1"/>
            </w14:solidFill>
          </w14:textFill>
        </w:rPr>
        <w:t>海洋生态系统对当前多重压力的响应和反馈</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K0803</w:t>
      </w:r>
      <w:r>
        <w:rPr>
          <w:rFonts w:hint="eastAsia" w:eastAsia="仿宋_GB2312"/>
          <w:color w:val="000000" w:themeColor="text1"/>
          <w:sz w:val="30"/>
          <w:szCs w:val="32"/>
          <w14:textFill>
            <w14:solidFill>
              <w14:schemeClr w14:val="tx1"/>
            </w14:solidFill>
          </w14:textFill>
        </w:rPr>
        <w:t>低氧灾害生态过程机理与模拟技术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K0</w:t>
      </w:r>
      <w:r>
        <w:rPr>
          <w:rFonts w:hint="eastAsia" w:eastAsia="仿宋_GB2312"/>
          <w:color w:val="000000" w:themeColor="text1"/>
          <w:sz w:val="30"/>
          <w:szCs w:val="32"/>
          <w14:textFill>
            <w14:solidFill>
              <w14:schemeClr w14:val="tx1"/>
            </w14:solidFill>
          </w14:textFill>
        </w:rPr>
        <w:t>8</w:t>
      </w:r>
      <w:r>
        <w:rPr>
          <w:rFonts w:eastAsia="仿宋_GB2312"/>
          <w:color w:val="000000" w:themeColor="text1"/>
          <w:sz w:val="30"/>
          <w:szCs w:val="32"/>
          <w14:textFill>
            <w14:solidFill>
              <w14:schemeClr w14:val="tx1"/>
            </w14:solidFill>
          </w14:textFill>
        </w:rPr>
        <w:t>0</w:t>
      </w:r>
      <w:r>
        <w:rPr>
          <w:rFonts w:hint="eastAsia" w:eastAsia="仿宋_GB2312"/>
          <w:color w:val="000000" w:themeColor="text1"/>
          <w:sz w:val="30"/>
          <w:szCs w:val="32"/>
          <w14:textFill>
            <w14:solidFill>
              <w14:schemeClr w14:val="tx1"/>
            </w14:solidFill>
          </w14:textFill>
        </w:rPr>
        <w:t>4河口海岸变化规律及模拟预测技术</w:t>
      </w:r>
    </w:p>
    <w:p>
      <w:pPr>
        <w:widowControl/>
        <w:snapToGrid w:val="0"/>
        <w:spacing w:line="480" w:lineRule="exact"/>
        <w:ind w:firstLine="1200" w:firstLineChars="400"/>
        <w:jc w:val="left"/>
        <w:rPr>
          <w:rFonts w:eastAsia="仿宋_GB2312"/>
          <w:color w:val="000000" w:themeColor="text1"/>
          <w:sz w:val="30"/>
          <w:szCs w:val="32"/>
          <w:highlight w:val="yellow"/>
          <w14:textFill>
            <w14:solidFill>
              <w14:schemeClr w14:val="tx1"/>
            </w14:solidFill>
          </w14:textFill>
        </w:rPr>
      </w:pPr>
      <w:r>
        <w:rPr>
          <w:rFonts w:eastAsia="仿宋_GB2312"/>
          <w:color w:val="000000" w:themeColor="text1"/>
          <w:sz w:val="30"/>
          <w:szCs w:val="32"/>
          <w14:textFill>
            <w14:solidFill>
              <w14:schemeClr w14:val="tx1"/>
            </w14:solidFill>
          </w14:textFill>
        </w:rPr>
        <w:t>K0</w:t>
      </w:r>
      <w:r>
        <w:rPr>
          <w:rFonts w:hint="eastAsia" w:eastAsia="仿宋_GB2312"/>
          <w:color w:val="000000" w:themeColor="text1"/>
          <w:sz w:val="30"/>
          <w:szCs w:val="32"/>
          <w14:textFill>
            <w14:solidFill>
              <w14:schemeClr w14:val="tx1"/>
            </w14:solidFill>
          </w14:textFill>
        </w:rPr>
        <w:t>8</w:t>
      </w:r>
      <w:r>
        <w:rPr>
          <w:rFonts w:eastAsia="仿宋_GB2312"/>
          <w:color w:val="000000" w:themeColor="text1"/>
          <w:sz w:val="30"/>
          <w:szCs w:val="32"/>
          <w14:textFill>
            <w14:solidFill>
              <w14:schemeClr w14:val="tx1"/>
            </w14:solidFill>
          </w14:textFill>
        </w:rPr>
        <w:t>0</w:t>
      </w:r>
      <w:r>
        <w:rPr>
          <w:rFonts w:hint="eastAsia" w:eastAsia="仿宋_GB2312"/>
          <w:color w:val="000000" w:themeColor="text1"/>
          <w:sz w:val="30"/>
          <w:szCs w:val="32"/>
          <w14:textFill>
            <w14:solidFill>
              <w14:schemeClr w14:val="tx1"/>
            </w14:solidFill>
          </w14:textFill>
        </w:rPr>
        <w:t>5 海洋生物要素循环及其生态环境预测技术</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L </w:t>
      </w:r>
      <w:r>
        <w:rPr>
          <w:rFonts w:hint="eastAsia" w:eastAsia="仿宋_GB2312"/>
          <w:b/>
          <w:color w:val="000000" w:themeColor="text1"/>
          <w:sz w:val="30"/>
          <w:szCs w:val="32"/>
          <w14:textFill>
            <w14:solidFill>
              <w14:schemeClr w14:val="tx1"/>
            </w14:solidFill>
          </w14:textFill>
        </w:rPr>
        <w:t>生物技术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L01</w:t>
      </w:r>
      <w:r>
        <w:rPr>
          <w:rFonts w:hint="eastAsia" w:eastAsia="仿宋_GB2312"/>
          <w:color w:val="000000" w:themeColor="text1"/>
          <w:sz w:val="30"/>
          <w:szCs w:val="32"/>
          <w14:textFill>
            <w14:solidFill>
              <w14:schemeClr w14:val="tx1"/>
            </w14:solidFill>
          </w14:textFill>
        </w:rPr>
        <w:t>生物技术应用基础</w:t>
      </w:r>
    </w:p>
    <w:p>
      <w:pPr>
        <w:widowControl/>
        <w:snapToGrid w:val="0"/>
        <w:spacing w:line="480" w:lineRule="exact"/>
        <w:ind w:left="2340" w:leftChars="600" w:hanging="1080" w:hangingChars="36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L0101 </w:t>
      </w:r>
      <w:r>
        <w:rPr>
          <w:rFonts w:hint="eastAsia" w:eastAsia="仿宋_GB2312"/>
          <w:color w:val="000000" w:themeColor="text1"/>
          <w:sz w:val="30"/>
          <w:szCs w:val="32"/>
          <w14:textFill>
            <w14:solidFill>
              <w14:schemeClr w14:val="tx1"/>
            </w14:solidFill>
          </w14:textFill>
        </w:rPr>
        <w:t>人、动物、植物、微生物新功能基因分离、开发与利用</w:t>
      </w:r>
    </w:p>
    <w:p>
      <w:pPr>
        <w:widowControl/>
        <w:snapToGrid w:val="0"/>
        <w:spacing w:line="480" w:lineRule="exact"/>
        <w:ind w:left="2157" w:leftChars="600" w:hanging="897" w:hangingChars="29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L0102 </w:t>
      </w:r>
      <w:r>
        <w:rPr>
          <w:rFonts w:hint="eastAsia" w:eastAsia="仿宋_GB2312"/>
          <w:color w:val="000000" w:themeColor="text1"/>
          <w:sz w:val="30"/>
          <w:szCs w:val="32"/>
          <w14:textFill>
            <w14:solidFill>
              <w14:schemeClr w14:val="tx1"/>
            </w14:solidFill>
          </w14:textFill>
        </w:rPr>
        <w:t>动植物、微生物转基因关键技术及表达体系的建立</w:t>
      </w:r>
    </w:p>
    <w:p>
      <w:pPr>
        <w:widowControl/>
        <w:snapToGrid w:val="0"/>
        <w:spacing w:line="480" w:lineRule="exact"/>
        <w:ind w:left="2268" w:leftChars="643" w:hanging="918" w:hangingChars="306"/>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L0103 </w:t>
      </w:r>
      <w:r>
        <w:rPr>
          <w:rFonts w:hint="eastAsia" w:eastAsia="仿宋_GB2312"/>
          <w:color w:val="000000" w:themeColor="text1"/>
          <w:sz w:val="30"/>
          <w:szCs w:val="32"/>
          <w14:textFill>
            <w14:solidFill>
              <w14:schemeClr w14:val="tx1"/>
            </w14:solidFill>
          </w14:textFill>
        </w:rPr>
        <w:t>生物芯片、生物传感器等及现场快速检测技术的研究与应用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L0104 </w:t>
      </w:r>
      <w:r>
        <w:rPr>
          <w:rFonts w:hint="eastAsia" w:eastAsia="仿宋_GB2312"/>
          <w:color w:val="000000" w:themeColor="text1"/>
          <w:sz w:val="30"/>
          <w:szCs w:val="32"/>
          <w14:textFill>
            <w14:solidFill>
              <w14:schemeClr w14:val="tx1"/>
            </w14:solidFill>
          </w14:textFill>
        </w:rPr>
        <w:t>细胞增殖分化调控及信号传导的应用基础</w:t>
      </w:r>
    </w:p>
    <w:p>
      <w:pPr>
        <w:widowControl/>
        <w:snapToGrid w:val="0"/>
        <w:spacing w:line="480" w:lineRule="exact"/>
        <w:ind w:left="2125" w:leftChars="585" w:hanging="897" w:hangingChars="29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L0105 </w:t>
      </w:r>
      <w:r>
        <w:rPr>
          <w:rFonts w:hint="eastAsia" w:eastAsia="仿宋_GB2312"/>
          <w:color w:val="000000" w:themeColor="text1"/>
          <w:sz w:val="30"/>
          <w:szCs w:val="32"/>
          <w14:textFill>
            <w14:solidFill>
              <w14:schemeClr w14:val="tx1"/>
            </w14:solidFill>
          </w14:textFill>
        </w:rPr>
        <w:t>酶学、蛋白质组学、生物信息学与化学生物学新技术、新方法研究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L0106 </w:t>
      </w:r>
      <w:r>
        <w:rPr>
          <w:rFonts w:hint="eastAsia" w:eastAsia="仿宋_GB2312"/>
          <w:color w:val="000000" w:themeColor="text1"/>
          <w:sz w:val="30"/>
          <w:szCs w:val="32"/>
          <w14:textFill>
            <w14:solidFill>
              <w14:schemeClr w14:val="tx1"/>
            </w14:solidFill>
          </w14:textFill>
        </w:rPr>
        <w:t>系统生物学与合成生物学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L0107  </w:t>
      </w:r>
      <w:r>
        <w:rPr>
          <w:rFonts w:hint="eastAsia" w:eastAsia="仿宋_GB2312"/>
          <w:color w:val="000000" w:themeColor="text1"/>
          <w:sz w:val="30"/>
          <w:szCs w:val="32"/>
          <w14:textFill>
            <w14:solidFill>
              <w14:schemeClr w14:val="tx1"/>
            </w14:solidFill>
          </w14:textFill>
        </w:rPr>
        <w:t>组织细胞的应力产生机制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L0108  </w:t>
      </w:r>
      <w:r>
        <w:rPr>
          <w:rFonts w:hint="eastAsia" w:eastAsia="仿宋_GB2312"/>
          <w:color w:val="000000" w:themeColor="text1"/>
          <w:sz w:val="30"/>
          <w:szCs w:val="32"/>
          <w14:textFill>
            <w14:solidFill>
              <w14:schemeClr w14:val="tx1"/>
            </w14:solidFill>
          </w14:textFill>
        </w:rPr>
        <w:t>蛋白质的结构与功能</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L0109  </w:t>
      </w:r>
      <w:r>
        <w:rPr>
          <w:rFonts w:hint="eastAsia" w:eastAsia="仿宋_GB2312"/>
          <w:color w:val="000000" w:themeColor="text1"/>
          <w:sz w:val="30"/>
          <w:szCs w:val="32"/>
          <w14:textFill>
            <w14:solidFill>
              <w14:schemeClr w14:val="tx1"/>
            </w14:solidFill>
          </w14:textFill>
        </w:rPr>
        <w:t>离子通道的调控研究</w:t>
      </w:r>
    </w:p>
    <w:p>
      <w:pPr>
        <w:widowControl/>
        <w:snapToGrid w:val="0"/>
        <w:spacing w:line="480" w:lineRule="exact"/>
        <w:ind w:left="2307" w:leftChars="600" w:hanging="1047" w:hangingChars="34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L0110  </w:t>
      </w:r>
      <w:r>
        <w:rPr>
          <w:rFonts w:hint="eastAsia" w:eastAsia="仿宋_GB2312"/>
          <w:color w:val="000000" w:themeColor="text1"/>
          <w:sz w:val="30"/>
          <w:szCs w:val="32"/>
          <w14:textFill>
            <w14:solidFill>
              <w14:schemeClr w14:val="tx1"/>
            </w14:solidFill>
          </w14:textFill>
        </w:rPr>
        <w:t>基因编辑等新的技术方法研究及在动植物新品种培育中的应用</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L0111  </w:t>
      </w:r>
      <w:r>
        <w:rPr>
          <w:rFonts w:hint="eastAsia" w:eastAsia="仿宋_GB2312"/>
          <w:color w:val="000000" w:themeColor="text1"/>
          <w:sz w:val="30"/>
          <w:szCs w:val="32"/>
          <w14:textFill>
            <w14:solidFill>
              <w14:schemeClr w14:val="tx1"/>
            </w14:solidFill>
          </w14:textFill>
        </w:rPr>
        <w:t>细胞衰变调控的应用基础</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L02</w:t>
      </w:r>
      <w:r>
        <w:rPr>
          <w:rFonts w:hint="eastAsia" w:eastAsia="仿宋_GB2312"/>
          <w:color w:val="000000" w:themeColor="text1"/>
          <w:sz w:val="30"/>
          <w:szCs w:val="32"/>
          <w14:textFill>
            <w14:solidFill>
              <w14:schemeClr w14:val="tx1"/>
            </w14:solidFill>
          </w14:textFill>
        </w:rPr>
        <w:t>医药生物技术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L0201 </w:t>
      </w:r>
      <w:r>
        <w:rPr>
          <w:rFonts w:hint="eastAsia" w:eastAsia="仿宋_GB2312"/>
          <w:color w:val="000000" w:themeColor="text1"/>
          <w:sz w:val="30"/>
          <w:szCs w:val="32"/>
          <w14:textFill>
            <w14:solidFill>
              <w14:schemeClr w14:val="tx1"/>
            </w14:solidFill>
          </w14:textFill>
        </w:rPr>
        <w:t>基因工程药物发现及功能研究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L0202 </w:t>
      </w:r>
      <w:r>
        <w:rPr>
          <w:rFonts w:hint="eastAsia" w:eastAsia="仿宋_GB2312"/>
          <w:color w:val="000000" w:themeColor="text1"/>
          <w:sz w:val="30"/>
          <w:szCs w:val="32"/>
          <w14:textFill>
            <w14:solidFill>
              <w14:schemeClr w14:val="tx1"/>
            </w14:solidFill>
          </w14:textFill>
        </w:rPr>
        <w:t>基因工程技术在疾病诊断、治疗中的应用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L0203 </w:t>
      </w:r>
      <w:r>
        <w:rPr>
          <w:rFonts w:hint="eastAsia" w:eastAsia="仿宋_GB2312"/>
          <w:color w:val="000000" w:themeColor="text1"/>
          <w:sz w:val="30"/>
          <w:szCs w:val="32"/>
          <w14:textFill>
            <w14:solidFill>
              <w14:schemeClr w14:val="tx1"/>
            </w14:solidFill>
          </w14:textFill>
        </w:rPr>
        <w:t>用于预防和治疗的新型疫苗</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L0204</w:t>
      </w:r>
      <w:r>
        <w:rPr>
          <w:rFonts w:hint="eastAsia" w:eastAsia="仿宋_GB2312"/>
          <w:color w:val="000000" w:themeColor="text1"/>
          <w:sz w:val="30"/>
          <w:szCs w:val="32"/>
          <w14:textFill>
            <w14:solidFill>
              <w14:schemeClr w14:val="tx1"/>
            </w14:solidFill>
          </w14:textFill>
        </w:rPr>
        <w:t>重组抗体与抗体改造工程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L0205 </w:t>
      </w:r>
      <w:r>
        <w:rPr>
          <w:rFonts w:hint="eastAsia" w:eastAsia="仿宋_GB2312"/>
          <w:color w:val="000000" w:themeColor="text1"/>
          <w:sz w:val="30"/>
          <w:szCs w:val="32"/>
          <w14:textFill>
            <w14:solidFill>
              <w14:schemeClr w14:val="tx1"/>
            </w14:solidFill>
          </w14:textFill>
        </w:rPr>
        <w:t>抗体修饰的纳米药物及大分子药物</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L0206 </w:t>
      </w:r>
      <w:r>
        <w:rPr>
          <w:rFonts w:hint="eastAsia" w:eastAsia="仿宋_GB2312"/>
          <w:color w:val="000000" w:themeColor="text1"/>
          <w:sz w:val="30"/>
          <w:szCs w:val="32"/>
          <w14:textFill>
            <w14:solidFill>
              <w14:schemeClr w14:val="tx1"/>
            </w14:solidFill>
          </w14:textFill>
        </w:rPr>
        <w:t>刺激响应型抗体与疫苗药物及其递送研究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L0207  RNA</w:t>
      </w:r>
      <w:r>
        <w:rPr>
          <w:rFonts w:hint="eastAsia" w:eastAsia="仿宋_GB2312"/>
          <w:color w:val="000000" w:themeColor="text1"/>
          <w:sz w:val="30"/>
          <w:szCs w:val="32"/>
          <w14:textFill>
            <w14:solidFill>
              <w14:schemeClr w14:val="tx1"/>
            </w14:solidFill>
          </w14:textFill>
        </w:rPr>
        <w:t>靶向药物设计</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L03</w:t>
      </w:r>
      <w:r>
        <w:rPr>
          <w:rFonts w:hint="eastAsia" w:eastAsia="仿宋_GB2312"/>
          <w:color w:val="000000" w:themeColor="text1"/>
          <w:sz w:val="30"/>
          <w:szCs w:val="32"/>
          <w14:textFill>
            <w14:solidFill>
              <w14:schemeClr w14:val="tx1"/>
            </w14:solidFill>
          </w14:textFill>
        </w:rPr>
        <w:t>工业生物技术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L0301 </w:t>
      </w:r>
      <w:r>
        <w:rPr>
          <w:rFonts w:hint="eastAsia" w:eastAsia="仿宋_GB2312"/>
          <w:color w:val="000000" w:themeColor="text1"/>
          <w:sz w:val="30"/>
          <w:szCs w:val="32"/>
          <w14:textFill>
            <w14:solidFill>
              <w14:schemeClr w14:val="tx1"/>
            </w14:solidFill>
          </w14:textFill>
        </w:rPr>
        <w:t>生物催化过程、机制及酶制剂制备</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L0302 </w:t>
      </w:r>
      <w:r>
        <w:rPr>
          <w:rFonts w:hint="eastAsia" w:eastAsia="仿宋_GB2312"/>
          <w:color w:val="000000" w:themeColor="text1"/>
          <w:sz w:val="30"/>
          <w:szCs w:val="32"/>
          <w14:textFill>
            <w14:solidFill>
              <w14:schemeClr w14:val="tx1"/>
            </w14:solidFill>
          </w14:textFill>
        </w:rPr>
        <w:t>细胞培养技术及生物反应器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L0303 </w:t>
      </w:r>
      <w:r>
        <w:rPr>
          <w:rFonts w:hint="eastAsia" w:eastAsia="仿宋_GB2312"/>
          <w:color w:val="000000" w:themeColor="text1"/>
          <w:sz w:val="30"/>
          <w:szCs w:val="32"/>
          <w14:textFill>
            <w14:solidFill>
              <w14:schemeClr w14:val="tx1"/>
            </w14:solidFill>
          </w14:textFill>
        </w:rPr>
        <w:t>发酵过程控制、优化及产物分离技术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L0304 </w:t>
      </w:r>
      <w:r>
        <w:rPr>
          <w:rFonts w:hint="eastAsia" w:eastAsia="仿宋_GB2312"/>
          <w:color w:val="000000" w:themeColor="text1"/>
          <w:sz w:val="30"/>
          <w:szCs w:val="32"/>
          <w14:textFill>
            <w14:solidFill>
              <w14:schemeClr w14:val="tx1"/>
            </w14:solidFill>
          </w14:textFill>
        </w:rPr>
        <w:t>新型生物活性物质、生物添加剂和功能食品</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L0305 </w:t>
      </w:r>
      <w:r>
        <w:rPr>
          <w:rFonts w:hint="eastAsia" w:eastAsia="仿宋_GB2312"/>
          <w:color w:val="000000" w:themeColor="text1"/>
          <w:sz w:val="30"/>
          <w:szCs w:val="32"/>
          <w14:textFill>
            <w14:solidFill>
              <w14:schemeClr w14:val="tx1"/>
            </w14:solidFill>
          </w14:textFill>
        </w:rPr>
        <w:t>微生物群落相互作用及应用技术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L04 </w:t>
      </w:r>
      <w:r>
        <w:rPr>
          <w:rFonts w:hint="eastAsia" w:eastAsia="仿宋_GB2312"/>
          <w:color w:val="000000" w:themeColor="text1"/>
          <w:sz w:val="30"/>
          <w:szCs w:val="32"/>
          <w14:textFill>
            <w14:solidFill>
              <w14:schemeClr w14:val="tx1"/>
            </w14:solidFill>
          </w14:textFill>
        </w:rPr>
        <w:t>海洋生物技术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L0401 </w:t>
      </w:r>
      <w:r>
        <w:rPr>
          <w:rFonts w:hint="eastAsia" w:eastAsia="仿宋_GB2312"/>
          <w:color w:val="000000" w:themeColor="text1"/>
          <w:sz w:val="30"/>
          <w:szCs w:val="32"/>
          <w14:textFill>
            <w14:solidFill>
              <w14:schemeClr w14:val="tx1"/>
            </w14:solidFill>
          </w14:textFill>
        </w:rPr>
        <w:t>海洋生物资源的保护、开发与利用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L0402 </w:t>
      </w:r>
      <w:r>
        <w:rPr>
          <w:rFonts w:hint="eastAsia" w:eastAsia="仿宋_GB2312"/>
          <w:color w:val="000000" w:themeColor="text1"/>
          <w:sz w:val="30"/>
          <w:szCs w:val="32"/>
          <w14:textFill>
            <w14:solidFill>
              <w14:schemeClr w14:val="tx1"/>
            </w14:solidFill>
          </w14:textFill>
        </w:rPr>
        <w:t>海洋环境生物修复技术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L0403 </w:t>
      </w:r>
      <w:r>
        <w:rPr>
          <w:rFonts w:hint="eastAsia" w:eastAsia="仿宋_GB2312"/>
          <w:color w:val="000000" w:themeColor="text1"/>
          <w:sz w:val="30"/>
          <w:szCs w:val="32"/>
          <w14:textFill>
            <w14:solidFill>
              <w14:schemeClr w14:val="tx1"/>
            </w14:solidFill>
          </w14:textFill>
        </w:rPr>
        <w:t>海洋极端条件微生物的研究利用</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w:t>
      </w:r>
      <w:r>
        <w:rPr>
          <w:rFonts w:eastAsia="仿宋_GB2312"/>
          <w:b/>
          <w:color w:val="000000" w:themeColor="text1"/>
          <w:sz w:val="30"/>
          <w:szCs w:val="32"/>
          <w14:textFill>
            <w14:solidFill>
              <w14:schemeClr w14:val="tx1"/>
            </w14:solidFill>
          </w14:textFill>
        </w:rPr>
        <w:t xml:space="preserve">M </w:t>
      </w:r>
      <w:r>
        <w:rPr>
          <w:rFonts w:hint="eastAsia" w:eastAsia="仿宋_GB2312"/>
          <w:b/>
          <w:color w:val="000000" w:themeColor="text1"/>
          <w:sz w:val="30"/>
          <w:szCs w:val="32"/>
          <w14:textFill>
            <w14:solidFill>
              <w14:schemeClr w14:val="tx1"/>
            </w14:solidFill>
          </w14:textFill>
        </w:rPr>
        <w:t>医学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M01 </w:t>
      </w:r>
      <w:r>
        <w:rPr>
          <w:rFonts w:hint="eastAsia" w:eastAsia="仿宋_GB2312"/>
          <w:color w:val="000000" w:themeColor="text1"/>
          <w:sz w:val="30"/>
          <w:szCs w:val="32"/>
          <w14:textFill>
            <w14:solidFill>
              <w14:schemeClr w14:val="tx1"/>
            </w14:solidFill>
          </w14:textFill>
        </w:rPr>
        <w:t>临床学科的基础与应用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M0101 </w:t>
      </w:r>
      <w:r>
        <w:rPr>
          <w:rFonts w:hint="eastAsia" w:eastAsia="仿宋_GB2312"/>
          <w:color w:val="000000" w:themeColor="text1"/>
          <w:sz w:val="30"/>
          <w:szCs w:val="32"/>
          <w14:textFill>
            <w14:solidFill>
              <w14:schemeClr w14:val="tx1"/>
            </w14:solidFill>
          </w14:textFill>
        </w:rPr>
        <w:t>神经病学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M0102 </w:t>
      </w:r>
      <w:r>
        <w:rPr>
          <w:rFonts w:hint="eastAsia" w:eastAsia="仿宋_GB2312"/>
          <w:color w:val="000000" w:themeColor="text1"/>
          <w:sz w:val="30"/>
          <w:szCs w:val="32"/>
          <w14:textFill>
            <w14:solidFill>
              <w14:schemeClr w14:val="tx1"/>
            </w14:solidFill>
          </w14:textFill>
        </w:rPr>
        <w:t>内分泌学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M0103 </w:t>
      </w:r>
      <w:r>
        <w:rPr>
          <w:rFonts w:hint="eastAsia" w:eastAsia="仿宋_GB2312"/>
          <w:color w:val="000000" w:themeColor="text1"/>
          <w:sz w:val="30"/>
          <w:szCs w:val="32"/>
          <w14:textFill>
            <w14:solidFill>
              <w14:schemeClr w14:val="tx1"/>
            </w14:solidFill>
          </w14:textFill>
        </w:rPr>
        <w:t>泌尿学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M0104 </w:t>
      </w:r>
      <w:r>
        <w:rPr>
          <w:rFonts w:hint="eastAsia" w:eastAsia="仿宋_GB2312"/>
          <w:color w:val="000000" w:themeColor="text1"/>
          <w:sz w:val="30"/>
          <w:szCs w:val="32"/>
          <w14:textFill>
            <w14:solidFill>
              <w14:schemeClr w14:val="tx1"/>
            </w14:solidFill>
          </w14:textFill>
        </w:rPr>
        <w:t>肿瘤学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M0105 </w:t>
      </w:r>
      <w:r>
        <w:rPr>
          <w:rFonts w:hint="eastAsia" w:eastAsia="仿宋_GB2312"/>
          <w:color w:val="000000" w:themeColor="text1"/>
          <w:sz w:val="30"/>
          <w:szCs w:val="32"/>
          <w14:textFill>
            <w14:solidFill>
              <w14:schemeClr w14:val="tx1"/>
            </w14:solidFill>
          </w14:textFill>
        </w:rPr>
        <w:t>血液学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M0106 </w:t>
      </w:r>
      <w:r>
        <w:rPr>
          <w:rFonts w:hint="eastAsia" w:eastAsia="仿宋_GB2312"/>
          <w:color w:val="000000" w:themeColor="text1"/>
          <w:sz w:val="30"/>
          <w:szCs w:val="32"/>
          <w14:textFill>
            <w14:solidFill>
              <w14:schemeClr w14:val="tx1"/>
            </w14:solidFill>
          </w14:textFill>
        </w:rPr>
        <w:t>眼科学</w:t>
      </w:r>
    </w:p>
    <w:p>
      <w:pPr>
        <w:widowControl/>
        <w:snapToGrid w:val="0"/>
        <w:spacing w:line="48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t xml:space="preserve">M0107 </w:t>
      </w:r>
      <w:r>
        <w:rPr>
          <w:rFonts w:hint="eastAsia" w:eastAsia="仿宋_GB2312"/>
          <w:color w:val="000000" w:themeColor="text1"/>
          <w:sz w:val="32"/>
          <w:szCs w:val="32"/>
          <w14:textFill>
            <w14:solidFill>
              <w14:schemeClr w14:val="tx1"/>
            </w14:solidFill>
          </w14:textFill>
        </w:rPr>
        <w:t>重大传染病与感染性疾病</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M0108</w:t>
      </w:r>
      <w:r>
        <w:rPr>
          <w:rFonts w:hint="eastAsia" w:eastAsia="仿宋_GB2312"/>
          <w:color w:val="000000" w:themeColor="text1"/>
          <w:sz w:val="30"/>
          <w:szCs w:val="32"/>
          <w14:textFill>
            <w14:solidFill>
              <w14:schemeClr w14:val="tx1"/>
            </w14:solidFill>
          </w14:textFill>
        </w:rPr>
        <w:t>急诊医学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M0109</w:t>
      </w:r>
      <w:r>
        <w:rPr>
          <w:rFonts w:hint="eastAsia" w:eastAsia="仿宋_GB2312"/>
          <w:color w:val="000000" w:themeColor="text1"/>
          <w:sz w:val="30"/>
          <w:szCs w:val="32"/>
          <w14:textFill>
            <w14:solidFill>
              <w14:schemeClr w14:val="tx1"/>
            </w14:solidFill>
          </w14:textFill>
        </w:rPr>
        <w:t>影像医学与核医学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M0110</w:t>
      </w:r>
      <w:r>
        <w:rPr>
          <w:rFonts w:hint="eastAsia" w:eastAsia="仿宋_GB2312"/>
          <w:color w:val="000000" w:themeColor="text1"/>
          <w:sz w:val="30"/>
          <w:szCs w:val="32"/>
          <w14:textFill>
            <w14:solidFill>
              <w14:schemeClr w14:val="tx1"/>
            </w14:solidFill>
          </w14:textFill>
        </w:rPr>
        <w:t>口腔医学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 xml:space="preserve">    </w:t>
      </w:r>
      <w:r>
        <w:rPr>
          <w:rFonts w:eastAsia="仿宋_GB2312"/>
          <w:color w:val="000000" w:themeColor="text1"/>
          <w:sz w:val="30"/>
          <w:szCs w:val="32"/>
          <w14:textFill>
            <w14:solidFill>
              <w14:schemeClr w14:val="tx1"/>
            </w14:solidFill>
          </w14:textFill>
        </w:rPr>
        <w:t>M011</w:t>
      </w:r>
      <w:r>
        <w:rPr>
          <w:rFonts w:hint="eastAsia" w:eastAsia="仿宋_GB2312"/>
          <w:color w:val="000000" w:themeColor="text1"/>
          <w:sz w:val="30"/>
          <w:szCs w:val="32"/>
          <w14:textFill>
            <w14:solidFill>
              <w14:schemeClr w14:val="tx1"/>
            </w14:solidFill>
          </w14:textFill>
        </w:rPr>
        <w:t>1 皮肤及其附属器</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M011</w:t>
      </w:r>
      <w:r>
        <w:rPr>
          <w:rFonts w:hint="eastAsia" w:eastAsia="仿宋_GB2312"/>
          <w:color w:val="000000" w:themeColor="text1"/>
          <w:sz w:val="30"/>
          <w:szCs w:val="32"/>
          <w14:textFill>
            <w14:solidFill>
              <w14:schemeClr w14:val="tx1"/>
            </w14:solidFill>
          </w14:textFill>
        </w:rPr>
        <w:t>2骨科学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M02</w:t>
      </w:r>
      <w:r>
        <w:rPr>
          <w:rFonts w:hint="eastAsia" w:eastAsia="仿宋_GB2312"/>
          <w:color w:val="000000" w:themeColor="text1"/>
          <w:sz w:val="30"/>
          <w:szCs w:val="32"/>
          <w14:textFill>
            <w14:solidFill>
              <w14:schemeClr w14:val="tx1"/>
            </w14:solidFill>
          </w14:textFill>
        </w:rPr>
        <w:t>慢性重大疾病与老年病、</w:t>
      </w:r>
    </w:p>
    <w:p>
      <w:pPr>
        <w:widowControl/>
        <w:snapToGrid w:val="0"/>
        <w:spacing w:line="480" w:lineRule="exact"/>
        <w:ind w:left="2339" w:leftChars="601" w:hanging="1077" w:hangingChars="35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M0201 </w:t>
      </w:r>
      <w:r>
        <w:rPr>
          <w:rFonts w:hint="eastAsia" w:eastAsia="仿宋_GB2312"/>
          <w:color w:val="000000" w:themeColor="text1"/>
          <w:sz w:val="30"/>
          <w:szCs w:val="32"/>
          <w14:textFill>
            <w14:solidFill>
              <w14:schemeClr w14:val="tx1"/>
            </w14:solidFill>
          </w14:textFill>
        </w:rPr>
        <w:t>恶性肿瘤、心脑血管病、代谢性疾病、神经退行性及免疫性疾病、呼吸、睡眠障碍、胃肠与肝胆胰疾病、遗传病、骨病、运动性疾病、精神心理疾病与认知障碍</w:t>
      </w:r>
    </w:p>
    <w:p>
      <w:pPr>
        <w:widowControl/>
        <w:snapToGrid w:val="0"/>
        <w:spacing w:line="480" w:lineRule="exact"/>
        <w:ind w:left="2339" w:leftChars="601" w:hanging="1077" w:hangingChars="35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M0202</w:t>
      </w:r>
      <w:r>
        <w:rPr>
          <w:rFonts w:hint="eastAsia" w:eastAsia="仿宋_GB2312"/>
          <w:color w:val="000000" w:themeColor="text1"/>
          <w:sz w:val="30"/>
          <w:szCs w:val="32"/>
          <w14:textFill>
            <w14:solidFill>
              <w14:schemeClr w14:val="tx1"/>
            </w14:solidFill>
          </w14:textFill>
        </w:rPr>
        <w:t>衰老相关疾病</w:t>
      </w:r>
    </w:p>
    <w:p>
      <w:pPr>
        <w:widowControl/>
        <w:snapToGrid w:val="0"/>
        <w:spacing w:line="480" w:lineRule="exact"/>
        <w:ind w:left="2339" w:leftChars="601" w:hanging="1077" w:hangingChars="359"/>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M0203 </w:t>
      </w:r>
      <w:r>
        <w:rPr>
          <w:rFonts w:hint="eastAsia" w:eastAsia="仿宋_GB2312"/>
          <w:color w:val="000000" w:themeColor="text1"/>
          <w:sz w:val="30"/>
          <w:szCs w:val="32"/>
          <w14:textFill>
            <w14:solidFill>
              <w14:schemeClr w14:val="tx1"/>
            </w14:solidFill>
          </w14:textFill>
        </w:rPr>
        <w:t>环境因素对慢性重大疾病的影响机制</w:t>
      </w:r>
      <w:r>
        <w:rPr>
          <w:rFonts w:eastAsia="仿宋_GB2312"/>
          <w:color w:val="000000" w:themeColor="text1"/>
          <w:sz w:val="30"/>
          <w:szCs w:val="32"/>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 xml:space="preserve">   </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M03</w:t>
      </w:r>
      <w:r>
        <w:rPr>
          <w:rFonts w:hint="eastAsia" w:eastAsia="仿宋_GB2312"/>
          <w:color w:val="000000" w:themeColor="text1"/>
          <w:sz w:val="30"/>
          <w:szCs w:val="32"/>
          <w14:textFill>
            <w14:solidFill>
              <w14:schemeClr w14:val="tx1"/>
            </w14:solidFill>
          </w14:textFill>
        </w:rPr>
        <w:t>灾害、中毒与救援</w:t>
      </w:r>
    </w:p>
    <w:p>
      <w:pPr>
        <w:widowControl/>
        <w:snapToGrid w:val="0"/>
        <w:spacing w:line="480" w:lineRule="exact"/>
        <w:ind w:left="153" w:leftChars="73" w:firstLine="300" w:firstLineChars="1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M0301 </w:t>
      </w:r>
      <w:r>
        <w:rPr>
          <w:rFonts w:hint="eastAsia" w:eastAsia="仿宋_GB2312"/>
          <w:color w:val="000000" w:themeColor="text1"/>
          <w:sz w:val="30"/>
          <w:szCs w:val="32"/>
          <w14:textFill>
            <w14:solidFill>
              <w14:schemeClr w14:val="tx1"/>
            </w14:solidFill>
          </w14:textFill>
        </w:rPr>
        <w:t>灾害致创伤流行病学、预警预案技术、中毒救治</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M0302 </w:t>
      </w:r>
      <w:r>
        <w:rPr>
          <w:rFonts w:hint="eastAsia" w:eastAsia="仿宋_GB2312"/>
          <w:color w:val="000000" w:themeColor="text1"/>
          <w:sz w:val="30"/>
          <w:szCs w:val="32"/>
          <w14:textFill>
            <w14:solidFill>
              <w14:schemeClr w14:val="tx1"/>
            </w14:solidFill>
          </w14:textFill>
        </w:rPr>
        <w:t>急性创伤及多发复合性伤救治技术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M0303 </w:t>
      </w:r>
      <w:r>
        <w:rPr>
          <w:rFonts w:hint="eastAsia" w:eastAsia="仿宋_GB2312"/>
          <w:color w:val="000000" w:themeColor="text1"/>
          <w:sz w:val="30"/>
          <w:szCs w:val="32"/>
          <w14:textFill>
            <w14:solidFill>
              <w14:schemeClr w14:val="tx1"/>
            </w14:solidFill>
          </w14:textFill>
        </w:rPr>
        <w:t>院前急救与治疗方案优化</w:t>
      </w:r>
    </w:p>
    <w:p>
      <w:pPr>
        <w:widowControl/>
        <w:snapToGrid w:val="0"/>
        <w:spacing w:line="480" w:lineRule="exact"/>
        <w:ind w:left="153" w:leftChars="73" w:firstLine="273" w:firstLineChars="91"/>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w:t>
      </w:r>
      <w:r>
        <w:rPr>
          <w:rFonts w:hint="eastAsia" w:eastAsia="仿宋_GB2312"/>
          <w:color w:val="000000" w:themeColor="text1"/>
          <w:sz w:val="30"/>
          <w:szCs w:val="32"/>
          <w14:textFill>
            <w14:solidFill>
              <w14:schemeClr w14:val="tx1"/>
            </w14:solidFill>
          </w14:textFill>
        </w:rPr>
        <w:t xml:space="preserve"> </w:t>
      </w:r>
      <w:r>
        <w:rPr>
          <w:rFonts w:eastAsia="仿宋_GB2312"/>
          <w:color w:val="000000" w:themeColor="text1"/>
          <w:sz w:val="30"/>
          <w:szCs w:val="32"/>
          <w14:textFill>
            <w14:solidFill>
              <w14:schemeClr w14:val="tx1"/>
            </w14:solidFill>
          </w14:textFill>
        </w:rPr>
        <w:t xml:space="preserve">M0304 </w:t>
      </w:r>
      <w:r>
        <w:rPr>
          <w:rFonts w:hint="eastAsia" w:eastAsia="仿宋_GB2312"/>
          <w:color w:val="000000" w:themeColor="text1"/>
          <w:sz w:val="30"/>
          <w:szCs w:val="32"/>
          <w14:textFill>
            <w14:solidFill>
              <w14:schemeClr w14:val="tx1"/>
            </w14:solidFill>
          </w14:textFill>
        </w:rPr>
        <w:t>突发事件后的心理援助技术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M04 </w:t>
      </w:r>
      <w:r>
        <w:rPr>
          <w:rFonts w:hint="eastAsia" w:eastAsia="仿宋_GB2312"/>
          <w:color w:val="000000" w:themeColor="text1"/>
          <w:sz w:val="30"/>
          <w:szCs w:val="32"/>
          <w14:textFill>
            <w14:solidFill>
              <w14:schemeClr w14:val="tx1"/>
            </w14:solidFill>
          </w14:textFill>
        </w:rPr>
        <w:t>中医和中西医结合</w:t>
      </w:r>
    </w:p>
    <w:p>
      <w:pPr>
        <w:widowControl/>
        <w:snapToGrid w:val="0"/>
        <w:spacing w:line="480" w:lineRule="exact"/>
        <w:ind w:left="2339" w:leftChars="601" w:hanging="1077" w:hangingChars="35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M0401 </w:t>
      </w:r>
      <w:r>
        <w:rPr>
          <w:rFonts w:hint="eastAsia" w:eastAsia="仿宋_GB2312"/>
          <w:color w:val="000000" w:themeColor="text1"/>
          <w:sz w:val="30"/>
          <w:szCs w:val="32"/>
          <w14:textFill>
            <w14:solidFill>
              <w14:schemeClr w14:val="tx1"/>
            </w14:solidFill>
          </w14:textFill>
        </w:rPr>
        <w:t>中医和中西医结合应用基础研究（急腹症、急救医学、骨折、肝胆疾病、心脑血管疾病、代谢性疾病及常见老年病等）</w:t>
      </w:r>
    </w:p>
    <w:p>
      <w:pPr>
        <w:widowControl/>
        <w:snapToGrid w:val="0"/>
        <w:spacing w:line="480" w:lineRule="exact"/>
        <w:ind w:left="2160" w:leftChars="600"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M0402 </w:t>
      </w:r>
      <w:r>
        <w:rPr>
          <w:rFonts w:hint="eastAsia" w:eastAsia="仿宋_GB2312"/>
          <w:color w:val="000000" w:themeColor="text1"/>
          <w:sz w:val="30"/>
          <w:szCs w:val="32"/>
          <w14:textFill>
            <w14:solidFill>
              <w14:schemeClr w14:val="tx1"/>
            </w14:solidFill>
          </w14:textFill>
        </w:rPr>
        <w:t>针灸的量效关系、穴位配伍规律及经穴特异性研究</w:t>
      </w:r>
    </w:p>
    <w:p>
      <w:pPr>
        <w:widowControl/>
        <w:snapToGrid w:val="0"/>
        <w:spacing w:line="480" w:lineRule="exact"/>
        <w:ind w:left="2341" w:leftChars="286" w:hanging="1740" w:hangingChars="58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M0403 </w:t>
      </w:r>
      <w:r>
        <w:rPr>
          <w:rFonts w:hint="eastAsia" w:eastAsia="仿宋_GB2312"/>
          <w:color w:val="000000" w:themeColor="text1"/>
          <w:sz w:val="30"/>
          <w:szCs w:val="32"/>
          <w14:textFill>
            <w14:solidFill>
              <w14:schemeClr w14:val="tx1"/>
            </w14:solidFill>
          </w14:textFill>
        </w:rPr>
        <w:t>中医现代化关键技术</w:t>
      </w:r>
      <w:r>
        <w:rPr>
          <w:rFonts w:eastAsia="仿宋_GB2312"/>
          <w:color w:val="000000" w:themeColor="text1"/>
          <w:sz w:val="30"/>
          <w:szCs w:val="32"/>
          <w14:textFill>
            <w14:solidFill>
              <w14:schemeClr w14:val="tx1"/>
            </w14:solidFill>
          </w14:textFill>
        </w:rPr>
        <w:t>(</w:t>
      </w:r>
      <w:r>
        <w:rPr>
          <w:rFonts w:hint="eastAsia" w:eastAsia="仿宋_GB2312"/>
          <w:color w:val="000000" w:themeColor="text1"/>
          <w:sz w:val="30"/>
          <w:szCs w:val="32"/>
          <w14:textFill>
            <w14:solidFill>
              <w14:schemeClr w14:val="tx1"/>
            </w14:solidFill>
          </w14:textFill>
        </w:rPr>
        <w:t>证候、疗效评价体系、四诊</w:t>
      </w:r>
      <w:r>
        <w:rPr>
          <w:rFonts w:eastAsia="仿宋_GB2312"/>
          <w:color w:val="000000" w:themeColor="text1"/>
          <w:sz w:val="30"/>
          <w:szCs w:val="32"/>
          <w14:textFill>
            <w14:solidFill>
              <w14:schemeClr w14:val="tx1"/>
            </w14:solidFill>
          </w14:textFill>
        </w:rPr>
        <w:t>)</w:t>
      </w:r>
    </w:p>
    <w:p>
      <w:pPr>
        <w:widowControl/>
        <w:snapToGrid w:val="0"/>
        <w:spacing w:line="480" w:lineRule="exact"/>
        <w:ind w:left="420" w:leftChars="200" w:firstLine="855" w:firstLineChars="285"/>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M0404</w:t>
      </w:r>
      <w:r>
        <w:rPr>
          <w:rFonts w:hint="eastAsia" w:eastAsia="仿宋_GB2312"/>
          <w:color w:val="000000" w:themeColor="text1"/>
          <w:sz w:val="30"/>
          <w:szCs w:val="32"/>
          <w14:textFill>
            <w14:solidFill>
              <w14:schemeClr w14:val="tx1"/>
            </w14:solidFill>
          </w14:textFill>
        </w:rPr>
        <w:t>基于新技术对针灸推拿手法、效应和规律的挖掘</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M05 </w:t>
      </w:r>
      <w:r>
        <w:rPr>
          <w:rFonts w:hint="eastAsia" w:eastAsia="仿宋_GB2312"/>
          <w:color w:val="000000" w:themeColor="text1"/>
          <w:sz w:val="30"/>
          <w:szCs w:val="32"/>
          <w14:textFill>
            <w14:solidFill>
              <w14:schemeClr w14:val="tx1"/>
            </w14:solidFill>
          </w14:textFill>
        </w:rPr>
        <w:t>预防医学与卫生学</w:t>
      </w:r>
    </w:p>
    <w:p>
      <w:pPr>
        <w:widowControl/>
        <w:snapToGrid w:val="0"/>
        <w:spacing w:line="480" w:lineRule="exact"/>
        <w:ind w:left="2126" w:leftChars="608" w:hanging="849" w:hangingChars="283"/>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M0501 </w:t>
      </w:r>
      <w:r>
        <w:rPr>
          <w:rFonts w:hint="eastAsia" w:eastAsia="仿宋_GB2312"/>
          <w:color w:val="000000" w:themeColor="text1"/>
          <w:sz w:val="30"/>
          <w:szCs w:val="32"/>
          <w14:textFill>
            <w14:solidFill>
              <w14:schemeClr w14:val="tx1"/>
            </w14:solidFill>
          </w14:textFill>
        </w:rPr>
        <w:t>营养与食品卫生（食品、功能食品和转基因食品的安全和功效评价）</w:t>
      </w:r>
    </w:p>
    <w:p>
      <w:pPr>
        <w:widowControl/>
        <w:snapToGrid w:val="0"/>
        <w:spacing w:line="480" w:lineRule="exact"/>
        <w:ind w:firstLine="1275" w:firstLineChars="425"/>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M0502 </w:t>
      </w:r>
      <w:r>
        <w:rPr>
          <w:rFonts w:hint="eastAsia" w:eastAsia="仿宋_GB2312"/>
          <w:color w:val="000000" w:themeColor="text1"/>
          <w:sz w:val="30"/>
          <w:szCs w:val="32"/>
          <w14:textFill>
            <w14:solidFill>
              <w14:schemeClr w14:val="tx1"/>
            </w14:solidFill>
          </w14:textFill>
        </w:rPr>
        <w:t>竞技运动功效产品靶点的发现与确认</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M0503 </w:t>
      </w:r>
      <w:r>
        <w:rPr>
          <w:rFonts w:hint="eastAsia" w:eastAsia="仿宋_GB2312"/>
          <w:color w:val="000000" w:themeColor="text1"/>
          <w:sz w:val="30"/>
          <w:szCs w:val="32"/>
          <w14:textFill>
            <w14:solidFill>
              <w14:schemeClr w14:val="tx1"/>
            </w14:solidFill>
          </w14:textFill>
        </w:rPr>
        <w:t>重大传染病的预防与控制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M0504 </w:t>
      </w:r>
      <w:r>
        <w:rPr>
          <w:rFonts w:hint="eastAsia" w:eastAsia="仿宋_GB2312"/>
          <w:color w:val="000000" w:themeColor="text1"/>
          <w:sz w:val="30"/>
          <w:szCs w:val="32"/>
          <w14:textFill>
            <w14:solidFill>
              <w14:schemeClr w14:val="tx1"/>
            </w14:solidFill>
          </w14:textFill>
        </w:rPr>
        <w:t>医院院内感染预防与控制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M0505</w:t>
      </w:r>
      <w:r>
        <w:rPr>
          <w:rFonts w:hint="eastAsia" w:eastAsia="仿宋_GB2312"/>
          <w:color w:val="000000" w:themeColor="text1"/>
          <w:sz w:val="30"/>
          <w:szCs w:val="32"/>
          <w14:textFill>
            <w14:solidFill>
              <w14:schemeClr w14:val="tx1"/>
            </w14:solidFill>
          </w14:textFill>
        </w:rPr>
        <w:t>生殖医学与优生优育</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M0506 </w:t>
      </w:r>
      <w:r>
        <w:rPr>
          <w:rFonts w:hint="eastAsia" w:eastAsia="仿宋_GB2312"/>
          <w:color w:val="000000" w:themeColor="text1"/>
          <w:sz w:val="30"/>
          <w:szCs w:val="32"/>
          <w14:textFill>
            <w14:solidFill>
              <w14:schemeClr w14:val="tx1"/>
            </w14:solidFill>
          </w14:textFill>
        </w:rPr>
        <w:t>公共卫生应急事件处理机制与模式</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M0507 </w:t>
      </w:r>
      <w:r>
        <w:rPr>
          <w:rFonts w:hint="eastAsia" w:eastAsia="仿宋_GB2312"/>
          <w:color w:val="000000" w:themeColor="text1"/>
          <w:sz w:val="30"/>
          <w:szCs w:val="32"/>
          <w14:textFill>
            <w14:solidFill>
              <w14:schemeClr w14:val="tx1"/>
            </w14:solidFill>
          </w14:textFill>
        </w:rPr>
        <w:t>环境因素与健康危害的预防与控制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M0508 </w:t>
      </w:r>
      <w:r>
        <w:rPr>
          <w:rFonts w:hint="eastAsia" w:eastAsia="仿宋_GB2312"/>
          <w:color w:val="000000" w:themeColor="text1"/>
          <w:sz w:val="30"/>
          <w:szCs w:val="32"/>
          <w14:textFill>
            <w14:solidFill>
              <w14:schemeClr w14:val="tx1"/>
            </w14:solidFill>
          </w14:textFill>
        </w:rPr>
        <w:t>社区卫生服务与慢性疾病防治模式</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M0509 </w:t>
      </w:r>
      <w:r>
        <w:rPr>
          <w:rFonts w:hint="eastAsia" w:eastAsia="仿宋_GB2312"/>
          <w:color w:val="000000" w:themeColor="text1"/>
          <w:sz w:val="30"/>
          <w:szCs w:val="32"/>
          <w14:textFill>
            <w14:solidFill>
              <w14:schemeClr w14:val="tx1"/>
            </w14:solidFill>
          </w14:textFill>
        </w:rPr>
        <w:t>职业性有害因素的识别与控制；</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M</w:t>
      </w:r>
      <w:r>
        <w:rPr>
          <w:rFonts w:eastAsia="仿宋_GB2312"/>
          <w:color w:val="000000" w:themeColor="text1"/>
          <w:sz w:val="30"/>
          <w:szCs w:val="32"/>
          <w14:textFill>
            <w14:solidFill>
              <w14:schemeClr w14:val="tx1"/>
            </w14:solidFill>
          </w14:textFill>
        </w:rPr>
        <w:t>0510</w:t>
      </w:r>
      <w:r>
        <w:rPr>
          <w:rFonts w:hint="eastAsia" w:eastAsia="仿宋_GB2312"/>
          <w:color w:val="000000" w:themeColor="text1"/>
          <w:sz w:val="30"/>
          <w:szCs w:val="32"/>
          <w14:textFill>
            <w14:solidFill>
              <w14:schemeClr w14:val="tx1"/>
            </w14:solidFill>
          </w14:textFill>
        </w:rPr>
        <w:t>重大职业病监测与控制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M0511 </w:t>
      </w:r>
      <w:r>
        <w:rPr>
          <w:rFonts w:hint="eastAsia" w:eastAsia="仿宋_GB2312"/>
          <w:color w:val="000000" w:themeColor="text1"/>
          <w:sz w:val="30"/>
          <w:szCs w:val="32"/>
          <w14:textFill>
            <w14:solidFill>
              <w14:schemeClr w14:val="tx1"/>
            </w14:solidFill>
          </w14:textFill>
        </w:rPr>
        <w:t>亚健康与精神心理卫生</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M0512 </w:t>
      </w:r>
      <w:r>
        <w:rPr>
          <w:rFonts w:hint="eastAsia" w:eastAsia="仿宋_GB2312"/>
          <w:color w:val="000000" w:themeColor="text1"/>
          <w:sz w:val="30"/>
          <w:szCs w:val="32"/>
          <w14:textFill>
            <w14:solidFill>
              <w14:schemeClr w14:val="tx1"/>
            </w14:solidFill>
          </w14:textFill>
        </w:rPr>
        <w:t>重大慢性疾病的干预方法</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M0513 </w:t>
      </w:r>
      <w:r>
        <w:rPr>
          <w:rFonts w:hint="eastAsia" w:eastAsia="仿宋_GB2312"/>
          <w:color w:val="000000" w:themeColor="text1"/>
          <w:sz w:val="30"/>
          <w:szCs w:val="32"/>
          <w14:textFill>
            <w14:solidFill>
              <w14:schemeClr w14:val="tx1"/>
            </w14:solidFill>
          </w14:textFill>
        </w:rPr>
        <w:t>毒品成瘾及毒品快速检测机制</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M0514</w:t>
      </w:r>
      <w:r>
        <w:rPr>
          <w:rFonts w:hint="eastAsia" w:eastAsia="仿宋_GB2312"/>
          <w:color w:val="000000" w:themeColor="text1"/>
          <w:sz w:val="30"/>
          <w:szCs w:val="32"/>
          <w14:textFill>
            <w14:solidFill>
              <w14:schemeClr w14:val="tx1"/>
            </w14:solidFill>
          </w14:textFill>
        </w:rPr>
        <w:t>细菌耐药流行病学和耐药机制</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hint="eastAsia" w:eastAsia="仿宋_GB2312"/>
          <w:color w:val="000000" w:themeColor="text1"/>
          <w:sz w:val="30"/>
          <w:szCs w:val="32"/>
          <w14:textFill>
            <w14:solidFill>
              <w14:schemeClr w14:val="tx1"/>
            </w14:solidFill>
          </w14:textFill>
        </w:rPr>
        <w:t>M</w:t>
      </w:r>
      <w:r>
        <w:rPr>
          <w:rFonts w:eastAsia="仿宋_GB2312"/>
          <w:color w:val="000000" w:themeColor="text1"/>
          <w:sz w:val="30"/>
          <w:szCs w:val="32"/>
          <w14:textFill>
            <w14:solidFill>
              <w14:schemeClr w14:val="tx1"/>
            </w14:solidFill>
          </w14:textFill>
        </w:rPr>
        <w:t>0515</w:t>
      </w:r>
      <w:r>
        <w:rPr>
          <w:rFonts w:hint="eastAsia" w:eastAsia="仿宋_GB2312"/>
          <w:color w:val="000000" w:themeColor="text1"/>
          <w:sz w:val="30"/>
          <w:szCs w:val="32"/>
          <w14:textFill>
            <w14:solidFill>
              <w14:schemeClr w14:val="tx1"/>
            </w14:solidFill>
          </w14:textFill>
        </w:rPr>
        <w:t>老年人身体健康评价与促进</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M06 </w:t>
      </w:r>
      <w:r>
        <w:rPr>
          <w:rFonts w:hint="eastAsia" w:eastAsia="仿宋_GB2312"/>
          <w:color w:val="000000" w:themeColor="text1"/>
          <w:sz w:val="30"/>
          <w:szCs w:val="32"/>
          <w14:textFill>
            <w14:solidFill>
              <w14:schemeClr w14:val="tx1"/>
            </w14:solidFill>
          </w14:textFill>
        </w:rPr>
        <w:t>运动医学</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M0601 </w:t>
      </w:r>
      <w:r>
        <w:rPr>
          <w:rFonts w:hint="eastAsia" w:eastAsia="仿宋_GB2312"/>
          <w:color w:val="000000" w:themeColor="text1"/>
          <w:sz w:val="30"/>
          <w:szCs w:val="32"/>
          <w14:textFill>
            <w14:solidFill>
              <w14:schemeClr w14:val="tx1"/>
            </w14:solidFill>
          </w14:textFill>
        </w:rPr>
        <w:t>竞技运动状态的科学诊断与调控</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M0602 </w:t>
      </w:r>
      <w:r>
        <w:rPr>
          <w:rFonts w:hint="eastAsia" w:eastAsia="仿宋_GB2312"/>
          <w:color w:val="000000" w:themeColor="text1"/>
          <w:sz w:val="30"/>
          <w:szCs w:val="32"/>
          <w14:textFill>
            <w14:solidFill>
              <w14:schemeClr w14:val="tx1"/>
            </w14:solidFill>
          </w14:textFill>
        </w:rPr>
        <w:t>运动损伤防治与体能恢复</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M0603 </w:t>
      </w:r>
      <w:r>
        <w:rPr>
          <w:rFonts w:hint="eastAsia" w:eastAsia="仿宋_GB2312"/>
          <w:color w:val="000000" w:themeColor="text1"/>
          <w:sz w:val="30"/>
          <w:szCs w:val="32"/>
          <w14:textFill>
            <w14:solidFill>
              <w14:schemeClr w14:val="tx1"/>
            </w14:solidFill>
          </w14:textFill>
        </w:rPr>
        <w:t>青少年运动功能评价与促进</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M0604</w:t>
      </w:r>
      <w:r>
        <w:rPr>
          <w:rFonts w:hint="eastAsia" w:eastAsia="仿宋_GB2312"/>
          <w:color w:val="000000" w:themeColor="text1"/>
          <w:sz w:val="30"/>
          <w:szCs w:val="32"/>
          <w14:textFill>
            <w14:solidFill>
              <w14:schemeClr w14:val="tx1"/>
            </w14:solidFill>
          </w14:textFill>
        </w:rPr>
        <w:t>退役转型期运动员的心理评估及心理援助研究</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M0605</w:t>
      </w:r>
      <w:r>
        <w:rPr>
          <w:rFonts w:hint="eastAsia" w:eastAsia="仿宋_GB2312"/>
          <w:color w:val="000000" w:themeColor="text1"/>
          <w:sz w:val="30"/>
          <w:szCs w:val="32"/>
          <w14:textFill>
            <w14:solidFill>
              <w14:schemeClr w14:val="tx1"/>
            </w14:solidFill>
          </w14:textFill>
        </w:rPr>
        <w:t>健康自我诊断与运动促导处方</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M0606</w:t>
      </w:r>
      <w:r>
        <w:rPr>
          <w:rFonts w:hint="eastAsia" w:eastAsia="仿宋_GB2312"/>
          <w:color w:val="000000" w:themeColor="text1"/>
          <w:sz w:val="30"/>
          <w:szCs w:val="32"/>
          <w14:textFill>
            <w14:solidFill>
              <w14:schemeClr w14:val="tx1"/>
            </w14:solidFill>
          </w14:textFill>
        </w:rPr>
        <w:t>运动兴奋剂危害性研究</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M0607</w:t>
      </w:r>
      <w:r>
        <w:rPr>
          <w:rFonts w:hint="eastAsia" w:eastAsia="仿宋_GB2312"/>
          <w:color w:val="000000" w:themeColor="text1"/>
          <w:sz w:val="30"/>
          <w:szCs w:val="32"/>
          <w14:textFill>
            <w14:solidFill>
              <w14:schemeClr w14:val="tx1"/>
            </w14:solidFill>
          </w14:textFill>
        </w:rPr>
        <w:t>运动与青少年心理健康促进</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M07</w:t>
      </w:r>
      <w:r>
        <w:rPr>
          <w:rFonts w:hint="eastAsia" w:eastAsia="仿宋_GB2312"/>
          <w:color w:val="000000" w:themeColor="text1"/>
          <w:sz w:val="30"/>
          <w:szCs w:val="32"/>
          <w14:textFill>
            <w14:solidFill>
              <w14:schemeClr w14:val="tx1"/>
            </w14:solidFill>
          </w14:textFill>
        </w:rPr>
        <w:t>重大医学技术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M0701 </w:t>
      </w:r>
      <w:r>
        <w:rPr>
          <w:rFonts w:hint="eastAsia" w:eastAsia="仿宋_GB2312"/>
          <w:color w:val="000000" w:themeColor="text1"/>
          <w:sz w:val="30"/>
          <w:szCs w:val="32"/>
          <w14:textFill>
            <w14:solidFill>
              <w14:schemeClr w14:val="tx1"/>
            </w14:solidFill>
          </w14:textFill>
        </w:rPr>
        <w:t>器官移植及相关基础</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M0702 </w:t>
      </w:r>
      <w:r>
        <w:rPr>
          <w:rFonts w:hint="eastAsia" w:eastAsia="仿宋_GB2312"/>
          <w:color w:val="000000" w:themeColor="text1"/>
          <w:sz w:val="30"/>
          <w:szCs w:val="32"/>
          <w14:textFill>
            <w14:solidFill>
              <w14:schemeClr w14:val="tx1"/>
            </w14:solidFill>
          </w14:textFill>
        </w:rPr>
        <w:t>介入治疗与微创外科技术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M0703 </w:t>
      </w:r>
      <w:r>
        <w:rPr>
          <w:rFonts w:hint="eastAsia" w:eastAsia="仿宋_GB2312"/>
          <w:color w:val="000000" w:themeColor="text1"/>
          <w:sz w:val="30"/>
          <w:szCs w:val="32"/>
          <w14:textFill>
            <w14:solidFill>
              <w14:schemeClr w14:val="tx1"/>
            </w14:solidFill>
          </w14:textFill>
        </w:rPr>
        <w:t>生物技术与实验诊断</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M0704 </w:t>
      </w:r>
      <w:r>
        <w:rPr>
          <w:rFonts w:hint="eastAsia" w:eastAsia="仿宋_GB2312"/>
          <w:color w:val="000000" w:themeColor="text1"/>
          <w:sz w:val="30"/>
          <w:szCs w:val="32"/>
          <w14:textFill>
            <w14:solidFill>
              <w14:schemeClr w14:val="tx1"/>
            </w14:solidFill>
          </w14:textFill>
        </w:rPr>
        <w:t>干细胞与组织修复</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M0705 </w:t>
      </w:r>
      <w:r>
        <w:rPr>
          <w:rFonts w:hint="eastAsia" w:eastAsia="仿宋_GB2312"/>
          <w:color w:val="000000" w:themeColor="text1"/>
          <w:sz w:val="30"/>
          <w:szCs w:val="32"/>
          <w14:textFill>
            <w14:solidFill>
              <w14:schemeClr w14:val="tx1"/>
            </w14:solidFill>
          </w14:textFill>
        </w:rPr>
        <w:t>精准医学与个体化治疗技术</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N </w:t>
      </w:r>
      <w:r>
        <w:rPr>
          <w:rFonts w:hint="eastAsia" w:eastAsia="仿宋_GB2312"/>
          <w:b/>
          <w:color w:val="000000" w:themeColor="text1"/>
          <w:sz w:val="30"/>
          <w:szCs w:val="32"/>
          <w14:textFill>
            <w14:solidFill>
              <w14:schemeClr w14:val="tx1"/>
            </w14:solidFill>
          </w14:textFill>
        </w:rPr>
        <w:t>医药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N01 </w:t>
      </w:r>
      <w:r>
        <w:rPr>
          <w:rFonts w:hint="eastAsia" w:eastAsia="仿宋_GB2312"/>
          <w:color w:val="000000" w:themeColor="text1"/>
          <w:sz w:val="30"/>
          <w:szCs w:val="32"/>
          <w14:textFill>
            <w14:solidFill>
              <w14:schemeClr w14:val="tx1"/>
            </w14:solidFill>
          </w14:textFill>
        </w:rPr>
        <w:t>创新药物</w:t>
      </w:r>
    </w:p>
    <w:p>
      <w:pPr>
        <w:widowControl/>
        <w:snapToGrid w:val="0"/>
        <w:spacing w:line="480" w:lineRule="exact"/>
        <w:ind w:left="2179" w:leftChars="609"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N0101</w:t>
      </w:r>
      <w:r>
        <w:rPr>
          <w:rFonts w:hint="eastAsia" w:eastAsia="仿宋_GB2312"/>
          <w:color w:val="000000" w:themeColor="text1"/>
          <w:sz w:val="30"/>
          <w:szCs w:val="32"/>
          <w14:textFill>
            <w14:solidFill>
              <w14:schemeClr w14:val="tx1"/>
            </w14:solidFill>
          </w14:textFill>
        </w:rPr>
        <w:t>药物筛选模型和筛选技术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N0102 </w:t>
      </w:r>
      <w:r>
        <w:rPr>
          <w:rFonts w:hint="eastAsia" w:eastAsia="仿宋_GB2312"/>
          <w:color w:val="000000" w:themeColor="text1"/>
          <w:sz w:val="30"/>
          <w:szCs w:val="32"/>
          <w14:textFill>
            <w14:solidFill>
              <w14:schemeClr w14:val="tx1"/>
            </w14:solidFill>
          </w14:textFill>
        </w:rPr>
        <w:t>药物靶点的发现与确认</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N0103</w:t>
      </w:r>
      <w:r>
        <w:rPr>
          <w:rFonts w:hint="eastAsia" w:eastAsia="仿宋_GB2312"/>
          <w:color w:val="000000" w:themeColor="text1"/>
          <w:sz w:val="30"/>
          <w:szCs w:val="32"/>
          <w14:textFill>
            <w14:solidFill>
              <w14:schemeClr w14:val="tx1"/>
            </w14:solidFill>
          </w14:textFill>
        </w:rPr>
        <w:t>先导化合物的发现与优化</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N0104</w:t>
      </w:r>
      <w:r>
        <w:rPr>
          <w:rFonts w:hint="eastAsia" w:eastAsia="仿宋_GB2312"/>
          <w:color w:val="000000" w:themeColor="text1"/>
          <w:sz w:val="30"/>
          <w:szCs w:val="32"/>
          <w14:textFill>
            <w14:solidFill>
              <w14:schemeClr w14:val="tx1"/>
            </w14:solidFill>
          </w14:textFill>
        </w:rPr>
        <w:t>候选药物的成药性研究</w:t>
      </w:r>
    </w:p>
    <w:p>
      <w:pPr>
        <w:widowControl/>
        <w:snapToGrid w:val="0"/>
        <w:spacing w:line="480" w:lineRule="exact"/>
        <w:ind w:left="2179" w:leftChars="609"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N0105</w:t>
      </w:r>
      <w:r>
        <w:rPr>
          <w:rFonts w:hint="eastAsia" w:eastAsia="仿宋_GB2312"/>
          <w:color w:val="000000" w:themeColor="text1"/>
          <w:sz w:val="30"/>
          <w:szCs w:val="32"/>
          <w14:textFill>
            <w14:solidFill>
              <w14:schemeClr w14:val="tx1"/>
            </w14:solidFill>
          </w14:textFill>
        </w:rPr>
        <w:t>药物的非临床体内过程与安全性、有效性评价技术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N0106 </w:t>
      </w:r>
      <w:r>
        <w:rPr>
          <w:rFonts w:hint="eastAsia" w:eastAsia="仿宋_GB2312"/>
          <w:color w:val="000000" w:themeColor="text1"/>
          <w:sz w:val="30"/>
          <w:szCs w:val="32"/>
          <w14:textFill>
            <w14:solidFill>
              <w14:schemeClr w14:val="tx1"/>
            </w14:solidFill>
          </w14:textFill>
        </w:rPr>
        <w:t>药物合成新方法研究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N02 </w:t>
      </w:r>
      <w:r>
        <w:rPr>
          <w:rFonts w:hint="eastAsia" w:eastAsia="仿宋_GB2312"/>
          <w:color w:val="000000" w:themeColor="text1"/>
          <w:sz w:val="30"/>
          <w:szCs w:val="32"/>
          <w14:textFill>
            <w14:solidFill>
              <w14:schemeClr w14:val="tx1"/>
            </w14:solidFill>
          </w14:textFill>
        </w:rPr>
        <w:t>药物制剂</w:t>
      </w:r>
    </w:p>
    <w:p>
      <w:pPr>
        <w:widowControl/>
        <w:snapToGrid w:val="0"/>
        <w:spacing w:line="480" w:lineRule="exact"/>
        <w:ind w:left="2126" w:leftChars="608" w:hanging="849" w:hangingChars="283"/>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N0201 </w:t>
      </w:r>
      <w:r>
        <w:rPr>
          <w:rFonts w:hint="eastAsia" w:eastAsia="仿宋_GB2312"/>
          <w:color w:val="000000" w:themeColor="text1"/>
          <w:sz w:val="30"/>
          <w:szCs w:val="32"/>
          <w14:textFill>
            <w14:solidFill>
              <w14:schemeClr w14:val="tx1"/>
            </w14:solidFill>
          </w14:textFill>
        </w:rPr>
        <w:t>新型制剂（如速、缓、控释制剂、透皮制剂、微乳制剂、粉剂药及靶向制剂等）</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N0202 </w:t>
      </w:r>
      <w:r>
        <w:rPr>
          <w:rFonts w:hint="eastAsia" w:eastAsia="仿宋_GB2312"/>
          <w:color w:val="000000" w:themeColor="text1"/>
          <w:sz w:val="30"/>
          <w:szCs w:val="32"/>
          <w14:textFill>
            <w14:solidFill>
              <w14:schemeClr w14:val="tx1"/>
            </w14:solidFill>
          </w14:textFill>
        </w:rPr>
        <w:t>新型药物辅料及其装置的研究和应用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N0203 </w:t>
      </w:r>
      <w:r>
        <w:rPr>
          <w:rFonts w:hint="eastAsia" w:eastAsia="仿宋_GB2312"/>
          <w:color w:val="000000" w:themeColor="text1"/>
          <w:sz w:val="30"/>
          <w:szCs w:val="32"/>
          <w14:textFill>
            <w14:solidFill>
              <w14:schemeClr w14:val="tx1"/>
            </w14:solidFill>
          </w14:textFill>
        </w:rPr>
        <w:t>新释药技术和方法的应用基础问题</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N0204 </w:t>
      </w:r>
      <w:r>
        <w:rPr>
          <w:rFonts w:hint="eastAsia" w:eastAsia="仿宋_GB2312"/>
          <w:color w:val="000000" w:themeColor="text1"/>
          <w:sz w:val="30"/>
          <w:szCs w:val="32"/>
          <w14:textFill>
            <w14:solidFill>
              <w14:schemeClr w14:val="tx1"/>
            </w14:solidFill>
          </w14:textFill>
        </w:rPr>
        <w:t>大分子生物药物的开发和临床应用的关键技术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N03 </w:t>
      </w:r>
      <w:r>
        <w:rPr>
          <w:rFonts w:hint="eastAsia" w:eastAsia="仿宋_GB2312"/>
          <w:color w:val="000000" w:themeColor="text1"/>
          <w:sz w:val="30"/>
          <w:szCs w:val="32"/>
          <w14:textFill>
            <w14:solidFill>
              <w14:schemeClr w14:val="tx1"/>
            </w14:solidFill>
          </w14:textFill>
        </w:rPr>
        <w:t>中药和天然药物</w:t>
      </w:r>
    </w:p>
    <w:p>
      <w:pPr>
        <w:widowControl/>
        <w:snapToGrid w:val="0"/>
        <w:spacing w:line="480" w:lineRule="exact"/>
        <w:ind w:left="2125" w:leftChars="585" w:hanging="897" w:hangingChars="29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N0301 </w:t>
      </w:r>
      <w:r>
        <w:rPr>
          <w:rFonts w:hint="eastAsia" w:eastAsia="仿宋_GB2312"/>
          <w:color w:val="000000" w:themeColor="text1"/>
          <w:sz w:val="30"/>
          <w:szCs w:val="32"/>
          <w14:textFill>
            <w14:solidFill>
              <w14:schemeClr w14:val="tx1"/>
            </w14:solidFill>
          </w14:textFill>
        </w:rPr>
        <w:t>中药及天然药物有效部位或成分的提取、分离、纯化技术研究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N0302 </w:t>
      </w:r>
      <w:r>
        <w:rPr>
          <w:rFonts w:hint="eastAsia" w:eastAsia="仿宋_GB2312"/>
          <w:color w:val="000000" w:themeColor="text1"/>
          <w:sz w:val="30"/>
          <w:szCs w:val="32"/>
          <w14:textFill>
            <w14:solidFill>
              <w14:schemeClr w14:val="tx1"/>
            </w14:solidFill>
          </w14:textFill>
        </w:rPr>
        <w:t>中药及天然药物作用机制研究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N0303 </w:t>
      </w:r>
      <w:r>
        <w:rPr>
          <w:rFonts w:hint="eastAsia" w:eastAsia="仿宋_GB2312"/>
          <w:color w:val="000000" w:themeColor="text1"/>
          <w:sz w:val="30"/>
          <w:szCs w:val="32"/>
          <w14:textFill>
            <w14:solidFill>
              <w14:schemeClr w14:val="tx1"/>
            </w14:solidFill>
          </w14:textFill>
        </w:rPr>
        <w:t>中药制剂的关键技术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N0304 </w:t>
      </w:r>
      <w:r>
        <w:rPr>
          <w:rFonts w:hint="eastAsia" w:eastAsia="仿宋_GB2312"/>
          <w:color w:val="000000" w:themeColor="text1"/>
          <w:sz w:val="30"/>
          <w:szCs w:val="32"/>
          <w14:textFill>
            <w14:solidFill>
              <w14:schemeClr w14:val="tx1"/>
            </w14:solidFill>
          </w14:textFill>
        </w:rPr>
        <w:t>中药药代动力学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N0305 </w:t>
      </w:r>
      <w:r>
        <w:rPr>
          <w:rFonts w:hint="eastAsia" w:eastAsia="仿宋_GB2312"/>
          <w:color w:val="000000" w:themeColor="text1"/>
          <w:sz w:val="30"/>
          <w:szCs w:val="32"/>
          <w14:textFill>
            <w14:solidFill>
              <w14:schemeClr w14:val="tx1"/>
            </w14:solidFill>
          </w14:textFill>
        </w:rPr>
        <w:t>中药安全性评价</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N0306 </w:t>
      </w:r>
      <w:r>
        <w:rPr>
          <w:rFonts w:hint="eastAsia" w:eastAsia="仿宋_GB2312"/>
          <w:color w:val="000000" w:themeColor="text1"/>
          <w:sz w:val="30"/>
          <w:szCs w:val="32"/>
          <w14:textFill>
            <w14:solidFill>
              <w14:schemeClr w14:val="tx1"/>
            </w14:solidFill>
          </w14:textFill>
        </w:rPr>
        <w:t>中药配伍基础研究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N0307</w:t>
      </w:r>
      <w:r>
        <w:rPr>
          <w:rFonts w:hint="eastAsia" w:eastAsia="仿宋_GB2312"/>
          <w:color w:val="000000" w:themeColor="text1"/>
          <w:sz w:val="30"/>
          <w:szCs w:val="32"/>
          <w14:textFill>
            <w14:solidFill>
              <w14:schemeClr w14:val="tx1"/>
            </w14:solidFill>
          </w14:textFill>
        </w:rPr>
        <w:t>中药及天然药物质量控制</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R </w:t>
      </w:r>
      <w:r>
        <w:rPr>
          <w:rFonts w:hint="eastAsia" w:eastAsia="仿宋_GB2312"/>
          <w:b/>
          <w:color w:val="000000" w:themeColor="text1"/>
          <w:sz w:val="30"/>
          <w:szCs w:val="32"/>
          <w14:textFill>
            <w14:solidFill>
              <w14:schemeClr w14:val="tx1"/>
            </w14:solidFill>
          </w14:textFill>
        </w:rPr>
        <w:t>生物医学工程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R01 </w:t>
      </w:r>
      <w:r>
        <w:rPr>
          <w:rFonts w:hint="eastAsia" w:eastAsia="仿宋_GB2312"/>
          <w:color w:val="000000" w:themeColor="text1"/>
          <w:sz w:val="30"/>
          <w:szCs w:val="32"/>
          <w14:textFill>
            <w14:solidFill>
              <w14:schemeClr w14:val="tx1"/>
            </w14:solidFill>
          </w14:textFill>
        </w:rPr>
        <w:t>生物材料与制品</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R0101 </w:t>
      </w:r>
      <w:r>
        <w:rPr>
          <w:rFonts w:hint="eastAsia" w:eastAsia="仿宋_GB2312"/>
          <w:color w:val="000000" w:themeColor="text1"/>
          <w:sz w:val="30"/>
          <w:szCs w:val="32"/>
          <w14:textFill>
            <w14:solidFill>
              <w14:schemeClr w14:val="tx1"/>
            </w14:solidFill>
          </w14:textFill>
        </w:rPr>
        <w:t>基因</w:t>
      </w:r>
      <w:r>
        <w:rPr>
          <w:rFonts w:eastAsia="仿宋_GB2312"/>
          <w:color w:val="000000" w:themeColor="text1"/>
          <w:sz w:val="30"/>
          <w:szCs w:val="32"/>
          <w14:textFill>
            <w14:solidFill>
              <w14:schemeClr w14:val="tx1"/>
            </w14:solidFill>
          </w14:textFill>
        </w:rPr>
        <w:t>/</w:t>
      </w:r>
      <w:r>
        <w:rPr>
          <w:rFonts w:hint="eastAsia" w:eastAsia="仿宋_GB2312"/>
          <w:color w:val="000000" w:themeColor="text1"/>
          <w:sz w:val="30"/>
          <w:szCs w:val="32"/>
          <w14:textFill>
            <w14:solidFill>
              <w14:schemeClr w14:val="tx1"/>
            </w14:solidFill>
          </w14:textFill>
        </w:rPr>
        <w:t>药物靶向与控制释放材料与技术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R0102 </w:t>
      </w:r>
      <w:r>
        <w:rPr>
          <w:rFonts w:hint="eastAsia" w:eastAsia="仿宋_GB2312"/>
          <w:color w:val="000000" w:themeColor="text1"/>
          <w:sz w:val="30"/>
          <w:szCs w:val="32"/>
          <w14:textFill>
            <w14:solidFill>
              <w14:schemeClr w14:val="tx1"/>
            </w14:solidFill>
          </w14:textFill>
        </w:rPr>
        <w:t>纳米生物材料与技术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R0103 </w:t>
      </w:r>
      <w:r>
        <w:rPr>
          <w:rFonts w:hint="eastAsia" w:eastAsia="仿宋_GB2312"/>
          <w:color w:val="000000" w:themeColor="text1"/>
          <w:sz w:val="30"/>
          <w:szCs w:val="32"/>
          <w14:textFill>
            <w14:solidFill>
              <w14:schemeClr w14:val="tx1"/>
            </w14:solidFill>
          </w14:textFill>
        </w:rPr>
        <w:t>介入诊断与治疗相关生物材料</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R0104 </w:t>
      </w:r>
      <w:r>
        <w:rPr>
          <w:rFonts w:hint="eastAsia" w:eastAsia="仿宋_GB2312"/>
          <w:color w:val="000000" w:themeColor="text1"/>
          <w:sz w:val="30"/>
          <w:szCs w:val="32"/>
          <w14:textFill>
            <w14:solidFill>
              <w14:schemeClr w14:val="tx1"/>
            </w14:solidFill>
          </w14:textFill>
        </w:rPr>
        <w:t>生物材料表面处理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R0105 </w:t>
      </w:r>
      <w:r>
        <w:rPr>
          <w:rFonts w:hint="eastAsia" w:eastAsia="仿宋_GB2312"/>
          <w:color w:val="000000" w:themeColor="text1"/>
          <w:sz w:val="30"/>
          <w:szCs w:val="32"/>
          <w14:textFill>
            <w14:solidFill>
              <w14:schemeClr w14:val="tx1"/>
            </w14:solidFill>
          </w14:textFill>
        </w:rPr>
        <w:t>血液净化相关材料与制品</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R0106 </w:t>
      </w:r>
      <w:r>
        <w:rPr>
          <w:rFonts w:hint="eastAsia" w:eastAsia="仿宋_GB2312"/>
          <w:color w:val="000000" w:themeColor="text1"/>
          <w:sz w:val="30"/>
          <w:szCs w:val="32"/>
          <w14:textFill>
            <w14:solidFill>
              <w14:schemeClr w14:val="tx1"/>
            </w14:solidFill>
          </w14:textFill>
        </w:rPr>
        <w:t>生物材料的安全性评价</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R02 </w:t>
      </w:r>
      <w:r>
        <w:rPr>
          <w:rFonts w:hint="eastAsia" w:eastAsia="仿宋_GB2312"/>
          <w:color w:val="000000" w:themeColor="text1"/>
          <w:sz w:val="30"/>
          <w:szCs w:val="32"/>
          <w14:textFill>
            <w14:solidFill>
              <w14:schemeClr w14:val="tx1"/>
            </w14:solidFill>
          </w14:textFill>
        </w:rPr>
        <w:t>人工器官和组织工程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R0201 </w:t>
      </w:r>
      <w:r>
        <w:rPr>
          <w:rFonts w:hint="eastAsia" w:eastAsia="仿宋_GB2312"/>
          <w:color w:val="000000" w:themeColor="text1"/>
          <w:sz w:val="30"/>
          <w:szCs w:val="32"/>
          <w14:textFill>
            <w14:solidFill>
              <w14:schemeClr w14:val="tx1"/>
            </w14:solidFill>
          </w14:textFill>
        </w:rPr>
        <w:t>生物力学与生物反应器</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R0202 </w:t>
      </w:r>
      <w:r>
        <w:rPr>
          <w:rFonts w:hint="eastAsia" w:eastAsia="仿宋_GB2312"/>
          <w:color w:val="000000" w:themeColor="text1"/>
          <w:sz w:val="30"/>
          <w:szCs w:val="32"/>
          <w14:textFill>
            <w14:solidFill>
              <w14:schemeClr w14:val="tx1"/>
            </w14:solidFill>
          </w14:textFill>
        </w:rPr>
        <w:t>肝、肾、肺、心等脏器的替代技术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R0203 </w:t>
      </w:r>
      <w:r>
        <w:rPr>
          <w:rFonts w:hint="eastAsia" w:eastAsia="仿宋_GB2312"/>
          <w:color w:val="000000" w:themeColor="text1"/>
          <w:sz w:val="30"/>
          <w:szCs w:val="32"/>
          <w14:textFill>
            <w14:solidFill>
              <w14:schemeClr w14:val="tx1"/>
            </w14:solidFill>
          </w14:textFill>
        </w:rPr>
        <w:t>组织工程相关材料与技术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R0204 </w:t>
      </w:r>
      <w:r>
        <w:rPr>
          <w:rFonts w:hint="eastAsia" w:eastAsia="仿宋_GB2312"/>
          <w:color w:val="000000" w:themeColor="text1"/>
          <w:sz w:val="30"/>
          <w:szCs w:val="32"/>
          <w14:textFill>
            <w14:solidFill>
              <w14:schemeClr w14:val="tx1"/>
            </w14:solidFill>
          </w14:textFill>
        </w:rPr>
        <w:t>再生医学相关方法与技术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R03</w:t>
      </w:r>
      <w:r>
        <w:rPr>
          <w:rFonts w:hint="eastAsia" w:eastAsia="仿宋_GB2312"/>
          <w:color w:val="000000" w:themeColor="text1"/>
          <w:sz w:val="30"/>
          <w:szCs w:val="32"/>
          <w14:textFill>
            <w14:solidFill>
              <w14:schemeClr w14:val="tx1"/>
            </w14:solidFill>
          </w14:textFill>
        </w:rPr>
        <w:t>生物医学信息与处理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R0301 </w:t>
      </w:r>
      <w:r>
        <w:rPr>
          <w:rFonts w:hint="eastAsia" w:eastAsia="仿宋_GB2312"/>
          <w:color w:val="000000" w:themeColor="text1"/>
          <w:sz w:val="30"/>
          <w:szCs w:val="32"/>
          <w14:textFill>
            <w14:solidFill>
              <w14:schemeClr w14:val="tx1"/>
            </w14:solidFill>
          </w14:textFill>
        </w:rPr>
        <w:t>生物传感与芯片诊断技术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R0302 </w:t>
      </w:r>
      <w:r>
        <w:rPr>
          <w:rFonts w:hint="eastAsia" w:eastAsia="仿宋_GB2312"/>
          <w:color w:val="000000" w:themeColor="text1"/>
          <w:sz w:val="30"/>
          <w:szCs w:val="32"/>
          <w14:textFill>
            <w14:solidFill>
              <w14:schemeClr w14:val="tx1"/>
            </w14:solidFill>
          </w14:textFill>
        </w:rPr>
        <w:t>神经工程</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R0303 </w:t>
      </w:r>
      <w:r>
        <w:rPr>
          <w:rFonts w:hint="eastAsia" w:eastAsia="仿宋_GB2312"/>
          <w:color w:val="000000" w:themeColor="text1"/>
          <w:sz w:val="30"/>
          <w:szCs w:val="32"/>
          <w14:textFill>
            <w14:solidFill>
              <w14:schemeClr w14:val="tx1"/>
            </w14:solidFill>
          </w14:textFill>
        </w:rPr>
        <w:t>先进成像技术和医学图像处理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R0304 </w:t>
      </w:r>
      <w:r>
        <w:rPr>
          <w:rFonts w:hint="eastAsia" w:eastAsia="仿宋_GB2312"/>
          <w:color w:val="000000" w:themeColor="text1"/>
          <w:sz w:val="30"/>
          <w:szCs w:val="32"/>
          <w14:textFill>
            <w14:solidFill>
              <w14:schemeClr w14:val="tx1"/>
            </w14:solidFill>
          </w14:textFill>
        </w:rPr>
        <w:t>人体信息无创、微创检测与处理</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R0305 </w:t>
      </w:r>
      <w:r>
        <w:rPr>
          <w:rFonts w:hint="eastAsia" w:eastAsia="仿宋_GB2312"/>
          <w:color w:val="000000" w:themeColor="text1"/>
          <w:sz w:val="30"/>
          <w:szCs w:val="32"/>
          <w14:textFill>
            <w14:solidFill>
              <w14:schemeClr w14:val="tx1"/>
            </w14:solidFill>
          </w14:textFill>
        </w:rPr>
        <w:t>激光医学与医学光子学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R0306 </w:t>
      </w:r>
      <w:r>
        <w:rPr>
          <w:rFonts w:hint="eastAsia" w:eastAsia="仿宋_GB2312"/>
          <w:color w:val="000000" w:themeColor="text1"/>
          <w:sz w:val="30"/>
          <w:szCs w:val="32"/>
          <w14:textFill>
            <w14:solidFill>
              <w14:schemeClr w14:val="tx1"/>
            </w14:solidFill>
          </w14:textFill>
        </w:rPr>
        <w:t>数字化医疗</w:t>
      </w:r>
    </w:p>
    <w:p>
      <w:pPr>
        <w:widowControl/>
        <w:snapToGrid w:val="0"/>
        <w:spacing w:line="480" w:lineRule="exact"/>
        <w:ind w:firstLine="708" w:firstLineChars="236"/>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    R0307</w:t>
      </w:r>
      <w:r>
        <w:rPr>
          <w:rFonts w:hint="eastAsia" w:eastAsia="仿宋_GB2312"/>
          <w:color w:val="000000" w:themeColor="text1"/>
          <w:sz w:val="30"/>
          <w:szCs w:val="32"/>
          <w14:textFill>
            <w14:solidFill>
              <w14:schemeClr w14:val="tx1"/>
            </w14:solidFill>
          </w14:textFill>
        </w:rPr>
        <w:t>可穿戴或可移动医疗检测技术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R0308 </w:t>
      </w:r>
      <w:r>
        <w:rPr>
          <w:rFonts w:hint="eastAsia" w:eastAsia="仿宋_GB2312"/>
          <w:color w:val="000000" w:themeColor="text1"/>
          <w:sz w:val="30"/>
          <w:szCs w:val="32"/>
          <w14:textFill>
            <w14:solidFill>
              <w14:schemeClr w14:val="tx1"/>
            </w14:solidFill>
          </w14:textFill>
        </w:rPr>
        <w:t>多模态融合检测技术</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S</w:t>
      </w:r>
      <w:r>
        <w:rPr>
          <w:rFonts w:hint="eastAsia" w:eastAsia="仿宋_GB2312"/>
          <w:b/>
          <w:color w:val="000000" w:themeColor="text1"/>
          <w:sz w:val="30"/>
          <w:szCs w:val="32"/>
          <w14:textFill>
            <w14:solidFill>
              <w14:schemeClr w14:val="tx1"/>
            </w14:solidFill>
          </w14:textFill>
        </w:rPr>
        <w:t>农业科学</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S01 </w:t>
      </w:r>
      <w:r>
        <w:rPr>
          <w:rFonts w:hint="eastAsia" w:eastAsia="仿宋_GB2312"/>
          <w:color w:val="000000" w:themeColor="text1"/>
          <w:sz w:val="30"/>
          <w:szCs w:val="32"/>
          <w14:textFill>
            <w14:solidFill>
              <w14:schemeClr w14:val="tx1"/>
            </w14:solidFill>
          </w14:textFill>
        </w:rPr>
        <w:t>农业生物技术</w:t>
      </w:r>
    </w:p>
    <w:p>
      <w:pPr>
        <w:widowControl/>
        <w:snapToGrid w:val="0"/>
        <w:spacing w:line="480" w:lineRule="exact"/>
        <w:ind w:left="2126" w:leftChars="571" w:hanging="927" w:hangingChars="309"/>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S0101 </w:t>
      </w:r>
      <w:r>
        <w:rPr>
          <w:rFonts w:hint="eastAsia" w:eastAsia="仿宋_GB2312"/>
          <w:color w:val="000000" w:themeColor="text1"/>
          <w:sz w:val="30"/>
          <w:szCs w:val="32"/>
          <w14:textFill>
            <w14:solidFill>
              <w14:schemeClr w14:val="tx1"/>
            </w14:solidFill>
          </w14:textFill>
        </w:rPr>
        <w:t>动植物、农业微生物基因工程技术（转基因技术和分子标记技术）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S0102 </w:t>
      </w:r>
      <w:r>
        <w:rPr>
          <w:rFonts w:hint="eastAsia" w:eastAsia="仿宋_GB2312"/>
          <w:color w:val="000000" w:themeColor="text1"/>
          <w:sz w:val="30"/>
          <w:szCs w:val="32"/>
          <w14:textFill>
            <w14:solidFill>
              <w14:schemeClr w14:val="tx1"/>
            </w14:solidFill>
          </w14:textFill>
        </w:rPr>
        <w:t>动植物、农业微生物细胞工程技术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S0103 </w:t>
      </w:r>
      <w:r>
        <w:rPr>
          <w:rFonts w:hint="eastAsia" w:eastAsia="仿宋_GB2312"/>
          <w:color w:val="000000" w:themeColor="text1"/>
          <w:sz w:val="30"/>
          <w:szCs w:val="32"/>
          <w14:textFill>
            <w14:solidFill>
              <w14:schemeClr w14:val="tx1"/>
            </w14:solidFill>
          </w14:textFill>
        </w:rPr>
        <w:t>农作物重要农艺性状基因分离与应用</w:t>
      </w:r>
    </w:p>
    <w:p>
      <w:pPr>
        <w:widowControl/>
        <w:snapToGrid w:val="0"/>
        <w:spacing w:line="480" w:lineRule="exact"/>
        <w:ind w:left="2296" w:leftChars="586" w:hanging="1065" w:hangingChars="355"/>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S0104 </w:t>
      </w:r>
      <w:r>
        <w:rPr>
          <w:rFonts w:hint="eastAsia" w:eastAsia="仿宋_GB2312"/>
          <w:color w:val="000000" w:themeColor="text1"/>
          <w:sz w:val="30"/>
          <w:szCs w:val="32"/>
          <w14:textFill>
            <w14:solidFill>
              <w14:schemeClr w14:val="tx1"/>
            </w14:solidFill>
          </w14:textFill>
        </w:rPr>
        <w:t>农作物及动植物危害物检测新方法的研究</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S02 </w:t>
      </w:r>
      <w:r>
        <w:rPr>
          <w:rFonts w:hint="eastAsia" w:eastAsia="仿宋_GB2312"/>
          <w:color w:val="000000" w:themeColor="text1"/>
          <w:sz w:val="30"/>
          <w:szCs w:val="32"/>
          <w14:textFill>
            <w14:solidFill>
              <w14:schemeClr w14:val="tx1"/>
            </w14:solidFill>
          </w14:textFill>
        </w:rPr>
        <w:t>农业生物资源与农业生态环境</w:t>
      </w:r>
    </w:p>
    <w:p>
      <w:pPr>
        <w:widowControl/>
        <w:snapToGrid w:val="0"/>
        <w:spacing w:line="480" w:lineRule="exact"/>
        <w:ind w:left="2511" w:leftChars="600" w:hanging="1251" w:hangingChars="417"/>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S0201</w:t>
      </w:r>
      <w:r>
        <w:rPr>
          <w:rFonts w:hint="eastAsia" w:eastAsia="仿宋_GB2312"/>
          <w:color w:val="000000" w:themeColor="text1"/>
          <w:sz w:val="30"/>
          <w:szCs w:val="32"/>
          <w14:textFill>
            <w14:solidFill>
              <w14:schemeClr w14:val="tx1"/>
            </w14:solidFill>
          </w14:textFill>
        </w:rPr>
        <w:t>动植物、农业微生物和海洋生物优良种质资源菌株鉴定、选育研究与保护、开发</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S0202 </w:t>
      </w:r>
      <w:r>
        <w:rPr>
          <w:rFonts w:hint="eastAsia" w:eastAsia="仿宋_GB2312"/>
          <w:color w:val="000000" w:themeColor="text1"/>
          <w:sz w:val="30"/>
          <w:szCs w:val="32"/>
          <w14:textFill>
            <w14:solidFill>
              <w14:schemeClr w14:val="tx1"/>
            </w14:solidFill>
          </w14:textFill>
        </w:rPr>
        <w:t>生物质能源的开发与利用</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S0203 </w:t>
      </w:r>
      <w:r>
        <w:rPr>
          <w:rFonts w:hint="eastAsia" w:eastAsia="仿宋_GB2312"/>
          <w:color w:val="000000" w:themeColor="text1"/>
          <w:sz w:val="30"/>
          <w:szCs w:val="32"/>
          <w14:textFill>
            <w14:solidFill>
              <w14:schemeClr w14:val="tx1"/>
            </w14:solidFill>
          </w14:textFill>
        </w:rPr>
        <w:t>农业生态环境污染监测与保护修复技术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S 03</w:t>
      </w:r>
      <w:r>
        <w:rPr>
          <w:rFonts w:hint="eastAsia" w:eastAsia="仿宋_GB2312"/>
          <w:color w:val="000000" w:themeColor="text1"/>
          <w:sz w:val="30"/>
          <w:szCs w:val="32"/>
          <w14:textFill>
            <w14:solidFill>
              <w14:schemeClr w14:val="tx1"/>
            </w14:solidFill>
          </w14:textFill>
        </w:rPr>
        <w:t>农作物与园艺作物</w:t>
      </w:r>
    </w:p>
    <w:p>
      <w:pPr>
        <w:widowControl/>
        <w:snapToGrid w:val="0"/>
        <w:spacing w:line="480" w:lineRule="exact"/>
        <w:ind w:left="2331" w:leftChars="600" w:hanging="1071" w:hangingChars="357"/>
        <w:jc w:val="left"/>
        <w:rPr>
          <w:rFonts w:eastAsia="仿宋_GB2312"/>
          <w:dstrike/>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S0301 </w:t>
      </w:r>
      <w:r>
        <w:rPr>
          <w:rFonts w:hint="eastAsia" w:eastAsia="仿宋_GB2312"/>
          <w:color w:val="000000" w:themeColor="text1"/>
          <w:sz w:val="30"/>
          <w:szCs w:val="32"/>
          <w14:textFill>
            <w14:solidFill>
              <w14:schemeClr w14:val="tx1"/>
            </w14:solidFill>
          </w14:textFill>
        </w:rPr>
        <w:t>育种新技术的应用基础研究、育种材料的创新</w:t>
      </w:r>
    </w:p>
    <w:p>
      <w:pPr>
        <w:widowControl/>
        <w:snapToGrid w:val="0"/>
        <w:spacing w:line="480" w:lineRule="exact"/>
        <w:ind w:left="1826" w:leftChars="584" w:hanging="600" w:hanging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S0302 </w:t>
      </w:r>
      <w:r>
        <w:rPr>
          <w:rFonts w:hint="eastAsia" w:eastAsia="仿宋_GB2312"/>
          <w:color w:val="000000" w:themeColor="text1"/>
          <w:sz w:val="30"/>
          <w:szCs w:val="32"/>
          <w14:textFill>
            <w14:solidFill>
              <w14:schemeClr w14:val="tx1"/>
            </w14:solidFill>
          </w14:textFill>
        </w:rPr>
        <w:t>病虫草害发生规律、机理及综合防治技术与重大生物灾害监测及预警技术</w:t>
      </w:r>
    </w:p>
    <w:p>
      <w:pPr>
        <w:widowControl/>
        <w:snapToGrid w:val="0"/>
        <w:spacing w:line="480" w:lineRule="exact"/>
        <w:ind w:left="1826" w:leftChars="584" w:hanging="600" w:hanging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S0303 </w:t>
      </w:r>
      <w:r>
        <w:rPr>
          <w:rFonts w:hint="eastAsia" w:eastAsia="仿宋_GB2312"/>
          <w:color w:val="000000" w:themeColor="text1"/>
          <w:sz w:val="30"/>
          <w:szCs w:val="32"/>
          <w14:textFill>
            <w14:solidFill>
              <w14:schemeClr w14:val="tx1"/>
            </w14:solidFill>
          </w14:textFill>
        </w:rPr>
        <w:t>作物生理与高效栽培技术</w:t>
      </w:r>
    </w:p>
    <w:p>
      <w:pPr>
        <w:widowControl/>
        <w:snapToGrid w:val="0"/>
        <w:spacing w:line="480" w:lineRule="exact"/>
        <w:ind w:firstLine="1200" w:firstLineChars="4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S0304 </w:t>
      </w:r>
      <w:r>
        <w:rPr>
          <w:rFonts w:hint="eastAsia" w:eastAsia="仿宋_GB2312"/>
          <w:color w:val="000000" w:themeColor="text1"/>
          <w:sz w:val="30"/>
          <w:szCs w:val="32"/>
          <w14:textFill>
            <w14:solidFill>
              <w14:schemeClr w14:val="tx1"/>
            </w14:solidFill>
          </w14:textFill>
        </w:rPr>
        <w:t>农业生产中野生动物肇事监测与防控技术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S04</w:t>
      </w:r>
      <w:r>
        <w:rPr>
          <w:rFonts w:hint="eastAsia" w:eastAsia="仿宋_GB2312"/>
          <w:color w:val="000000" w:themeColor="text1"/>
          <w:sz w:val="30"/>
          <w:szCs w:val="32"/>
          <w14:textFill>
            <w14:solidFill>
              <w14:schemeClr w14:val="tx1"/>
            </w14:solidFill>
          </w14:textFill>
        </w:rPr>
        <w:t>畜牧兽医与水产</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S0401 </w:t>
      </w:r>
      <w:r>
        <w:rPr>
          <w:rFonts w:hint="eastAsia" w:eastAsia="仿宋_GB2312"/>
          <w:color w:val="000000" w:themeColor="text1"/>
          <w:sz w:val="30"/>
          <w:szCs w:val="32"/>
          <w14:textFill>
            <w14:solidFill>
              <w14:schemeClr w14:val="tx1"/>
            </w14:solidFill>
          </w14:textFill>
        </w:rPr>
        <w:t>动物营养生理及无公害饲料</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S0402 </w:t>
      </w:r>
      <w:r>
        <w:rPr>
          <w:rFonts w:hint="eastAsia" w:eastAsia="仿宋_GB2312"/>
          <w:color w:val="000000" w:themeColor="text1"/>
          <w:sz w:val="30"/>
          <w:szCs w:val="32"/>
          <w14:textFill>
            <w14:solidFill>
              <w14:schemeClr w14:val="tx1"/>
            </w14:solidFill>
          </w14:textFill>
        </w:rPr>
        <w:t>动物遗传育种与繁殖基础理论与新技术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S0403 </w:t>
      </w:r>
      <w:r>
        <w:rPr>
          <w:rFonts w:hint="eastAsia" w:eastAsia="仿宋_GB2312"/>
          <w:color w:val="000000" w:themeColor="text1"/>
          <w:sz w:val="30"/>
          <w:szCs w:val="32"/>
          <w14:textFill>
            <w14:solidFill>
              <w14:schemeClr w14:val="tx1"/>
            </w14:solidFill>
          </w14:textFill>
        </w:rPr>
        <w:t>主要疾病的病理、诊断及防治技术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ab/>
      </w:r>
      <w:r>
        <w:rPr>
          <w:rFonts w:eastAsia="仿宋_GB2312"/>
          <w:color w:val="000000" w:themeColor="text1"/>
          <w:sz w:val="30"/>
          <w:szCs w:val="32"/>
          <w14:textFill>
            <w14:solidFill>
              <w14:schemeClr w14:val="tx1"/>
            </w14:solidFill>
          </w14:textFill>
        </w:rPr>
        <w:t xml:space="preserve">S0404 </w:t>
      </w:r>
      <w:r>
        <w:rPr>
          <w:rFonts w:hint="eastAsia" w:eastAsia="仿宋_GB2312"/>
          <w:color w:val="000000" w:themeColor="text1"/>
          <w:sz w:val="30"/>
          <w:szCs w:val="32"/>
          <w14:textFill>
            <w14:solidFill>
              <w14:schemeClr w14:val="tx1"/>
            </w14:solidFill>
          </w14:textFill>
        </w:rPr>
        <w:t>水产环境的监测和修复技术</w:t>
      </w:r>
    </w:p>
    <w:p>
      <w:pPr>
        <w:widowControl/>
        <w:snapToGrid w:val="0"/>
        <w:spacing w:line="480" w:lineRule="exact"/>
        <w:ind w:firstLine="600" w:firstLineChars="2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S05</w:t>
      </w:r>
      <w:r>
        <w:rPr>
          <w:rFonts w:hint="eastAsia" w:eastAsia="仿宋_GB2312"/>
          <w:color w:val="000000" w:themeColor="text1"/>
          <w:sz w:val="30"/>
          <w:szCs w:val="32"/>
          <w14:textFill>
            <w14:solidFill>
              <w14:schemeClr w14:val="tx1"/>
            </w14:solidFill>
          </w14:textFill>
        </w:rPr>
        <w:t>食品和农产品贮藏、保鲜与加工</w:t>
      </w:r>
    </w:p>
    <w:p>
      <w:pPr>
        <w:widowControl/>
        <w:snapToGrid w:val="0"/>
        <w:spacing w:line="480" w:lineRule="exact"/>
        <w:ind w:firstLine="1194" w:firstLineChars="39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S0501 </w:t>
      </w:r>
      <w:r>
        <w:rPr>
          <w:rFonts w:hint="eastAsia" w:eastAsia="仿宋_GB2312"/>
          <w:color w:val="000000" w:themeColor="text1"/>
          <w:sz w:val="30"/>
          <w:szCs w:val="32"/>
          <w14:textFill>
            <w14:solidFill>
              <w14:schemeClr w14:val="tx1"/>
            </w14:solidFill>
          </w14:textFill>
        </w:rPr>
        <w:t>农产品采后生理及贮藏保险</w:t>
      </w:r>
    </w:p>
    <w:p>
      <w:pPr>
        <w:pStyle w:val="6"/>
        <w:snapToGrid w:val="0"/>
        <w:spacing w:before="0" w:beforeAutospacing="0" w:after="0" w:afterAutospacing="0" w:line="480" w:lineRule="exact"/>
        <w:ind w:firstLine="1200" w:firstLineChars="400"/>
        <w:rPr>
          <w:rFonts w:ascii="Times New Roman" w:hAnsi="Times New Roman" w:eastAsia="仿宋_GB2312" w:cs="Times New Roman"/>
          <w:color w:val="000000" w:themeColor="text1"/>
          <w:kern w:val="2"/>
          <w:sz w:val="30"/>
          <w:szCs w:val="30"/>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S0502</w:t>
      </w:r>
      <w:r>
        <w:rPr>
          <w:rFonts w:hint="eastAsia" w:ascii="Times New Roman" w:hAnsi="Times New Roman" w:eastAsia="仿宋_GB2312" w:cs="Times New Roman"/>
          <w:color w:val="000000" w:themeColor="text1"/>
          <w:kern w:val="2"/>
          <w:sz w:val="30"/>
          <w:szCs w:val="30"/>
          <w14:textFill>
            <w14:solidFill>
              <w14:schemeClr w14:val="tx1"/>
            </w14:solidFill>
          </w14:textFill>
        </w:rPr>
        <w:t>食品和农产品加工的新技术研究</w:t>
      </w:r>
    </w:p>
    <w:p>
      <w:pPr>
        <w:widowControl/>
        <w:snapToGrid w:val="0"/>
        <w:spacing w:line="480" w:lineRule="exact"/>
        <w:ind w:firstLine="1194" w:firstLineChars="39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S0503 </w:t>
      </w:r>
      <w:r>
        <w:rPr>
          <w:rFonts w:hint="eastAsia" w:eastAsia="仿宋_GB2312"/>
          <w:color w:val="000000" w:themeColor="text1"/>
          <w:sz w:val="30"/>
          <w:szCs w:val="32"/>
          <w14:textFill>
            <w14:solidFill>
              <w14:schemeClr w14:val="tx1"/>
            </w14:solidFill>
          </w14:textFill>
        </w:rPr>
        <w:t>个性化营养与功能性食品设计</w:t>
      </w:r>
    </w:p>
    <w:p>
      <w:pPr>
        <w:widowControl/>
        <w:snapToGrid w:val="0"/>
        <w:spacing w:line="480" w:lineRule="exact"/>
        <w:ind w:firstLine="1194" w:firstLineChars="39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S0504 </w:t>
      </w:r>
      <w:r>
        <w:rPr>
          <w:rFonts w:hint="eastAsia" w:eastAsia="仿宋_GB2312"/>
          <w:color w:val="000000" w:themeColor="text1"/>
          <w:sz w:val="30"/>
          <w:szCs w:val="32"/>
          <w14:textFill>
            <w14:solidFill>
              <w14:schemeClr w14:val="tx1"/>
            </w14:solidFill>
          </w14:textFill>
        </w:rPr>
        <w:t>食品、农产品贮藏加工过程安全控制技术及机理</w:t>
      </w:r>
    </w:p>
    <w:p>
      <w:pPr>
        <w:widowControl/>
        <w:snapToGrid w:val="0"/>
        <w:spacing w:line="480" w:lineRule="exact"/>
        <w:ind w:firstLine="1194" w:firstLineChars="398"/>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S0505 </w:t>
      </w:r>
      <w:r>
        <w:rPr>
          <w:rFonts w:hint="eastAsia" w:eastAsia="仿宋_GB2312"/>
          <w:color w:val="000000" w:themeColor="text1"/>
          <w:sz w:val="30"/>
          <w:szCs w:val="32"/>
          <w14:textFill>
            <w14:solidFill>
              <w14:schemeClr w14:val="tx1"/>
            </w14:solidFill>
          </w14:textFill>
        </w:rPr>
        <w:t>食源性致病菌及其产物的污染机制及控制</w:t>
      </w:r>
    </w:p>
    <w:p>
      <w:pPr>
        <w:widowControl/>
        <w:snapToGrid w:val="0"/>
        <w:spacing w:line="480" w:lineRule="exact"/>
        <w:ind w:left="2173" w:leftChars="606" w:hanging="900" w:hangingChars="300"/>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S0506 </w:t>
      </w:r>
      <w:r>
        <w:rPr>
          <w:rFonts w:hint="eastAsia" w:eastAsia="仿宋_GB2312"/>
          <w:color w:val="000000" w:themeColor="text1"/>
          <w:sz w:val="30"/>
          <w:szCs w:val="32"/>
          <w14:textFill>
            <w14:solidFill>
              <w14:schemeClr w14:val="tx1"/>
            </w14:solidFill>
          </w14:textFill>
        </w:rPr>
        <w:t>食品安全风险评估基础数据库及评价方法开发</w:t>
      </w:r>
    </w:p>
    <w:p>
      <w:pPr>
        <w:widowControl/>
        <w:snapToGrid w:val="0"/>
        <w:spacing w:line="480" w:lineRule="exact"/>
        <w:ind w:left="2136" w:leftChars="600" w:hanging="876" w:hangingChars="292"/>
        <w:jc w:val="left"/>
        <w:rPr>
          <w:rFonts w:eastAsia="仿宋_GB2312"/>
          <w:color w:val="000000" w:themeColor="text1"/>
          <w:sz w:val="30"/>
          <w:szCs w:val="32"/>
          <w14:textFill>
            <w14:solidFill>
              <w14:schemeClr w14:val="tx1"/>
            </w14:solidFill>
          </w14:textFill>
        </w:rPr>
      </w:pPr>
      <w:r>
        <w:rPr>
          <w:rFonts w:eastAsia="仿宋_GB2312"/>
          <w:color w:val="000000" w:themeColor="text1"/>
          <w:sz w:val="30"/>
          <w:szCs w:val="32"/>
          <w14:textFill>
            <w14:solidFill>
              <w14:schemeClr w14:val="tx1"/>
            </w14:solidFill>
          </w14:textFill>
        </w:rPr>
        <w:t xml:space="preserve">S0507 </w:t>
      </w:r>
      <w:r>
        <w:rPr>
          <w:rFonts w:hint="eastAsia" w:eastAsia="仿宋_GB2312"/>
          <w:color w:val="000000" w:themeColor="text1"/>
          <w:sz w:val="30"/>
          <w:szCs w:val="32"/>
          <w14:textFill>
            <w14:solidFill>
              <w14:schemeClr w14:val="tx1"/>
            </w14:solidFill>
          </w14:textFill>
        </w:rPr>
        <w:t>食品冷热加工过程中的物性变化机理、营养成分变化研究</w:t>
      </w:r>
    </w:p>
    <w:p>
      <w:pPr>
        <w:widowControl/>
        <w:snapToGrid w:val="0"/>
        <w:spacing w:line="480" w:lineRule="exact"/>
        <w:jc w:val="left"/>
        <w:rPr>
          <w:rFonts w:eastAsia="仿宋_GB2312"/>
          <w:b/>
          <w:color w:val="000000" w:themeColor="text1"/>
          <w:sz w:val="30"/>
          <w:szCs w:val="32"/>
          <w14:textFill>
            <w14:solidFill>
              <w14:schemeClr w14:val="tx1"/>
            </w14:solidFill>
          </w14:textFill>
        </w:rPr>
      </w:pPr>
      <w:r>
        <w:rPr>
          <w:rFonts w:eastAsia="仿宋_GB2312"/>
          <w:b/>
          <w:color w:val="000000" w:themeColor="text1"/>
          <w:sz w:val="30"/>
          <w:szCs w:val="32"/>
          <w14:textFill>
            <w14:solidFill>
              <w14:schemeClr w14:val="tx1"/>
            </w14:solidFill>
          </w14:textFill>
        </w:rPr>
        <w:t xml:space="preserve">T </w:t>
      </w:r>
      <w:r>
        <w:rPr>
          <w:rFonts w:hint="eastAsia" w:eastAsia="仿宋_GB2312"/>
          <w:b/>
          <w:color w:val="000000" w:themeColor="text1"/>
          <w:sz w:val="30"/>
          <w:szCs w:val="32"/>
          <w14:textFill>
            <w14:solidFill>
              <w14:schemeClr w14:val="tx1"/>
            </w14:solidFill>
          </w14:textFill>
        </w:rPr>
        <w:t>数理科学</w:t>
      </w:r>
    </w:p>
    <w:p>
      <w:pPr>
        <w:pStyle w:val="6"/>
        <w:snapToGrid w:val="0"/>
        <w:spacing w:before="0" w:beforeAutospacing="0" w:after="0" w:afterAutospacing="0" w:line="480" w:lineRule="exact"/>
        <w:ind w:firstLine="900" w:firstLineChars="3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 </w:t>
      </w:r>
      <w:r>
        <w:rPr>
          <w:rFonts w:hint="eastAsia" w:ascii="Times New Roman" w:hAnsi="Times New Roman" w:eastAsia="仿宋_GB2312" w:cs="Times New Roman"/>
          <w:color w:val="000000" w:themeColor="text1"/>
          <w:sz w:val="30"/>
          <w:szCs w:val="32"/>
          <w14:textFill>
            <w14:solidFill>
              <w14:schemeClr w14:val="tx1"/>
            </w14:solidFill>
          </w14:textFill>
        </w:rPr>
        <w:t>数学</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T0101 </w:t>
      </w:r>
      <w:r>
        <w:rPr>
          <w:rFonts w:hint="eastAsia" w:ascii="Times New Roman" w:hAnsi="Times New Roman" w:eastAsia="仿宋_GB2312" w:cs="Times New Roman"/>
          <w:color w:val="000000" w:themeColor="text1"/>
          <w:sz w:val="30"/>
          <w:szCs w:val="32"/>
          <w14:textFill>
            <w14:solidFill>
              <w14:schemeClr w14:val="tx1"/>
            </w14:solidFill>
          </w14:textFill>
        </w:rPr>
        <w:t>数论与代数几何</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T0102</w:t>
      </w:r>
      <w:r>
        <w:rPr>
          <w:rFonts w:hint="eastAsia" w:ascii="Times New Roman" w:hAnsi="Times New Roman" w:eastAsia="仿宋_GB2312" w:cs="Times New Roman"/>
          <w:color w:val="000000" w:themeColor="text1"/>
          <w:sz w:val="30"/>
          <w:szCs w:val="32"/>
          <w14:textFill>
            <w14:solidFill>
              <w14:schemeClr w14:val="tx1"/>
            </w14:solidFill>
          </w14:textFill>
        </w:rPr>
        <w:t>代数与组合数学</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T0103 </w:t>
      </w:r>
      <w:r>
        <w:rPr>
          <w:rFonts w:hint="eastAsia" w:ascii="Times New Roman" w:hAnsi="Times New Roman" w:eastAsia="仿宋_GB2312" w:cs="Times New Roman"/>
          <w:color w:val="000000" w:themeColor="text1"/>
          <w:sz w:val="30"/>
          <w:szCs w:val="32"/>
          <w14:textFill>
            <w14:solidFill>
              <w14:schemeClr w14:val="tx1"/>
            </w14:solidFill>
          </w14:textFill>
        </w:rPr>
        <w:t>微分几何与几何分析</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T0104 </w:t>
      </w:r>
      <w:r>
        <w:rPr>
          <w:rFonts w:hint="eastAsia" w:ascii="Times New Roman" w:hAnsi="Times New Roman" w:eastAsia="仿宋_GB2312" w:cs="Times New Roman"/>
          <w:color w:val="000000" w:themeColor="text1"/>
          <w:sz w:val="30"/>
          <w:szCs w:val="32"/>
          <w14:textFill>
            <w14:solidFill>
              <w14:schemeClr w14:val="tx1"/>
            </w14:solidFill>
          </w14:textFill>
        </w:rPr>
        <w:t>拓扑学</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T0105 </w:t>
      </w:r>
      <w:r>
        <w:rPr>
          <w:rFonts w:hint="eastAsia" w:ascii="Times New Roman" w:hAnsi="Times New Roman" w:eastAsia="仿宋_GB2312" w:cs="Times New Roman"/>
          <w:color w:val="000000" w:themeColor="text1"/>
          <w:sz w:val="30"/>
          <w:szCs w:val="32"/>
          <w14:textFill>
            <w14:solidFill>
              <w14:schemeClr w14:val="tx1"/>
            </w14:solidFill>
          </w14:textFill>
        </w:rPr>
        <w:t>实分析与复分析</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T0106 </w:t>
      </w:r>
      <w:r>
        <w:rPr>
          <w:rFonts w:hint="eastAsia" w:ascii="Times New Roman" w:hAnsi="Times New Roman" w:eastAsia="仿宋_GB2312" w:cs="Times New Roman"/>
          <w:color w:val="000000" w:themeColor="text1"/>
          <w:sz w:val="30"/>
          <w:szCs w:val="32"/>
          <w14:textFill>
            <w14:solidFill>
              <w14:schemeClr w14:val="tx1"/>
            </w14:solidFill>
          </w14:textFill>
        </w:rPr>
        <w:t>微分方程与动力系统</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T0107 </w:t>
      </w:r>
      <w:r>
        <w:rPr>
          <w:rFonts w:hint="eastAsia" w:ascii="Times New Roman" w:hAnsi="Times New Roman" w:eastAsia="仿宋_GB2312" w:cs="Times New Roman"/>
          <w:color w:val="000000" w:themeColor="text1"/>
          <w:sz w:val="30"/>
          <w:szCs w:val="32"/>
          <w14:textFill>
            <w14:solidFill>
              <w14:schemeClr w14:val="tx1"/>
            </w14:solidFill>
          </w14:textFill>
        </w:rPr>
        <w:t>偏微分方程</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T0108 </w:t>
      </w:r>
      <w:r>
        <w:rPr>
          <w:rFonts w:hint="eastAsia" w:ascii="Times New Roman" w:hAnsi="Times New Roman" w:eastAsia="仿宋_GB2312" w:cs="Times New Roman"/>
          <w:color w:val="000000" w:themeColor="text1"/>
          <w:sz w:val="30"/>
          <w:szCs w:val="32"/>
          <w14:textFill>
            <w14:solidFill>
              <w14:schemeClr w14:val="tx1"/>
            </w14:solidFill>
          </w14:textFill>
        </w:rPr>
        <w:t>非线性分析</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T0109 </w:t>
      </w:r>
      <w:r>
        <w:rPr>
          <w:rFonts w:hint="eastAsia" w:ascii="Times New Roman" w:hAnsi="Times New Roman" w:eastAsia="仿宋_GB2312" w:cs="Times New Roman"/>
          <w:color w:val="000000" w:themeColor="text1"/>
          <w:sz w:val="30"/>
          <w:szCs w:val="32"/>
          <w14:textFill>
            <w14:solidFill>
              <w14:schemeClr w14:val="tx1"/>
            </w14:solidFill>
          </w14:textFill>
        </w:rPr>
        <w:t>计算数学与科学计算</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T0110 </w:t>
      </w:r>
      <w:r>
        <w:rPr>
          <w:rFonts w:hint="eastAsia" w:ascii="Times New Roman" w:hAnsi="Times New Roman" w:eastAsia="仿宋_GB2312" w:cs="Times New Roman"/>
          <w:color w:val="000000" w:themeColor="text1"/>
          <w:sz w:val="30"/>
          <w:szCs w:val="32"/>
          <w14:textFill>
            <w14:solidFill>
              <w14:schemeClr w14:val="tx1"/>
            </w14:solidFill>
          </w14:textFill>
        </w:rPr>
        <w:t>概率论与数理统计</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T0111 </w:t>
      </w:r>
      <w:r>
        <w:rPr>
          <w:rFonts w:hint="eastAsia" w:ascii="Times New Roman" w:hAnsi="Times New Roman" w:eastAsia="仿宋_GB2312" w:cs="Times New Roman"/>
          <w:color w:val="000000" w:themeColor="text1"/>
          <w:sz w:val="30"/>
          <w:szCs w:val="32"/>
          <w14:textFill>
            <w14:solidFill>
              <w14:schemeClr w14:val="tx1"/>
            </w14:solidFill>
          </w14:textFill>
        </w:rPr>
        <w:t>统计学及其应用</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T0112 </w:t>
      </w:r>
      <w:r>
        <w:rPr>
          <w:rFonts w:hint="eastAsia" w:ascii="Times New Roman" w:hAnsi="Times New Roman" w:eastAsia="仿宋_GB2312" w:cs="Times New Roman"/>
          <w:color w:val="000000" w:themeColor="text1"/>
          <w:sz w:val="30"/>
          <w:szCs w:val="32"/>
          <w14:textFill>
            <w14:solidFill>
              <w14:schemeClr w14:val="tx1"/>
            </w14:solidFill>
          </w14:textFill>
        </w:rPr>
        <w:t>运筹与控制学</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T0113 </w:t>
      </w:r>
      <w:r>
        <w:rPr>
          <w:rFonts w:hint="eastAsia" w:ascii="Times New Roman" w:hAnsi="Times New Roman" w:eastAsia="仿宋_GB2312" w:cs="Times New Roman"/>
          <w:color w:val="000000" w:themeColor="text1"/>
          <w:sz w:val="30"/>
          <w:szCs w:val="32"/>
          <w14:textFill>
            <w14:solidFill>
              <w14:schemeClr w14:val="tx1"/>
            </w14:solidFill>
          </w14:textFill>
        </w:rPr>
        <w:t>数学物理</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T0114 </w:t>
      </w:r>
      <w:r>
        <w:rPr>
          <w:rFonts w:hint="eastAsia" w:ascii="Times New Roman" w:hAnsi="Times New Roman" w:eastAsia="仿宋_GB2312" w:cs="Times New Roman"/>
          <w:color w:val="000000" w:themeColor="text1"/>
          <w:sz w:val="30"/>
          <w:szCs w:val="32"/>
          <w14:textFill>
            <w14:solidFill>
              <w14:schemeClr w14:val="tx1"/>
            </w14:solidFill>
          </w14:textFill>
        </w:rPr>
        <w:t>信息科学中的数学问题与方法</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T0115 </w:t>
      </w:r>
      <w:r>
        <w:rPr>
          <w:rFonts w:hint="eastAsia" w:ascii="Times New Roman" w:hAnsi="Times New Roman" w:eastAsia="仿宋_GB2312" w:cs="Times New Roman"/>
          <w:color w:val="000000" w:themeColor="text1"/>
          <w:sz w:val="30"/>
          <w:szCs w:val="32"/>
          <w14:textFill>
            <w14:solidFill>
              <w14:schemeClr w14:val="tx1"/>
            </w14:solidFill>
          </w14:textFill>
        </w:rPr>
        <w:t>生物数学</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T0116</w:t>
      </w:r>
      <w:r>
        <w:rPr>
          <w:rFonts w:hint="eastAsia" w:ascii="Times New Roman" w:hAnsi="Times New Roman" w:eastAsia="仿宋_GB2312" w:cs="Times New Roman"/>
          <w:color w:val="000000" w:themeColor="text1"/>
          <w:sz w:val="30"/>
          <w:szCs w:val="32"/>
          <w14:textFill>
            <w14:solidFill>
              <w14:schemeClr w14:val="tx1"/>
            </w14:solidFill>
          </w14:textFill>
        </w:rPr>
        <w:t>数学与其他领域的交叉</w:t>
      </w:r>
    </w:p>
    <w:p>
      <w:pPr>
        <w:pStyle w:val="6"/>
        <w:snapToGrid w:val="0"/>
        <w:spacing w:before="0" w:beforeAutospacing="0" w:after="0" w:afterAutospacing="0" w:line="480" w:lineRule="exact"/>
        <w:ind w:firstLine="1200" w:firstLineChars="400"/>
        <w:rPr>
          <w:rFonts w:ascii="Times New Roman" w:hAnsi="Times New Roman" w:eastAsia="仿宋_GB2312" w:cs="Times New Roman"/>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T0117 </w:t>
      </w:r>
      <w:r>
        <w:rPr>
          <w:rFonts w:hint="eastAsia" w:ascii="Times New Roman" w:hAnsi="Times New Roman" w:eastAsia="仿宋_GB2312" w:cs="Times New Roman"/>
          <w:color w:val="000000" w:themeColor="text1"/>
          <w:sz w:val="30"/>
          <w:szCs w:val="32"/>
          <w14:textFill>
            <w14:solidFill>
              <w14:schemeClr w14:val="tx1"/>
            </w14:solidFill>
          </w14:textFill>
        </w:rPr>
        <w:t>泛函分析</w:t>
      </w:r>
    </w:p>
    <w:p>
      <w:pPr>
        <w:pStyle w:val="6"/>
        <w:snapToGrid w:val="0"/>
        <w:spacing w:before="0" w:beforeAutospacing="0" w:after="0" w:afterAutospacing="0" w:line="480" w:lineRule="exact"/>
        <w:ind w:firstLine="900" w:firstLineChars="3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 </w:t>
      </w:r>
      <w:r>
        <w:rPr>
          <w:rFonts w:hint="eastAsia" w:ascii="Times New Roman" w:hAnsi="Times New Roman" w:eastAsia="仿宋_GB2312" w:cs="Times New Roman"/>
          <w:color w:val="000000" w:themeColor="text1"/>
          <w:sz w:val="30"/>
          <w:szCs w:val="32"/>
          <w14:textFill>
            <w14:solidFill>
              <w14:schemeClr w14:val="tx1"/>
            </w14:solidFill>
          </w14:textFill>
        </w:rPr>
        <w:t>物理学</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T0201 </w:t>
      </w:r>
      <w:r>
        <w:rPr>
          <w:rFonts w:hint="eastAsia" w:ascii="Times New Roman" w:hAnsi="Times New Roman" w:eastAsia="仿宋_GB2312" w:cs="Times New Roman"/>
          <w:color w:val="000000" w:themeColor="text1"/>
          <w:sz w:val="30"/>
          <w:szCs w:val="32"/>
          <w14:textFill>
            <w14:solidFill>
              <w14:schemeClr w14:val="tx1"/>
            </w14:solidFill>
          </w14:textFill>
        </w:rPr>
        <w:t>理论物理</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T0202 </w:t>
      </w:r>
      <w:r>
        <w:rPr>
          <w:rFonts w:hint="eastAsia" w:ascii="Times New Roman" w:hAnsi="Times New Roman" w:eastAsia="仿宋_GB2312" w:cs="Times New Roman"/>
          <w:color w:val="000000" w:themeColor="text1"/>
          <w:sz w:val="30"/>
          <w:szCs w:val="32"/>
          <w14:textFill>
            <w14:solidFill>
              <w14:schemeClr w14:val="tx1"/>
            </w14:solidFill>
          </w14:textFill>
        </w:rPr>
        <w:t>粒子物理与原子核物理</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T0203 </w:t>
      </w:r>
      <w:r>
        <w:rPr>
          <w:rFonts w:hint="eastAsia" w:ascii="Times New Roman" w:hAnsi="Times New Roman" w:eastAsia="仿宋_GB2312" w:cs="Times New Roman"/>
          <w:color w:val="000000" w:themeColor="text1"/>
          <w:sz w:val="30"/>
          <w:szCs w:val="32"/>
          <w14:textFill>
            <w14:solidFill>
              <w14:schemeClr w14:val="tx1"/>
            </w14:solidFill>
          </w14:textFill>
        </w:rPr>
        <w:t>等离子体物理</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T0204 </w:t>
      </w:r>
      <w:r>
        <w:rPr>
          <w:rFonts w:hint="eastAsia" w:ascii="Times New Roman" w:hAnsi="Times New Roman" w:eastAsia="仿宋_GB2312" w:cs="Times New Roman"/>
          <w:color w:val="000000" w:themeColor="text1"/>
          <w:sz w:val="30"/>
          <w:szCs w:val="32"/>
          <w14:textFill>
            <w14:solidFill>
              <w14:schemeClr w14:val="tx1"/>
            </w14:solidFill>
          </w14:textFill>
        </w:rPr>
        <w:t>凝聚态物理</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T0205 </w:t>
      </w:r>
      <w:r>
        <w:rPr>
          <w:rFonts w:hint="eastAsia" w:ascii="Times New Roman" w:hAnsi="Times New Roman" w:eastAsia="仿宋_GB2312" w:cs="Times New Roman"/>
          <w:color w:val="000000" w:themeColor="text1"/>
          <w:sz w:val="30"/>
          <w:szCs w:val="32"/>
          <w14:textFill>
            <w14:solidFill>
              <w14:schemeClr w14:val="tx1"/>
            </w14:solidFill>
          </w14:textFill>
        </w:rPr>
        <w:t>原子分子物理</w:t>
      </w:r>
    </w:p>
    <w:p>
      <w:pPr>
        <w:pStyle w:val="6"/>
        <w:snapToGrid w:val="0"/>
        <w:spacing w:before="0" w:beforeAutospacing="0" w:after="0" w:afterAutospacing="0" w:line="480" w:lineRule="exact"/>
        <w:ind w:firstLine="1200" w:firstLineChars="400"/>
        <w:rPr>
          <w:rFonts w:eastAsia="仿宋_GB2312"/>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T0206 </w:t>
      </w:r>
      <w:r>
        <w:rPr>
          <w:rFonts w:hint="eastAsia" w:ascii="Times New Roman" w:hAnsi="Times New Roman" w:eastAsia="仿宋_GB2312" w:cs="Times New Roman"/>
          <w:color w:val="000000" w:themeColor="text1"/>
          <w:sz w:val="30"/>
          <w:szCs w:val="32"/>
          <w14:textFill>
            <w14:solidFill>
              <w14:schemeClr w14:val="tx1"/>
            </w14:solidFill>
          </w14:textFill>
        </w:rPr>
        <w:t>力学和声学</w:t>
      </w:r>
    </w:p>
    <w:p>
      <w:pPr>
        <w:pStyle w:val="6"/>
        <w:snapToGrid w:val="0"/>
        <w:spacing w:before="0" w:beforeAutospacing="0" w:after="0" w:afterAutospacing="0" w:line="480" w:lineRule="exact"/>
        <w:ind w:firstLine="1200" w:firstLineChars="400"/>
        <w:rPr>
          <w:rFonts w:ascii="Times New Roman" w:hAnsi="Times New Roman" w:eastAsia="仿宋_GB2312" w:cs="Times New Roman"/>
          <w:color w:val="000000" w:themeColor="text1"/>
          <w:sz w:val="30"/>
          <w:szCs w:val="32"/>
          <w14:textFill>
            <w14:solidFill>
              <w14:schemeClr w14:val="tx1"/>
            </w14:solidFill>
          </w14:textFill>
        </w:rPr>
      </w:pPr>
      <w:r>
        <w:rPr>
          <w:rFonts w:ascii="Times New Roman" w:hAnsi="Times New Roman" w:eastAsia="仿宋_GB2312" w:cs="Times New Roman"/>
          <w:color w:val="000000" w:themeColor="text1"/>
          <w:sz w:val="30"/>
          <w:szCs w:val="32"/>
          <w14:textFill>
            <w14:solidFill>
              <w14:schemeClr w14:val="tx1"/>
            </w14:solidFill>
          </w14:textFill>
        </w:rPr>
        <w:t xml:space="preserve">T0207 </w:t>
      </w:r>
      <w:r>
        <w:rPr>
          <w:rFonts w:hint="eastAsia" w:ascii="Times New Roman" w:hAnsi="Times New Roman" w:eastAsia="仿宋_GB2312" w:cs="Times New Roman"/>
          <w:color w:val="000000" w:themeColor="text1"/>
          <w:sz w:val="30"/>
          <w:szCs w:val="32"/>
          <w14:textFill>
            <w14:solidFill>
              <w14:schemeClr w14:val="tx1"/>
            </w14:solidFill>
          </w14:textFill>
        </w:rPr>
        <w:t>物理与其他学科领域的交叉</w:t>
      </w:r>
    </w:p>
    <w:p>
      <w:pPr>
        <w:pStyle w:val="6"/>
        <w:snapToGrid w:val="0"/>
        <w:spacing w:before="0" w:beforeAutospacing="0" w:after="0" w:afterAutospacing="0" w:line="480" w:lineRule="exact"/>
        <w:ind w:firstLine="1200" w:firstLineChars="400"/>
        <w:rPr>
          <w:rFonts w:ascii="Times New Roman" w:hAnsi="Times New Roman" w:eastAsia="仿宋_GB2312" w:cs="Times New Roman"/>
          <w:color w:val="000000" w:themeColor="text1"/>
          <w:sz w:val="30"/>
          <w:szCs w:val="32"/>
          <w14:textFill>
            <w14:solidFill>
              <w14:schemeClr w14:val="tx1"/>
            </w14:solidFill>
          </w14:textFill>
        </w:rPr>
      </w:pPr>
    </w:p>
    <w:p>
      <w:pPr>
        <w:pStyle w:val="6"/>
        <w:snapToGrid w:val="0"/>
        <w:spacing w:before="0" w:beforeAutospacing="0" w:after="0" w:afterAutospacing="0" w:line="480" w:lineRule="exact"/>
        <w:ind w:firstLine="640" w:firstLineChars="200"/>
        <w:rPr>
          <w:rFonts w:eastAsia="黑体"/>
          <w:b/>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备注：生物与医药领域、医学健康领域；生物技术、医学、医药以及生物医学工程等方向的项目</w:t>
      </w:r>
      <w:r>
        <w:rPr>
          <w:rFonts w:eastAsia="仿宋_GB2312"/>
          <w:color w:val="000000" w:themeColor="text1"/>
          <w:sz w:val="32"/>
          <w:szCs w:val="32"/>
          <w14:textFill>
            <w14:solidFill>
              <w14:schemeClr w14:val="tx1"/>
            </w14:solidFill>
          </w14:textFill>
        </w:rPr>
        <w:t>研究内容和手段等必须符合有关法规及伦理的要求，涉及人类遗传资源的项目必须按照《中华人民共和国人类遗传资源管理条例》的要求进行审批或备案。</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874146"/>
      <w:docPartObj>
        <w:docPartGallery w:val="AutoText"/>
      </w:docPartObj>
    </w:sdtPr>
    <w:sdtContent>
      <w:p>
        <w:pPr>
          <w:pStyle w:val="4"/>
          <w:jc w:val="center"/>
        </w:pPr>
        <w:r>
          <w:fldChar w:fldCharType="begin"/>
        </w:r>
        <w:r>
          <w:instrText xml:space="preserve">PAGE   \* MERGEFORMAT</w:instrText>
        </w:r>
        <w:r>
          <w:fldChar w:fldCharType="separate"/>
        </w:r>
        <w:r>
          <w:rPr>
            <w:lang w:val="zh-CN"/>
          </w:rPr>
          <w:t>28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CF"/>
    <w:rsid w:val="000268C0"/>
    <w:rsid w:val="00044D95"/>
    <w:rsid w:val="000601B7"/>
    <w:rsid w:val="000652B9"/>
    <w:rsid w:val="00065EB1"/>
    <w:rsid w:val="00066EA2"/>
    <w:rsid w:val="00066F2D"/>
    <w:rsid w:val="00071D9C"/>
    <w:rsid w:val="000C5322"/>
    <w:rsid w:val="000E2E43"/>
    <w:rsid w:val="000E35E2"/>
    <w:rsid w:val="000E4E40"/>
    <w:rsid w:val="000F3452"/>
    <w:rsid w:val="000F78DA"/>
    <w:rsid w:val="00127D24"/>
    <w:rsid w:val="0013202B"/>
    <w:rsid w:val="00142568"/>
    <w:rsid w:val="00146590"/>
    <w:rsid w:val="00163F72"/>
    <w:rsid w:val="001664F4"/>
    <w:rsid w:val="00171F31"/>
    <w:rsid w:val="00173D9D"/>
    <w:rsid w:val="00182F79"/>
    <w:rsid w:val="001935B6"/>
    <w:rsid w:val="001A44B6"/>
    <w:rsid w:val="001A6813"/>
    <w:rsid w:val="001C1D4E"/>
    <w:rsid w:val="001C4145"/>
    <w:rsid w:val="001D022F"/>
    <w:rsid w:val="001E399E"/>
    <w:rsid w:val="0020200C"/>
    <w:rsid w:val="002025D2"/>
    <w:rsid w:val="00242E71"/>
    <w:rsid w:val="00244D7C"/>
    <w:rsid w:val="0024581C"/>
    <w:rsid w:val="002575FA"/>
    <w:rsid w:val="00262DC8"/>
    <w:rsid w:val="00266A81"/>
    <w:rsid w:val="00275027"/>
    <w:rsid w:val="00276117"/>
    <w:rsid w:val="0028305F"/>
    <w:rsid w:val="0029337D"/>
    <w:rsid w:val="00294DB2"/>
    <w:rsid w:val="002A251F"/>
    <w:rsid w:val="002B0A61"/>
    <w:rsid w:val="002B51C0"/>
    <w:rsid w:val="002C0FE0"/>
    <w:rsid w:val="002C2722"/>
    <w:rsid w:val="002C3843"/>
    <w:rsid w:val="002C5493"/>
    <w:rsid w:val="002E603E"/>
    <w:rsid w:val="002F5E1B"/>
    <w:rsid w:val="003028B9"/>
    <w:rsid w:val="003034AB"/>
    <w:rsid w:val="003162C1"/>
    <w:rsid w:val="003369CE"/>
    <w:rsid w:val="00343D70"/>
    <w:rsid w:val="00353394"/>
    <w:rsid w:val="00373612"/>
    <w:rsid w:val="003D583A"/>
    <w:rsid w:val="003E2C08"/>
    <w:rsid w:val="003F5AF6"/>
    <w:rsid w:val="00400D80"/>
    <w:rsid w:val="004014D1"/>
    <w:rsid w:val="004067AF"/>
    <w:rsid w:val="00413F1F"/>
    <w:rsid w:val="0042453A"/>
    <w:rsid w:val="00435115"/>
    <w:rsid w:val="00436AEA"/>
    <w:rsid w:val="00437639"/>
    <w:rsid w:val="00441236"/>
    <w:rsid w:val="00444613"/>
    <w:rsid w:val="00472CAB"/>
    <w:rsid w:val="004A7EDA"/>
    <w:rsid w:val="004B13D9"/>
    <w:rsid w:val="004B1C80"/>
    <w:rsid w:val="004C39E4"/>
    <w:rsid w:val="004D0182"/>
    <w:rsid w:val="004E5095"/>
    <w:rsid w:val="004F4CA1"/>
    <w:rsid w:val="00514824"/>
    <w:rsid w:val="005309D8"/>
    <w:rsid w:val="005437E1"/>
    <w:rsid w:val="00554040"/>
    <w:rsid w:val="00567652"/>
    <w:rsid w:val="00577CB6"/>
    <w:rsid w:val="0059798B"/>
    <w:rsid w:val="005A1678"/>
    <w:rsid w:val="005B087A"/>
    <w:rsid w:val="005B1CEA"/>
    <w:rsid w:val="005F1B2F"/>
    <w:rsid w:val="0061101D"/>
    <w:rsid w:val="00621AB4"/>
    <w:rsid w:val="00624DC3"/>
    <w:rsid w:val="00660C73"/>
    <w:rsid w:val="0066479A"/>
    <w:rsid w:val="00682C62"/>
    <w:rsid w:val="00687E3F"/>
    <w:rsid w:val="00690C5A"/>
    <w:rsid w:val="0069348C"/>
    <w:rsid w:val="006A513F"/>
    <w:rsid w:val="006A61C4"/>
    <w:rsid w:val="006D4CAC"/>
    <w:rsid w:val="006E0B30"/>
    <w:rsid w:val="006E70A5"/>
    <w:rsid w:val="00700CEB"/>
    <w:rsid w:val="00707626"/>
    <w:rsid w:val="00710015"/>
    <w:rsid w:val="00711C52"/>
    <w:rsid w:val="007173FA"/>
    <w:rsid w:val="00736F4D"/>
    <w:rsid w:val="00751CAB"/>
    <w:rsid w:val="007549EE"/>
    <w:rsid w:val="007664CD"/>
    <w:rsid w:val="0077225E"/>
    <w:rsid w:val="00781A3D"/>
    <w:rsid w:val="00784EBA"/>
    <w:rsid w:val="00790D9F"/>
    <w:rsid w:val="007B1234"/>
    <w:rsid w:val="007B3AD1"/>
    <w:rsid w:val="007C72CF"/>
    <w:rsid w:val="007D0C80"/>
    <w:rsid w:val="007D2458"/>
    <w:rsid w:val="007E4B10"/>
    <w:rsid w:val="007E70AC"/>
    <w:rsid w:val="007F65B0"/>
    <w:rsid w:val="00805804"/>
    <w:rsid w:val="00812FAE"/>
    <w:rsid w:val="0082367C"/>
    <w:rsid w:val="00831545"/>
    <w:rsid w:val="00832BE7"/>
    <w:rsid w:val="008351AD"/>
    <w:rsid w:val="00840BF0"/>
    <w:rsid w:val="008420FA"/>
    <w:rsid w:val="00843E7A"/>
    <w:rsid w:val="00843ECD"/>
    <w:rsid w:val="00844FAC"/>
    <w:rsid w:val="0084667F"/>
    <w:rsid w:val="008510F6"/>
    <w:rsid w:val="00877DA6"/>
    <w:rsid w:val="008B240B"/>
    <w:rsid w:val="008B3C3F"/>
    <w:rsid w:val="008D1912"/>
    <w:rsid w:val="008E777B"/>
    <w:rsid w:val="008E7BAB"/>
    <w:rsid w:val="0092221D"/>
    <w:rsid w:val="0092667C"/>
    <w:rsid w:val="009549BF"/>
    <w:rsid w:val="00966A19"/>
    <w:rsid w:val="00970988"/>
    <w:rsid w:val="009A18D9"/>
    <w:rsid w:val="009A40F4"/>
    <w:rsid w:val="009B09A2"/>
    <w:rsid w:val="009C3433"/>
    <w:rsid w:val="009D63F3"/>
    <w:rsid w:val="009E5D0F"/>
    <w:rsid w:val="009F27B3"/>
    <w:rsid w:val="00A025EB"/>
    <w:rsid w:val="00A11DBB"/>
    <w:rsid w:val="00A14D6F"/>
    <w:rsid w:val="00A31A3D"/>
    <w:rsid w:val="00A42E4E"/>
    <w:rsid w:val="00A46AEA"/>
    <w:rsid w:val="00A602F8"/>
    <w:rsid w:val="00A67E04"/>
    <w:rsid w:val="00A72144"/>
    <w:rsid w:val="00A73E7A"/>
    <w:rsid w:val="00A7726D"/>
    <w:rsid w:val="00A90C4B"/>
    <w:rsid w:val="00AA4558"/>
    <w:rsid w:val="00AB0F5C"/>
    <w:rsid w:val="00AB54FC"/>
    <w:rsid w:val="00AD1C3F"/>
    <w:rsid w:val="00AF111D"/>
    <w:rsid w:val="00AF317C"/>
    <w:rsid w:val="00AF75B7"/>
    <w:rsid w:val="00B16A20"/>
    <w:rsid w:val="00B16D01"/>
    <w:rsid w:val="00B31A51"/>
    <w:rsid w:val="00B35BD4"/>
    <w:rsid w:val="00B83A65"/>
    <w:rsid w:val="00BA42ED"/>
    <w:rsid w:val="00BB4610"/>
    <w:rsid w:val="00BB519A"/>
    <w:rsid w:val="00BC341E"/>
    <w:rsid w:val="00BC372B"/>
    <w:rsid w:val="00BD1496"/>
    <w:rsid w:val="00BE4E38"/>
    <w:rsid w:val="00BE7E56"/>
    <w:rsid w:val="00BF7A0D"/>
    <w:rsid w:val="00C068A8"/>
    <w:rsid w:val="00C13206"/>
    <w:rsid w:val="00C16155"/>
    <w:rsid w:val="00C172BF"/>
    <w:rsid w:val="00C37D1A"/>
    <w:rsid w:val="00C40728"/>
    <w:rsid w:val="00C54FAB"/>
    <w:rsid w:val="00C61659"/>
    <w:rsid w:val="00C67C7F"/>
    <w:rsid w:val="00C67D0A"/>
    <w:rsid w:val="00C75E76"/>
    <w:rsid w:val="00CA03FA"/>
    <w:rsid w:val="00CA4A7D"/>
    <w:rsid w:val="00CD3378"/>
    <w:rsid w:val="00CE4B3C"/>
    <w:rsid w:val="00D01322"/>
    <w:rsid w:val="00D054B6"/>
    <w:rsid w:val="00D26172"/>
    <w:rsid w:val="00D45DDA"/>
    <w:rsid w:val="00D46355"/>
    <w:rsid w:val="00D61589"/>
    <w:rsid w:val="00D6292B"/>
    <w:rsid w:val="00D75B76"/>
    <w:rsid w:val="00D910E0"/>
    <w:rsid w:val="00D9114A"/>
    <w:rsid w:val="00DA180A"/>
    <w:rsid w:val="00DA4CE9"/>
    <w:rsid w:val="00DA51BF"/>
    <w:rsid w:val="00DA678E"/>
    <w:rsid w:val="00DA687D"/>
    <w:rsid w:val="00DB6145"/>
    <w:rsid w:val="00E02008"/>
    <w:rsid w:val="00E15E45"/>
    <w:rsid w:val="00E16961"/>
    <w:rsid w:val="00E2469F"/>
    <w:rsid w:val="00E57071"/>
    <w:rsid w:val="00E64316"/>
    <w:rsid w:val="00E650A5"/>
    <w:rsid w:val="00E65CE0"/>
    <w:rsid w:val="00E81D1F"/>
    <w:rsid w:val="00E8268B"/>
    <w:rsid w:val="00E85A75"/>
    <w:rsid w:val="00E91CB5"/>
    <w:rsid w:val="00EB0D7C"/>
    <w:rsid w:val="00EC0A61"/>
    <w:rsid w:val="00ED2DFF"/>
    <w:rsid w:val="00EE4459"/>
    <w:rsid w:val="00F07393"/>
    <w:rsid w:val="00F10D97"/>
    <w:rsid w:val="00F30F6A"/>
    <w:rsid w:val="00F340C6"/>
    <w:rsid w:val="00F56F4C"/>
    <w:rsid w:val="00F60A79"/>
    <w:rsid w:val="00F82BF5"/>
    <w:rsid w:val="00F85369"/>
    <w:rsid w:val="00F86AC7"/>
    <w:rsid w:val="00F91958"/>
    <w:rsid w:val="00FA64D8"/>
    <w:rsid w:val="00FA7E94"/>
    <w:rsid w:val="00FC08F1"/>
    <w:rsid w:val="00FC1AF0"/>
    <w:rsid w:val="00FF056D"/>
    <w:rsid w:val="00FF18C9"/>
    <w:rsid w:val="4EDC16AD"/>
    <w:rsid w:val="58F46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unhideWhenUsed/>
    <w:qFormat/>
    <w:uiPriority w:val="0"/>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4"/>
    <w:qFormat/>
    <w:uiPriority w:val="10"/>
    <w:pPr>
      <w:spacing w:before="240" w:after="60"/>
      <w:jc w:val="center"/>
      <w:outlineLvl w:val="0"/>
    </w:pPr>
    <w:rPr>
      <w:rFonts w:asciiTheme="majorHAnsi" w:hAnsiTheme="majorHAnsi" w:cstheme="majorBidi"/>
      <w:b/>
      <w:bCs/>
      <w:sz w:val="32"/>
      <w:szCs w:val="32"/>
    </w:r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文字 Char"/>
    <w:basedOn w:val="9"/>
    <w:link w:val="2"/>
    <w:qFormat/>
    <w:uiPriority w:val="0"/>
    <w:rPr>
      <w:rFonts w:ascii="Times New Roman" w:hAnsi="Times New Roman" w:eastAsia="宋体" w:cs="Times New Roman"/>
      <w:szCs w:val="24"/>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 w:type="character" w:customStyle="1" w:styleId="14">
    <w:name w:val="标题 Char"/>
    <w:basedOn w:val="9"/>
    <w:link w:val="7"/>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28</Pages>
  <Words>2149</Words>
  <Characters>12253</Characters>
  <Lines>102</Lines>
  <Paragraphs>28</Paragraphs>
  <TotalTime>5</TotalTime>
  <ScaleCrop>false</ScaleCrop>
  <LinksUpToDate>false</LinksUpToDate>
  <CharactersWithSpaces>14374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2019-12-30T07:38:00Z</dcterms:created>
  <dc:creator>USER</dc:creator>
  <cp:lastModifiedBy>user</cp:lastModifiedBy>
  <cp:lastPrinted>2019-12-05T05:17:00Z</cp:lastPrinted>
  <dcterms:modified xsi:type="dcterms:W3CDTF">2020-01-06T02:58:59Z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