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3219"/>
        <w:gridCol w:w="2941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附件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年天津市种业创新重大专项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拟立项项目名单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黄瓜分子育种技术研究与优质多抗新品种创制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天津科润农业科技股份有限公司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杜胜利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宋体" w:hAnsi="宋体"/>
                <w:sz w:val="24"/>
              </w:rPr>
              <w:t>优质多抗广适花椰菜新品种培育与推广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宋体" w:hAnsi="宋体"/>
                <w:sz w:val="24"/>
              </w:rPr>
              <w:t>天津科润农业科技股份有限公司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宋体" w:hAnsi="宋体"/>
                <w:sz w:val="24"/>
              </w:rPr>
              <w:t>姚星伟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优质速生白菜新品种选育与推广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天津市农业科学院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王超楠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4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优质耐糠心卫青萝卜种质创新及新品种选育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天津市农业科学院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刘晓晖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5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天津地区口感型优质番茄品种选育与配套技术模式应用研究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天津市农业发展服务中心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李海燕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6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甜瓜高效分子育种技术研究与优质新品种选育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天津德澳特种业有限公司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hAnsi="宋体"/>
                <w:sz w:val="24"/>
              </w:rPr>
              <w:t>马德华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sectPr>
      <w:pgSz w:w="11906" w:h="16838"/>
      <w:pgMar w:top="1440" w:right="1803" w:bottom="1440" w:left="1803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B9AFF"/>
    <w:rsid w:val="1FFDD9C2"/>
    <w:rsid w:val="26EF0277"/>
    <w:rsid w:val="29F7A249"/>
    <w:rsid w:val="39CFE8A7"/>
    <w:rsid w:val="3DF92472"/>
    <w:rsid w:val="3DFD0F42"/>
    <w:rsid w:val="3E7F4097"/>
    <w:rsid w:val="3EAB0813"/>
    <w:rsid w:val="5DFA3E77"/>
    <w:rsid w:val="5F3FFE57"/>
    <w:rsid w:val="5FEE9A0A"/>
    <w:rsid w:val="6AE77B93"/>
    <w:rsid w:val="6FA6220C"/>
    <w:rsid w:val="7B1B1894"/>
    <w:rsid w:val="7BDF4C60"/>
    <w:rsid w:val="7F1E801A"/>
    <w:rsid w:val="99AE7917"/>
    <w:rsid w:val="9AFFBC94"/>
    <w:rsid w:val="BFCF0CE8"/>
    <w:rsid w:val="BFFD1807"/>
    <w:rsid w:val="DFBB41BC"/>
    <w:rsid w:val="DFEF328F"/>
    <w:rsid w:val="E7AFB021"/>
    <w:rsid w:val="EDFF3A26"/>
    <w:rsid w:val="F78152AE"/>
    <w:rsid w:val="FFA7C4F3"/>
    <w:rsid w:val="FFEED80A"/>
    <w:rsid w:val="FFFB10DA"/>
    <w:rsid w:val="FFFF1A43"/>
    <w:rsid w:val="FFFF8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11.6666666666667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kylin</cp:lastModifiedBy>
  <cp:lastPrinted>2022-10-26T01:13:06Z</cp:lastPrinted>
  <dcterms:modified xsi:type="dcterms:W3CDTF">2024-03-29T15:29:54Z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