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28"/>
          <w:szCs w:val="32"/>
          <w:lang w:eastAsia="zh-CN"/>
        </w:rPr>
      </w:pPr>
      <w:bookmarkStart w:id="0" w:name="_GoBack"/>
      <w:bookmarkEnd w:id="0"/>
      <w:r>
        <w:rPr>
          <w:rFonts w:hint="eastAsia"/>
          <w:sz w:val="28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2024年绿色低碳领域重大技术需求征集表</w:t>
      </w:r>
    </w:p>
    <w:tbl>
      <w:tblPr>
        <w:tblStyle w:val="6"/>
        <w:tblpPr w:leftFromText="180" w:rightFromText="180" w:vertAnchor="text" w:horzAnchor="margin" w:tblpY="193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6"/>
        <w:gridCol w:w="2058"/>
        <w:gridCol w:w="1843"/>
        <w:gridCol w:w="20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  <w:r>
              <w:rPr>
                <w:rFonts w:hint="default" w:ascii="仿宋_GB2312" w:eastAsia="仿宋_GB2312"/>
                <w:sz w:val="28"/>
                <w:szCs w:val="28"/>
              </w:rPr>
              <w:t>名称</w:t>
            </w:r>
          </w:p>
        </w:tc>
        <w:tc>
          <w:tcPr>
            <w:tcW w:w="2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注册地</w:t>
            </w:r>
            <w:r>
              <w:rPr>
                <w:rFonts w:ascii="仿宋_GB2312" w:eastAsia="仿宋_GB2312"/>
                <w:sz w:val="28"/>
                <w:szCs w:val="28"/>
              </w:rPr>
              <w:t>区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2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单位</w:t>
            </w:r>
            <w:r>
              <w:rPr>
                <w:rFonts w:ascii="仿宋_GB2312" w:eastAsia="仿宋_GB2312"/>
                <w:sz w:val="28"/>
                <w:szCs w:val="28"/>
              </w:rPr>
              <w:t>上年度收入（万元）</w:t>
            </w:r>
          </w:p>
        </w:tc>
        <w:tc>
          <w:tcPr>
            <w:tcW w:w="2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上年度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研发</w:t>
            </w:r>
            <w:r>
              <w:rPr>
                <w:rFonts w:ascii="仿宋_GB2312" w:eastAsia="仿宋_GB2312"/>
                <w:sz w:val="28"/>
                <w:szCs w:val="28"/>
              </w:rPr>
              <w:t>投入（万元）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5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主营（研）业务</w:t>
            </w:r>
          </w:p>
        </w:tc>
        <w:tc>
          <w:tcPr>
            <w:tcW w:w="593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default" w:ascii="仿宋_GB2312" w:eastAsia="仿宋_GB2312"/>
                <w:sz w:val="28"/>
                <w:szCs w:val="28"/>
              </w:rPr>
              <w:t>所属领域</w:t>
            </w:r>
          </w:p>
        </w:tc>
        <w:tc>
          <w:tcPr>
            <w:tcW w:w="59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能源领域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负碳领域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应用示范园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 xml:space="preserve">   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未来方向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5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技术需求名称</w:t>
            </w:r>
          </w:p>
        </w:tc>
        <w:tc>
          <w:tcPr>
            <w:tcW w:w="5936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58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" w:eastAsia="zh-CN"/>
              </w:rPr>
              <w:t>项目预计实施周期</w:t>
            </w:r>
          </w:p>
        </w:tc>
        <w:tc>
          <w:tcPr>
            <w:tcW w:w="5936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5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" w:eastAsia="zh-CN"/>
              </w:rPr>
              <w:t>研发预计总投入</w:t>
            </w:r>
          </w:p>
        </w:tc>
        <w:tc>
          <w:tcPr>
            <w:tcW w:w="5936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2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default" w:ascii="仿宋_GB2312" w:eastAsia="仿宋_GB2312"/>
                <w:sz w:val="28"/>
                <w:szCs w:val="28"/>
              </w:rPr>
              <w:t>研究</w:t>
            </w:r>
            <w:r>
              <w:rPr>
                <w:rFonts w:hint="eastAsia" w:ascii="仿宋_GB2312" w:eastAsia="仿宋_GB2312"/>
                <w:sz w:val="28"/>
                <w:szCs w:val="28"/>
              </w:rPr>
              <w:t>目的、意义和必要性</w:t>
            </w:r>
          </w:p>
        </w:tc>
        <w:tc>
          <w:tcPr>
            <w:tcW w:w="5936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（拟解决的主要问题，限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500字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2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需求背景及相关技术、产业的国内外情况，优势企业等</w:t>
            </w:r>
          </w:p>
        </w:tc>
        <w:tc>
          <w:tcPr>
            <w:tcW w:w="5936" w:type="dxa"/>
            <w:gridSpan w:val="3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（限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1000字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2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技术需求描述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936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（通过技术攻关，解决的技术难题，技术攻关后达到的预期目标，实现新产品、新工艺、新技术等的相关技术参数、指标等。限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500字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2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对产业的影响效果</w:t>
            </w:r>
          </w:p>
        </w:tc>
        <w:tc>
          <w:tcPr>
            <w:tcW w:w="593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</w:trPr>
        <w:tc>
          <w:tcPr>
            <w:tcW w:w="2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考核目标</w:t>
            </w:r>
          </w:p>
        </w:tc>
        <w:tc>
          <w:tcPr>
            <w:tcW w:w="5936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</w:trPr>
        <w:tc>
          <w:tcPr>
            <w:tcW w:w="2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</w:rPr>
            </w:pPr>
            <w:r>
              <w:rPr>
                <w:rFonts w:hint="default" w:ascii="仿宋_GB2312" w:eastAsia="仿宋_GB2312"/>
                <w:sz w:val="28"/>
                <w:szCs w:val="28"/>
              </w:rPr>
              <w:t>对揭榜单位要求</w:t>
            </w:r>
          </w:p>
        </w:tc>
        <w:tc>
          <w:tcPr>
            <w:tcW w:w="5936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（具备的条件、完成的时限、产权归属等）</w:t>
            </w:r>
          </w:p>
          <w:p>
            <w:pPr>
              <w:jc w:val="left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（有出榜方需求的企业填写，高校和科研机构不填）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</w:trPr>
        <w:tc>
          <w:tcPr>
            <w:tcW w:w="2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单位公章</w:t>
            </w:r>
          </w:p>
        </w:tc>
        <w:tc>
          <w:tcPr>
            <w:tcW w:w="5936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</w:tc>
      </w:tr>
    </w:tbl>
    <w:p/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57"/>
    <w:rsid w:val="00254F4C"/>
    <w:rsid w:val="003B063B"/>
    <w:rsid w:val="00735D0D"/>
    <w:rsid w:val="007E626E"/>
    <w:rsid w:val="00972E3D"/>
    <w:rsid w:val="00AA0D9B"/>
    <w:rsid w:val="00CE5EC4"/>
    <w:rsid w:val="00DA0257"/>
    <w:rsid w:val="00DD4334"/>
    <w:rsid w:val="00E22B77"/>
    <w:rsid w:val="00E726F1"/>
    <w:rsid w:val="0FEFAE48"/>
    <w:rsid w:val="1DFFB032"/>
    <w:rsid w:val="2AFF7185"/>
    <w:rsid w:val="2F5DCD27"/>
    <w:rsid w:val="3296FD82"/>
    <w:rsid w:val="357BAD87"/>
    <w:rsid w:val="377BA278"/>
    <w:rsid w:val="398FBFAA"/>
    <w:rsid w:val="3BAC52F3"/>
    <w:rsid w:val="3F5750CC"/>
    <w:rsid w:val="4AD7B541"/>
    <w:rsid w:val="53D967B4"/>
    <w:rsid w:val="5FD9544B"/>
    <w:rsid w:val="5FF7753A"/>
    <w:rsid w:val="5FFD1E8F"/>
    <w:rsid w:val="65A7250D"/>
    <w:rsid w:val="669E13F8"/>
    <w:rsid w:val="67FFE00B"/>
    <w:rsid w:val="69BF9E95"/>
    <w:rsid w:val="6DECD64A"/>
    <w:rsid w:val="6EBB346A"/>
    <w:rsid w:val="6FDC8E4D"/>
    <w:rsid w:val="6FFF7177"/>
    <w:rsid w:val="71FE289D"/>
    <w:rsid w:val="77938E78"/>
    <w:rsid w:val="77BFCEFD"/>
    <w:rsid w:val="77DF371B"/>
    <w:rsid w:val="7BFF4F9E"/>
    <w:rsid w:val="7DF92AAF"/>
    <w:rsid w:val="7E850ED8"/>
    <w:rsid w:val="7EDEAEF9"/>
    <w:rsid w:val="7F165DA4"/>
    <w:rsid w:val="7F3F2C36"/>
    <w:rsid w:val="7F67B55A"/>
    <w:rsid w:val="7FBF2B11"/>
    <w:rsid w:val="7FE6BB9C"/>
    <w:rsid w:val="7FFFC169"/>
    <w:rsid w:val="84F785DA"/>
    <w:rsid w:val="9DDF4CB8"/>
    <w:rsid w:val="B397DDEF"/>
    <w:rsid w:val="B77EE848"/>
    <w:rsid w:val="B7FF1F22"/>
    <w:rsid w:val="B8FA19D5"/>
    <w:rsid w:val="BCFFFEFD"/>
    <w:rsid w:val="C6FFFB40"/>
    <w:rsid w:val="C75FE068"/>
    <w:rsid w:val="CF6A0991"/>
    <w:rsid w:val="D2EE68CA"/>
    <w:rsid w:val="D3FB39AB"/>
    <w:rsid w:val="D9FF7E5A"/>
    <w:rsid w:val="DFDB9DE4"/>
    <w:rsid w:val="E5BE463F"/>
    <w:rsid w:val="E6D42A6F"/>
    <w:rsid w:val="EFDB4841"/>
    <w:rsid w:val="F1FF5457"/>
    <w:rsid w:val="F52B7AEF"/>
    <w:rsid w:val="F6AD42F2"/>
    <w:rsid w:val="F6CBCD43"/>
    <w:rsid w:val="F74F15B0"/>
    <w:rsid w:val="F7CB4C67"/>
    <w:rsid w:val="F9ED5B48"/>
    <w:rsid w:val="FB2A5394"/>
    <w:rsid w:val="FCFD4FC6"/>
    <w:rsid w:val="FCFF85BB"/>
    <w:rsid w:val="FD5F75A6"/>
    <w:rsid w:val="FD73C3A4"/>
    <w:rsid w:val="FDEF47A2"/>
    <w:rsid w:val="FF5BC2B7"/>
    <w:rsid w:val="FF7F37B9"/>
    <w:rsid w:val="FF7F6448"/>
    <w:rsid w:val="FFB2BCC7"/>
    <w:rsid w:val="FFDBCD33"/>
    <w:rsid w:val="FFDF0578"/>
    <w:rsid w:val="FFF66249"/>
    <w:rsid w:val="FFFF83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92</Characters>
  <Lines>1</Lines>
  <Paragraphs>1</Paragraphs>
  <TotalTime>48</TotalTime>
  <ScaleCrop>false</ScaleCrop>
  <LinksUpToDate>false</LinksUpToDate>
  <CharactersWithSpaces>106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2017-02-28T11:10:00Z</dcterms:created>
  <dc:creator>admin</dc:creator>
  <cp:lastModifiedBy>kylin</cp:lastModifiedBy>
  <cp:lastPrinted>2024-03-16T09:05:00Z</cp:lastPrinted>
  <dcterms:modified xsi:type="dcterms:W3CDTF">2024-03-18T15:13:27Z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