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80" w:lineRule="exact"/>
        <w:jc w:val="left"/>
        <w:textAlignment w:val="auto"/>
        <w:rPr>
          <w:rFonts w:hint="eastAsia" w:ascii="黑体" w:hAnsi="黑体" w:eastAsia="黑体" w:cs="黑体"/>
          <w:b w:val="0"/>
          <w:bCs w:val="0"/>
          <w:i w:val="0"/>
          <w:iCs w:val="0"/>
          <w:snapToGrid w:val="0"/>
          <w:color w:val="auto"/>
          <w:spacing w:val="0"/>
          <w:kern w:val="0"/>
          <w:sz w:val="32"/>
          <w:szCs w:val="32"/>
          <w:highlight w:val="none"/>
          <w:u w:val="none"/>
          <w:lang w:val="en-US" w:eastAsia="zh-CN" w:bidi="ar-SA"/>
        </w:rPr>
      </w:pPr>
      <w:bookmarkStart w:id="0" w:name="_GoBack"/>
      <w:bookmarkEnd w:id="0"/>
      <w:r>
        <w:rPr>
          <w:rFonts w:hint="eastAsia" w:ascii="黑体" w:hAnsi="黑体" w:eastAsia="黑体" w:cs="黑体"/>
          <w:b w:val="0"/>
          <w:bCs w:val="0"/>
          <w:i w:val="0"/>
          <w:iCs w:val="0"/>
          <w:snapToGrid w:val="0"/>
          <w:color w:val="auto"/>
          <w:spacing w:val="0"/>
          <w:kern w:val="0"/>
          <w:sz w:val="32"/>
          <w:szCs w:val="32"/>
          <w:highlight w:val="none"/>
          <w:u w:val="none"/>
          <w:lang w:val="en-US" w:eastAsia="zh-CN" w:bidi="ar-SA"/>
        </w:rPr>
        <w:t>附件</w:t>
      </w:r>
    </w:p>
    <w:p>
      <w:pPr>
        <w:keepNext w:val="0"/>
        <w:keepLines w:val="0"/>
        <w:pageBreakBefore w:val="0"/>
        <w:widowControl/>
        <w:kinsoku/>
        <w:wordWrap/>
        <w:overflowPunct/>
        <w:topLinePunct w:val="0"/>
        <w:autoSpaceDE/>
        <w:autoSpaceDN/>
        <w:bidi w:val="0"/>
        <w:adjustRightInd w:val="0"/>
        <w:snapToGrid w:val="0"/>
        <w:spacing w:line="680" w:lineRule="exact"/>
        <w:jc w:val="center"/>
        <w:textAlignment w:val="auto"/>
        <w:rPr>
          <w:rFonts w:hint="default" w:ascii="Nimbus Roman No9 L" w:hAnsi="Nimbus Roman No9 L" w:eastAsia="方正小标宋_GBK" w:cs="Nimbus Roman No9 L"/>
          <w:b w:val="0"/>
          <w:bCs w:val="0"/>
          <w:i w:val="0"/>
          <w:iCs w:val="0"/>
          <w:snapToGrid w:val="0"/>
          <w:color w:val="auto"/>
          <w:spacing w:val="0"/>
          <w:kern w:val="0"/>
          <w:sz w:val="44"/>
          <w:szCs w:val="44"/>
          <w:highlight w:val="none"/>
          <w:u w:val="none"/>
          <w:lang w:val="en" w:eastAsia="zh-CN" w:bidi="ar-SA"/>
        </w:rPr>
      </w:pPr>
      <w:r>
        <w:rPr>
          <w:rFonts w:hint="default" w:ascii="Nimbus Roman No9 L" w:hAnsi="Nimbus Roman No9 L" w:eastAsia="方正小标宋_GBK" w:cs="Nimbus Roman No9 L"/>
          <w:b w:val="0"/>
          <w:bCs w:val="0"/>
          <w:i w:val="0"/>
          <w:iCs w:val="0"/>
          <w:snapToGrid w:val="0"/>
          <w:color w:val="auto"/>
          <w:spacing w:val="0"/>
          <w:kern w:val="0"/>
          <w:sz w:val="44"/>
          <w:szCs w:val="44"/>
          <w:highlight w:val="none"/>
          <w:u w:val="none"/>
          <w:lang w:val="en" w:eastAsia="zh-CN" w:bidi="ar-SA"/>
        </w:rPr>
        <w:t>天津市高质量科技企业</w:t>
      </w:r>
      <w:r>
        <w:rPr>
          <w:rFonts w:hint="eastAsia" w:ascii="Nimbus Roman No9 L" w:hAnsi="Nimbus Roman No9 L" w:eastAsia="方正小标宋_GBK" w:cs="Nimbus Roman No9 L"/>
          <w:b w:val="0"/>
          <w:bCs w:val="0"/>
          <w:i w:val="0"/>
          <w:iCs w:val="0"/>
          <w:snapToGrid w:val="0"/>
          <w:color w:val="auto"/>
          <w:spacing w:val="0"/>
          <w:kern w:val="0"/>
          <w:sz w:val="44"/>
          <w:szCs w:val="44"/>
          <w:highlight w:val="none"/>
          <w:u w:val="none"/>
          <w:lang w:val="en-US" w:eastAsia="zh-CN" w:bidi="ar-SA"/>
        </w:rPr>
        <w:t>评价与支持</w:t>
      </w:r>
      <w:r>
        <w:rPr>
          <w:rFonts w:hint="default" w:ascii="Nimbus Roman No9 L" w:hAnsi="Nimbus Roman No9 L" w:eastAsia="方正小标宋_GBK" w:cs="Nimbus Roman No9 L"/>
          <w:b w:val="0"/>
          <w:bCs w:val="0"/>
          <w:i w:val="0"/>
          <w:iCs w:val="0"/>
          <w:snapToGrid w:val="0"/>
          <w:color w:val="auto"/>
          <w:spacing w:val="0"/>
          <w:kern w:val="0"/>
          <w:sz w:val="44"/>
          <w:szCs w:val="44"/>
          <w:highlight w:val="none"/>
          <w:u w:val="none"/>
          <w:lang w:val="en" w:eastAsia="zh-CN" w:bidi="ar-SA"/>
        </w:rPr>
        <w:t>办法</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lang w:val="en-US" w:eastAsia="zh-CN" w:bidi="ar-SA"/>
        </w:rPr>
      </w:pPr>
      <w:r>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lang w:val="en-US" w:eastAsia="zh-CN" w:bidi="ar-SA"/>
        </w:rPr>
        <w:t>（征求意见稿）</w:t>
      </w:r>
    </w:p>
    <w:p>
      <w:pPr>
        <w:pStyle w:val="16"/>
        <w:keepNext w:val="0"/>
        <w:keepLines w:val="0"/>
        <w:pageBreakBefore w:val="0"/>
        <w:tabs>
          <w:tab w:val="left" w:pos="1418"/>
        </w:tabs>
        <w:kinsoku/>
        <w:wordWrap/>
        <w:overflowPunct/>
        <w:topLinePunct w:val="0"/>
        <w:autoSpaceDE w:val="0"/>
        <w:autoSpaceDN w:val="0"/>
        <w:bidi w:val="0"/>
        <w:adjustRightInd w:val="0"/>
        <w:snapToGrid w:val="0"/>
        <w:spacing w:after="0" w:line="560" w:lineRule="exact"/>
        <w:ind w:firstLine="0" w:firstLineChars="0"/>
        <w:jc w:val="center"/>
        <w:textAlignment w:val="auto"/>
        <w:rPr>
          <w:rFonts w:hint="default" w:ascii="Nimbus Roman No9 L" w:hAnsi="Nimbus Roman No9 L" w:eastAsia="楷体_GB2312" w:cs="Nimbus Roman No9 L"/>
          <w:b w:val="0"/>
          <w:bCs w:val="0"/>
          <w:i w:val="0"/>
          <w:iCs w:val="0"/>
          <w:color w:val="auto"/>
          <w:spacing w:val="0"/>
          <w:sz w:val="32"/>
          <w:szCs w:val="32"/>
          <w:highlight w:val="none"/>
          <w:u w:val="none"/>
          <w:lang w:val="en-US" w:eastAsia="zh-CN"/>
        </w:rPr>
      </w:pPr>
      <w:r>
        <w:rPr>
          <w:rFonts w:hint="eastAsia" w:ascii="Nimbus Roman No9 L" w:hAnsi="Nimbus Roman No9 L" w:eastAsia="楷体_GB2312" w:cs="Nimbus Roman No9 L"/>
          <w:b w:val="0"/>
          <w:bCs w:val="0"/>
          <w:i w:val="0"/>
          <w:iCs w:val="0"/>
          <w:color w:val="auto"/>
          <w:spacing w:val="0"/>
          <w:sz w:val="32"/>
          <w:szCs w:val="32"/>
          <w:highlight w:val="none"/>
          <w:u w:val="none"/>
          <w:lang w:val="en-US" w:eastAsia="zh-CN"/>
        </w:rPr>
        <w:t xml:space="preserve"> </w:t>
      </w:r>
    </w:p>
    <w:p>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Nimbus Roman No9 L" w:hAnsi="Nimbus Roman No9 L" w:eastAsia="黑体" w:cs="Nimbus Roman No9 L"/>
          <w:b w:val="0"/>
          <w:bCs w:val="0"/>
          <w:i w:val="0"/>
          <w:iCs w:val="0"/>
          <w:color w:val="auto"/>
          <w:spacing w:val="0"/>
          <w:sz w:val="32"/>
          <w:szCs w:val="32"/>
          <w:highlight w:val="none"/>
          <w:u w:val="none"/>
        </w:rPr>
      </w:pPr>
      <w:r>
        <w:rPr>
          <w:rFonts w:hint="eastAsia" w:ascii="Nimbus Roman No9 L" w:hAnsi="Nimbus Roman No9 L" w:eastAsia="黑体" w:cs="Nimbus Roman No9 L"/>
          <w:b w:val="0"/>
          <w:bCs w:val="0"/>
          <w:i w:val="0"/>
          <w:iCs w:val="0"/>
          <w:color w:val="auto"/>
          <w:spacing w:val="0"/>
          <w:sz w:val="32"/>
          <w:szCs w:val="32"/>
          <w:highlight w:val="none"/>
          <w:u w:val="none"/>
        </w:rPr>
        <w:t>第一章  总则</w:t>
      </w:r>
    </w:p>
    <w:p>
      <w:pPr>
        <w:pStyle w:val="9"/>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b w:val="0"/>
          <w:bCs w:val="0"/>
          <w:i w:val="0"/>
          <w:iCs w:val="0"/>
          <w:color w:val="auto"/>
          <w:spacing w:val="0"/>
          <w:highlight w:val="none"/>
          <w:u w:val="none"/>
        </w:rPr>
      </w:pPr>
    </w:p>
    <w:p>
      <w:pPr>
        <w:pStyle w:val="9"/>
        <w:keepNext w:val="0"/>
        <w:keepLines w:val="0"/>
        <w:pageBreakBefore w:val="0"/>
        <w:numPr>
          <w:ilvl w:val="0"/>
          <w:numId w:val="0"/>
        </w:numPr>
        <w:kinsoku/>
        <w:wordWrap/>
        <w:overflowPunct/>
        <w:topLinePunct w:val="0"/>
        <w:autoSpaceDE/>
        <w:autoSpaceDN/>
        <w:bidi w:val="0"/>
        <w:snapToGrid w:val="0"/>
        <w:spacing w:line="560" w:lineRule="exact"/>
        <w:textAlignment w:val="auto"/>
        <w:rPr>
          <w:rFonts w:hint="eastAsia" w:ascii="Nimbus Roman No9 L" w:hAnsi="Nimbus Roman No9 L" w:eastAsia="仿宋_GB2312" w:cs="Nimbus Roman No9 L"/>
          <w:b w:val="0"/>
          <w:bCs w:val="0"/>
          <w:i w:val="0"/>
          <w:iCs w:val="0"/>
          <w:color w:val="auto"/>
          <w:spacing w:val="0"/>
          <w:sz w:val="32"/>
          <w:highlight w:val="none"/>
          <w:u w:val="none"/>
          <w:lang w:val="en-US" w:eastAsia="zh-CN"/>
        </w:rPr>
      </w:pPr>
      <w:r>
        <w:rPr>
          <w:rFonts w:hint="eastAsia" w:ascii="Nimbus Roman No9 L" w:hAnsi="Nimbus Roman No9 L" w:cs="Nimbus Roman No9 L"/>
          <w:b w:val="0"/>
          <w:bCs w:val="0"/>
          <w:i w:val="0"/>
          <w:iCs w:val="0"/>
          <w:color w:val="auto"/>
          <w:spacing w:val="0"/>
          <w:sz w:val="32"/>
          <w:highlight w:val="none"/>
          <w:u w:val="none"/>
          <w:lang w:val="en-US" w:eastAsia="zh-CN"/>
        </w:rPr>
        <w:t xml:space="preserve">    </w:t>
      </w:r>
      <w:r>
        <w:rPr>
          <w:rFonts w:hint="eastAsia" w:ascii="Nimbus Roman No9 L" w:hAnsi="Nimbus Roman No9 L" w:eastAsia="黑体" w:cs="Nimbus Roman No9 L"/>
          <w:b w:val="0"/>
          <w:bCs w:val="0"/>
          <w:i w:val="0"/>
          <w:iCs w:val="0"/>
          <w:color w:val="auto"/>
          <w:spacing w:val="0"/>
          <w:highlight w:val="none"/>
          <w:u w:val="none"/>
        </w:rPr>
        <w:t>第</w:t>
      </w:r>
      <w:r>
        <w:rPr>
          <w:rFonts w:hint="eastAsia" w:ascii="Nimbus Roman No9 L" w:hAnsi="Nimbus Roman No9 L" w:eastAsia="黑体" w:cs="Nimbus Roman No9 L"/>
          <w:b w:val="0"/>
          <w:bCs w:val="0"/>
          <w:i w:val="0"/>
          <w:iCs w:val="0"/>
          <w:color w:val="auto"/>
          <w:spacing w:val="0"/>
          <w:highlight w:val="none"/>
          <w:u w:val="none"/>
          <w:lang w:eastAsia="zh-CN"/>
        </w:rPr>
        <w:t>一</w:t>
      </w:r>
      <w:r>
        <w:rPr>
          <w:rFonts w:hint="eastAsia" w:ascii="Nimbus Roman No9 L" w:hAnsi="Nimbus Roman No9 L" w:eastAsia="黑体" w:cs="Nimbus Roman No9 L"/>
          <w:b w:val="0"/>
          <w:bCs w:val="0"/>
          <w:i w:val="0"/>
          <w:iCs w:val="0"/>
          <w:color w:val="auto"/>
          <w:spacing w:val="0"/>
          <w:highlight w:val="none"/>
          <w:u w:val="none"/>
        </w:rPr>
        <w:t>条</w:t>
      </w:r>
      <w:r>
        <w:rPr>
          <w:rFonts w:ascii="Nimbus Roman No9 L" w:hAnsi="Nimbus Roman No9 L" w:cs="Nimbus Roman No9 L"/>
          <w:b w:val="0"/>
          <w:bCs w:val="0"/>
          <w:i w:val="0"/>
          <w:iCs w:val="0"/>
          <w:color w:val="auto"/>
          <w:spacing w:val="0"/>
          <w:highlight w:val="none"/>
          <w:u w:val="none"/>
        </w:rPr>
        <w:t xml:space="preserve">  </w:t>
      </w:r>
      <w:r>
        <w:rPr>
          <w:rFonts w:hint="eastAsia" w:ascii="Nimbus Roman No9 L" w:hAnsi="Nimbus Roman No9 L" w:eastAsia="仿宋_GB2312" w:cs="Nimbus Roman No9 L"/>
          <w:b w:val="0"/>
          <w:bCs w:val="0"/>
          <w:i w:val="0"/>
          <w:iCs w:val="0"/>
          <w:color w:val="auto"/>
          <w:spacing w:val="0"/>
          <w:sz w:val="32"/>
          <w:highlight w:val="none"/>
          <w:u w:val="none"/>
          <w:lang w:val="en-US" w:eastAsia="zh-CN"/>
        </w:rPr>
        <w:t>为</w:t>
      </w:r>
      <w:r>
        <w:rPr>
          <w:rFonts w:hint="eastAsia" w:ascii="Nimbus Roman No9 L" w:hAnsi="Nimbus Roman No9 L" w:cs="Nimbus Roman No9 L"/>
          <w:b w:val="0"/>
          <w:bCs w:val="0"/>
          <w:i w:val="0"/>
          <w:iCs w:val="0"/>
          <w:color w:val="auto"/>
          <w:spacing w:val="0"/>
          <w:sz w:val="32"/>
          <w:highlight w:val="none"/>
          <w:u w:val="none"/>
          <w:lang w:val="en-US" w:eastAsia="zh-CN"/>
        </w:rPr>
        <w:t>贯彻落实党的二十届三中全会审议通过的《</w:t>
      </w:r>
      <w:r>
        <w:rPr>
          <w:rFonts w:hint="eastAsia" w:ascii="Nimbus Roman No9 L" w:hAnsi="Nimbus Roman No9 L" w:cs="Nimbus Roman No9 L"/>
          <w:b w:val="0"/>
          <w:bCs w:val="0"/>
          <w:i w:val="0"/>
          <w:iCs w:val="0"/>
          <w:color w:val="auto"/>
          <w:spacing w:val="0"/>
          <w:sz w:val="32"/>
          <w:highlight w:val="none"/>
          <w:u w:val="none"/>
          <w:lang w:val="en" w:eastAsia="zh-CN"/>
        </w:rPr>
        <w:t>中共中央关于进一步全面深化改革</w:t>
      </w:r>
      <w:r>
        <w:rPr>
          <w:rFonts w:hint="eastAsia" w:ascii="Nimbus Roman No9 L" w:hAnsi="Nimbus Roman No9 L" w:cs="Nimbus Roman No9 L"/>
          <w:b w:val="0"/>
          <w:bCs w:val="0"/>
          <w:i w:val="0"/>
          <w:iCs w:val="0"/>
          <w:color w:val="auto"/>
          <w:spacing w:val="0"/>
          <w:sz w:val="32"/>
          <w:highlight w:val="none"/>
          <w:u w:val="none"/>
          <w:lang w:val="en-US" w:eastAsia="zh-CN"/>
        </w:rPr>
        <w:t xml:space="preserve"> 推进中国式现代化的决定》</w:t>
      </w:r>
      <w:r>
        <w:rPr>
          <w:rFonts w:hint="default" w:ascii="Nimbus Roman No9 L" w:hAnsi="Nimbus Roman No9 L" w:cs="Nimbus Roman No9 L"/>
          <w:b w:val="0"/>
          <w:bCs w:val="0"/>
          <w:i w:val="0"/>
          <w:iCs w:val="0"/>
          <w:color w:val="auto"/>
          <w:spacing w:val="0"/>
          <w:sz w:val="32"/>
          <w:highlight w:val="none"/>
          <w:u w:val="none"/>
          <w:lang w:val="en" w:eastAsia="zh-CN"/>
        </w:rPr>
        <w:t>，</w:t>
      </w:r>
      <w:r>
        <w:rPr>
          <w:rFonts w:hint="eastAsia" w:ascii="Nimbus Roman No9 L" w:hAnsi="Nimbus Roman No9 L" w:cs="Nimbus Roman No9 L"/>
          <w:b w:val="0"/>
          <w:bCs w:val="0"/>
          <w:i w:val="0"/>
          <w:iCs w:val="0"/>
          <w:color w:val="auto"/>
          <w:spacing w:val="0"/>
          <w:sz w:val="32"/>
          <w:highlight w:val="none"/>
          <w:u w:val="none"/>
          <w:lang w:val="en" w:eastAsia="zh-CN"/>
        </w:rPr>
        <w:t>强化企业科技创新主体地位，</w:t>
      </w:r>
      <w:r>
        <w:rPr>
          <w:rFonts w:hint="default" w:ascii="Nimbus Roman No9 L" w:hAnsi="Nimbus Roman No9 L" w:cs="Nimbus Roman No9 L"/>
          <w:b w:val="0"/>
          <w:bCs w:val="0"/>
          <w:i w:val="0"/>
          <w:iCs w:val="0"/>
          <w:color w:val="auto"/>
          <w:spacing w:val="0"/>
          <w:sz w:val="32"/>
          <w:highlight w:val="none"/>
          <w:u w:val="none"/>
          <w:lang w:val="en" w:eastAsia="zh-CN"/>
        </w:rPr>
        <w:t>按照</w:t>
      </w:r>
      <w:r>
        <w:rPr>
          <w:rFonts w:hint="eastAsia" w:ascii="Nimbus Roman No9 L" w:hAnsi="Nimbus Roman No9 L" w:cs="Nimbus Roman No9 L"/>
          <w:b w:val="0"/>
          <w:bCs w:val="0"/>
          <w:i w:val="0"/>
          <w:iCs w:val="0"/>
          <w:color w:val="auto"/>
          <w:spacing w:val="0"/>
          <w:sz w:val="32"/>
          <w:highlight w:val="none"/>
          <w:u w:val="none"/>
          <w:lang w:val="en" w:eastAsia="zh-CN"/>
        </w:rPr>
        <w:t>市委、市政府</w:t>
      </w:r>
      <w:r>
        <w:rPr>
          <w:rFonts w:hint="default" w:ascii="Nimbus Roman No9 L" w:hAnsi="Nimbus Roman No9 L" w:cs="Nimbus Roman No9 L"/>
          <w:b w:val="0"/>
          <w:bCs w:val="0"/>
          <w:i w:val="0"/>
          <w:iCs w:val="0"/>
          <w:color w:val="auto"/>
          <w:spacing w:val="0"/>
          <w:sz w:val="32"/>
          <w:highlight w:val="none"/>
          <w:u w:val="none"/>
          <w:lang w:val="en" w:eastAsia="zh-CN"/>
        </w:rPr>
        <w:t>决策部署，</w:t>
      </w:r>
      <w:r>
        <w:rPr>
          <w:rFonts w:hint="eastAsia" w:ascii="Nimbus Roman No9 L" w:hAnsi="Nimbus Roman No9 L" w:eastAsia="仿宋_GB2312" w:cs="Nimbus Roman No9 L"/>
          <w:b w:val="0"/>
          <w:bCs w:val="0"/>
          <w:i w:val="0"/>
          <w:iCs w:val="0"/>
          <w:color w:val="auto"/>
          <w:spacing w:val="0"/>
          <w:sz w:val="32"/>
          <w:highlight w:val="none"/>
          <w:u w:val="none"/>
          <w:lang w:val="en-US" w:eastAsia="zh-CN"/>
        </w:rPr>
        <w:t>进一步</w:t>
      </w:r>
      <w:r>
        <w:rPr>
          <w:rFonts w:hint="eastAsia" w:ascii="Nimbus Roman No9 L" w:hAnsi="Nimbus Roman No9 L" w:cs="Nimbus Roman No9 L"/>
          <w:b w:val="0"/>
          <w:bCs w:val="0"/>
          <w:i w:val="0"/>
          <w:iCs w:val="0"/>
          <w:color w:val="auto"/>
          <w:spacing w:val="0"/>
          <w:sz w:val="32"/>
          <w:highlight w:val="none"/>
          <w:u w:val="none"/>
          <w:lang w:val="en-US" w:eastAsia="zh-CN"/>
        </w:rPr>
        <w:t>推进</w:t>
      </w:r>
      <w:r>
        <w:rPr>
          <w:rFonts w:hint="eastAsia" w:ascii="Nimbus Roman No9 L" w:hAnsi="Nimbus Roman No9 L" w:eastAsia="仿宋_GB2312" w:cs="Nimbus Roman No9 L"/>
          <w:b w:val="0"/>
          <w:bCs w:val="0"/>
          <w:i w:val="0"/>
          <w:iCs w:val="0"/>
          <w:color w:val="auto"/>
          <w:spacing w:val="0"/>
          <w:sz w:val="32"/>
          <w:highlight w:val="none"/>
          <w:u w:val="none"/>
          <w:lang w:val="en-US" w:eastAsia="zh-CN"/>
        </w:rPr>
        <w:t>全市</w:t>
      </w:r>
      <w:r>
        <w:rPr>
          <w:rFonts w:hint="eastAsia" w:ascii="Nimbus Roman No9 L" w:hAnsi="Nimbus Roman No9 L" w:cs="Nimbus Roman No9 L"/>
          <w:b w:val="0"/>
          <w:bCs w:val="0"/>
          <w:i w:val="0"/>
          <w:iCs w:val="0"/>
          <w:color w:val="auto"/>
          <w:spacing w:val="0"/>
          <w:sz w:val="32"/>
          <w:highlight w:val="none"/>
          <w:u w:val="none"/>
          <w:lang w:val="en-US" w:eastAsia="zh-CN"/>
        </w:rPr>
        <w:t>企业</w:t>
      </w:r>
      <w:r>
        <w:rPr>
          <w:rFonts w:hint="eastAsia" w:ascii="Nimbus Roman No9 L" w:hAnsi="Nimbus Roman No9 L" w:eastAsia="仿宋_GB2312" w:cs="Nimbus Roman No9 L"/>
          <w:b w:val="0"/>
          <w:bCs w:val="0"/>
          <w:i w:val="0"/>
          <w:iCs w:val="0"/>
          <w:color w:val="auto"/>
          <w:spacing w:val="0"/>
          <w:sz w:val="32"/>
          <w:highlight w:val="none"/>
          <w:u w:val="none"/>
          <w:lang w:val="en-US" w:eastAsia="zh-CN"/>
        </w:rPr>
        <w:t>科技创新发展，支撑引领全市高质量发展，制定本办法。</w:t>
      </w:r>
    </w:p>
    <w:p>
      <w:pPr>
        <w:pStyle w:val="9"/>
        <w:keepNext w:val="0"/>
        <w:keepLines w:val="0"/>
        <w:pageBreakBefore w:val="0"/>
        <w:numPr>
          <w:ilvl w:val="0"/>
          <w:numId w:val="0"/>
        </w:numPr>
        <w:kinsoku/>
        <w:wordWrap/>
        <w:overflowPunct/>
        <w:topLinePunct w:val="0"/>
        <w:autoSpaceDE/>
        <w:autoSpaceDN/>
        <w:bidi w:val="0"/>
        <w:snapToGrid w:val="0"/>
        <w:spacing w:line="560" w:lineRule="exact"/>
        <w:ind w:firstLine="640"/>
        <w:textAlignment w:val="auto"/>
        <w:rPr>
          <w:rFonts w:hint="eastAsia" w:ascii="Nimbus Roman No9 L" w:hAnsi="Nimbus Roman No9 L" w:eastAsia="仿宋_GB2312" w:cs="Nimbus Roman No9 L"/>
          <w:b w:val="0"/>
          <w:bCs w:val="0"/>
          <w:i w:val="0"/>
          <w:iCs w:val="0"/>
          <w:color w:val="auto"/>
          <w:spacing w:val="0"/>
          <w:highlight w:val="none"/>
          <w:u w:val="none"/>
          <w:lang w:val="en-US" w:eastAsia="zh-CN"/>
        </w:rPr>
      </w:pPr>
      <w:r>
        <w:rPr>
          <w:rFonts w:hint="eastAsia" w:ascii="Nimbus Roman No9 L" w:hAnsi="Nimbus Roman No9 L" w:eastAsia="黑体" w:cs="Nimbus Roman No9 L"/>
          <w:b w:val="0"/>
          <w:bCs w:val="0"/>
          <w:i w:val="0"/>
          <w:iCs w:val="0"/>
          <w:color w:val="auto"/>
          <w:spacing w:val="0"/>
          <w:highlight w:val="none"/>
          <w:u w:val="none"/>
        </w:rPr>
        <w:t>第</w:t>
      </w:r>
      <w:r>
        <w:rPr>
          <w:rFonts w:hint="eastAsia" w:ascii="Nimbus Roman No9 L" w:hAnsi="Nimbus Roman No9 L" w:eastAsia="黑体" w:cs="Nimbus Roman No9 L"/>
          <w:b w:val="0"/>
          <w:bCs w:val="0"/>
          <w:i w:val="0"/>
          <w:iCs w:val="0"/>
          <w:color w:val="auto"/>
          <w:spacing w:val="0"/>
          <w:highlight w:val="none"/>
          <w:u w:val="none"/>
          <w:lang w:eastAsia="zh-CN"/>
        </w:rPr>
        <w:t>二</w:t>
      </w:r>
      <w:r>
        <w:rPr>
          <w:rFonts w:hint="eastAsia" w:ascii="Nimbus Roman No9 L" w:hAnsi="Nimbus Roman No9 L" w:eastAsia="黑体" w:cs="Nimbus Roman No9 L"/>
          <w:b w:val="0"/>
          <w:bCs w:val="0"/>
          <w:i w:val="0"/>
          <w:iCs w:val="0"/>
          <w:color w:val="auto"/>
          <w:spacing w:val="0"/>
          <w:highlight w:val="none"/>
          <w:u w:val="none"/>
        </w:rPr>
        <w:t>条</w:t>
      </w:r>
      <w:r>
        <w:rPr>
          <w:rFonts w:ascii="Nimbus Roman No9 L" w:hAnsi="Nimbus Roman No9 L" w:cs="Nimbus Roman No9 L"/>
          <w:b w:val="0"/>
          <w:bCs w:val="0"/>
          <w:i w:val="0"/>
          <w:iCs w:val="0"/>
          <w:color w:val="auto"/>
          <w:spacing w:val="0"/>
          <w:highlight w:val="none"/>
          <w:u w:val="none"/>
        </w:rPr>
        <w:t xml:space="preserve">  </w:t>
      </w:r>
      <w:r>
        <w:rPr>
          <w:rFonts w:hint="eastAsia" w:ascii="Nimbus Roman No9 L" w:hAnsi="Nimbus Roman No9 L" w:eastAsia="仿宋_GB2312" w:cs="Nimbus Roman No9 L"/>
          <w:b w:val="0"/>
          <w:bCs w:val="0"/>
          <w:i w:val="0"/>
          <w:iCs w:val="0"/>
          <w:color w:val="auto"/>
          <w:spacing w:val="0"/>
          <w:highlight w:val="none"/>
          <w:u w:val="none"/>
          <w:lang w:val="en-US" w:eastAsia="zh-CN"/>
        </w:rPr>
        <w:t>本办法所称的</w:t>
      </w:r>
      <w:r>
        <w:rPr>
          <w:rFonts w:hint="default" w:ascii="Nimbus Roman No9 L" w:hAnsi="Nimbus Roman No9 L" w:cs="Nimbus Roman No9 L"/>
          <w:b w:val="0"/>
          <w:bCs w:val="0"/>
          <w:i w:val="0"/>
          <w:iCs w:val="0"/>
          <w:color w:val="auto"/>
          <w:spacing w:val="0"/>
          <w:highlight w:val="none"/>
          <w:u w:val="none"/>
          <w:lang w:val="en" w:eastAsia="zh-CN"/>
        </w:rPr>
        <w:t>天津市高质量科技企业</w:t>
      </w:r>
      <w:r>
        <w:rPr>
          <w:rFonts w:hint="eastAsia" w:ascii="Nimbus Roman No9 L" w:hAnsi="Nimbus Roman No9 L" w:eastAsia="仿宋_GB2312" w:cs="Nimbus Roman No9 L"/>
          <w:b w:val="0"/>
          <w:bCs w:val="0"/>
          <w:i w:val="0"/>
          <w:iCs w:val="0"/>
          <w:color w:val="auto"/>
          <w:spacing w:val="0"/>
          <w:highlight w:val="none"/>
          <w:u w:val="none"/>
          <w:lang w:val="en-US" w:eastAsia="zh-CN"/>
        </w:rPr>
        <w:t>是指</w:t>
      </w:r>
      <w:r>
        <w:rPr>
          <w:rFonts w:ascii="Nimbus Roman No9 L" w:hAnsi="Nimbus Roman No9 L" w:cs="Nimbus Roman No9 L"/>
          <w:b w:val="0"/>
          <w:bCs w:val="0"/>
          <w:color w:val="auto"/>
          <w:sz w:val="32"/>
          <w:szCs w:val="32"/>
        </w:rPr>
        <w:t>科技创新能力强</w:t>
      </w:r>
      <w:r>
        <w:rPr>
          <w:rFonts w:hint="eastAsia" w:ascii="Nimbus Roman No9 L" w:hAnsi="Nimbus Roman No9 L" w:cs="Nimbus Roman No9 L"/>
          <w:b w:val="0"/>
          <w:bCs w:val="0"/>
          <w:color w:val="auto"/>
          <w:sz w:val="32"/>
          <w:szCs w:val="32"/>
          <w:lang w:eastAsia="zh-CN"/>
        </w:rPr>
        <w:t>，</w:t>
      </w:r>
      <w:r>
        <w:rPr>
          <w:rFonts w:ascii="Nimbus Roman No9 L" w:hAnsi="Nimbus Roman No9 L" w:cs="Nimbus Roman No9 L"/>
          <w:b w:val="0"/>
          <w:bCs w:val="0"/>
          <w:color w:val="auto"/>
          <w:sz w:val="32"/>
          <w:szCs w:val="32"/>
        </w:rPr>
        <w:t>具有与之相适应的研发投入</w:t>
      </w:r>
      <w:r>
        <w:rPr>
          <w:rFonts w:hint="eastAsia" w:ascii="Nimbus Roman No9 L" w:hAnsi="Nimbus Roman No9 L" w:cs="Nimbus Roman No9 L"/>
          <w:b w:val="0"/>
          <w:bCs w:val="0"/>
          <w:color w:val="auto"/>
          <w:sz w:val="32"/>
          <w:szCs w:val="32"/>
          <w:lang w:eastAsia="zh-CN"/>
        </w:rPr>
        <w:t>、科技</w:t>
      </w:r>
      <w:r>
        <w:rPr>
          <w:rFonts w:hint="eastAsia" w:ascii="Nimbus Roman No9 L" w:hAnsi="Nimbus Roman No9 L" w:eastAsia="仿宋_GB2312" w:cs="Nimbus Roman No9 L"/>
          <w:b w:val="0"/>
          <w:bCs w:val="0"/>
          <w:color w:val="auto"/>
          <w:sz w:val="32"/>
          <w:szCs w:val="32"/>
          <w:lang w:val="en-US" w:eastAsia="zh-CN"/>
        </w:rPr>
        <w:t>人才</w:t>
      </w:r>
      <w:r>
        <w:rPr>
          <w:rFonts w:hint="eastAsia" w:ascii="Nimbus Roman No9 L" w:hAnsi="Nimbus Roman No9 L" w:cs="Nimbus Roman No9 L"/>
          <w:b w:val="0"/>
          <w:bCs w:val="0"/>
          <w:color w:val="auto"/>
          <w:sz w:val="32"/>
          <w:szCs w:val="32"/>
          <w:lang w:eastAsia="zh-CN"/>
        </w:rPr>
        <w:t>，</w:t>
      </w:r>
      <w:r>
        <w:rPr>
          <w:rFonts w:hint="eastAsia" w:ascii="Nimbus Roman No9 L" w:hAnsi="Nimbus Roman No9 L" w:cs="Nimbus Roman No9 L"/>
          <w:b w:val="0"/>
          <w:bCs w:val="0"/>
          <w:i w:val="0"/>
          <w:iCs w:val="0"/>
          <w:color w:val="auto"/>
          <w:spacing w:val="0"/>
          <w:highlight w:val="none"/>
          <w:u w:val="none"/>
          <w:lang w:val="en-US" w:eastAsia="zh-CN"/>
        </w:rPr>
        <w:t>企业</w:t>
      </w:r>
      <w:r>
        <w:rPr>
          <w:rFonts w:hint="eastAsia" w:ascii="Nimbus Roman No9 L" w:hAnsi="Nimbus Roman No9 L" w:eastAsia="仿宋_GB2312" w:cs="Nimbus Roman No9 L"/>
          <w:b w:val="0"/>
          <w:bCs w:val="0"/>
          <w:color w:val="auto"/>
          <w:sz w:val="32"/>
          <w:szCs w:val="32"/>
          <w:lang w:val="en-US" w:eastAsia="zh-CN"/>
        </w:rPr>
        <w:t>规模</w:t>
      </w:r>
      <w:r>
        <w:rPr>
          <w:rFonts w:hint="eastAsia" w:ascii="Nimbus Roman No9 L" w:hAnsi="Nimbus Roman No9 L" w:cs="Nimbus Roman No9 L"/>
          <w:b w:val="0"/>
          <w:bCs w:val="0"/>
          <w:color w:val="auto"/>
          <w:sz w:val="32"/>
          <w:szCs w:val="32"/>
          <w:lang w:val="en-US" w:eastAsia="zh-CN"/>
        </w:rPr>
        <w:t>实力强，拥有较强的技术积累，受到市场认可的高质量科技型企业</w:t>
      </w:r>
      <w:r>
        <w:rPr>
          <w:rFonts w:hint="eastAsia" w:ascii="Nimbus Roman No9 L" w:hAnsi="Nimbus Roman No9 L" w:cs="Nimbus Roman No9 L"/>
          <w:b w:val="0"/>
          <w:bCs w:val="0"/>
          <w:color w:val="auto"/>
          <w:sz w:val="32"/>
          <w:szCs w:val="32"/>
          <w:lang w:eastAsia="zh-CN"/>
        </w:rPr>
        <w:t>。</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b w:val="0"/>
          <w:bCs w:val="0"/>
          <w:i w:val="0"/>
          <w:iCs w:val="0"/>
          <w:color w:val="auto"/>
          <w:spacing w:val="0"/>
          <w:highlight w:val="none"/>
          <w:u w:val="none"/>
        </w:rPr>
      </w:pPr>
      <w:r>
        <w:rPr>
          <w:rFonts w:hint="eastAsia" w:ascii="Nimbus Roman No9 L" w:hAnsi="Nimbus Roman No9 L" w:eastAsia="黑体" w:cs="Nimbus Roman No9 L"/>
          <w:b w:val="0"/>
          <w:bCs w:val="0"/>
          <w:i w:val="0"/>
          <w:iCs w:val="0"/>
          <w:color w:val="auto"/>
          <w:spacing w:val="0"/>
          <w:sz w:val="32"/>
          <w:szCs w:val="32"/>
          <w:highlight w:val="none"/>
          <w:u w:val="none"/>
          <w:lang w:eastAsia="zh-CN"/>
        </w:rPr>
        <w:t>第三条</w:t>
      </w:r>
      <w:r>
        <w:rPr>
          <w:rFonts w:hint="eastAsia" w:ascii="Nimbus Roman No9 L" w:hAnsi="Nimbus Roman No9 L" w:eastAsia="仿宋_GB2312" w:cs="Nimbus Roman No9 L"/>
          <w:b w:val="0"/>
          <w:bCs w:val="0"/>
          <w:i w:val="0"/>
          <w:iCs w:val="0"/>
          <w:color w:val="auto"/>
          <w:spacing w:val="0"/>
          <w:sz w:val="32"/>
          <w:szCs w:val="32"/>
          <w:highlight w:val="none"/>
          <w:u w:val="none"/>
          <w:lang w:val="en-US" w:eastAsia="zh-CN"/>
        </w:rPr>
        <w:t xml:space="preserve">  </w:t>
      </w:r>
      <w:r>
        <w:rPr>
          <w:rFonts w:hint="default" w:ascii="Nimbus Roman No9 L" w:hAnsi="Nimbus Roman No9 L" w:cs="Nimbus Roman No9 L"/>
          <w:b w:val="0"/>
          <w:bCs w:val="0"/>
          <w:i w:val="0"/>
          <w:iCs w:val="0"/>
          <w:color w:val="auto"/>
          <w:spacing w:val="0"/>
          <w:highlight w:val="none"/>
          <w:u w:val="none"/>
          <w:lang w:val="en"/>
        </w:rPr>
        <w:t>天津市高质量科技企业</w:t>
      </w:r>
      <w:r>
        <w:rPr>
          <w:rFonts w:hint="eastAsia" w:ascii="Nimbus Roman No9 L" w:hAnsi="Nimbus Roman No9 L" w:cs="Nimbus Roman No9 L"/>
          <w:b w:val="0"/>
          <w:bCs w:val="0"/>
          <w:i w:val="0"/>
          <w:iCs w:val="0"/>
          <w:color w:val="auto"/>
          <w:spacing w:val="0"/>
          <w:highlight w:val="none"/>
          <w:u w:val="none"/>
        </w:rPr>
        <w:t>评价工作采取企业自主评价、各区</w:t>
      </w:r>
      <w:r>
        <w:rPr>
          <w:rFonts w:hint="default" w:ascii="Nimbus Roman No9 L" w:hAnsi="Nimbus Roman No9 L" w:cs="Nimbus Roman No9 L"/>
          <w:b w:val="0"/>
          <w:bCs w:val="0"/>
          <w:i w:val="0"/>
          <w:iCs w:val="0"/>
          <w:color w:val="auto"/>
          <w:spacing w:val="0"/>
          <w:highlight w:val="none"/>
          <w:u w:val="none"/>
          <w:lang w:val="en"/>
        </w:rPr>
        <w:t>科技行政部门</w:t>
      </w:r>
      <w:r>
        <w:rPr>
          <w:rFonts w:hint="eastAsia" w:ascii="Nimbus Roman No9 L" w:hAnsi="Nimbus Roman No9 L" w:cs="Nimbus Roman No9 L"/>
          <w:b w:val="0"/>
          <w:bCs w:val="0"/>
          <w:i w:val="0"/>
          <w:iCs w:val="0"/>
          <w:color w:val="auto"/>
          <w:spacing w:val="0"/>
          <w:highlight w:val="none"/>
          <w:u w:val="none"/>
          <w:lang w:eastAsia="zh-CN"/>
        </w:rPr>
        <w:t>开</w:t>
      </w:r>
      <w:r>
        <w:rPr>
          <w:rFonts w:hint="default" w:ascii="Nimbus Roman No9 L" w:hAnsi="Nimbus Roman No9 L" w:cs="Nimbus Roman No9 L"/>
          <w:b w:val="0"/>
          <w:bCs w:val="0"/>
          <w:i w:val="0"/>
          <w:iCs w:val="0"/>
          <w:color w:val="auto"/>
          <w:spacing w:val="0"/>
          <w:highlight w:val="none"/>
          <w:u w:val="none"/>
          <w:lang w:val="en-US" w:eastAsia="zh-CN"/>
        </w:rPr>
        <w:t>展</w:t>
      </w:r>
      <w:r>
        <w:rPr>
          <w:rFonts w:hint="eastAsia" w:ascii="Nimbus Roman No9 L" w:hAnsi="Nimbus Roman No9 L" w:cs="Nimbus Roman No9 L"/>
          <w:b w:val="0"/>
          <w:bCs w:val="0"/>
          <w:i w:val="0"/>
          <w:iCs w:val="0"/>
          <w:color w:val="auto"/>
          <w:spacing w:val="0"/>
          <w:highlight w:val="none"/>
          <w:u w:val="none"/>
          <w:lang w:eastAsia="zh-CN"/>
        </w:rPr>
        <w:t>形式审查</w:t>
      </w:r>
      <w:r>
        <w:rPr>
          <w:rFonts w:hint="eastAsia" w:ascii="Nimbus Roman No9 L" w:hAnsi="Nimbus Roman No9 L" w:cs="Nimbus Roman No9 L"/>
          <w:b w:val="0"/>
          <w:bCs w:val="0"/>
          <w:i w:val="0"/>
          <w:iCs w:val="0"/>
          <w:color w:val="auto"/>
          <w:spacing w:val="0"/>
          <w:highlight w:val="none"/>
          <w:u w:val="none"/>
        </w:rPr>
        <w:t>、市科技局</w:t>
      </w:r>
      <w:r>
        <w:rPr>
          <w:rFonts w:hint="eastAsia" w:ascii="Nimbus Roman No9 L" w:hAnsi="Nimbus Roman No9 L" w:cs="Nimbus Roman No9 L"/>
          <w:b w:val="0"/>
          <w:bCs w:val="0"/>
          <w:i w:val="0"/>
          <w:iCs w:val="0"/>
          <w:color w:val="auto"/>
          <w:spacing w:val="0"/>
          <w:highlight w:val="none"/>
          <w:u w:val="none"/>
          <w:lang w:eastAsia="zh-CN"/>
        </w:rPr>
        <w:t>委托</w:t>
      </w:r>
      <w:r>
        <w:rPr>
          <w:rFonts w:hint="default" w:ascii="Nimbus Roman No9 L" w:hAnsi="Nimbus Roman No9 L" w:cs="Nimbus Roman No9 L"/>
          <w:b w:val="0"/>
          <w:bCs w:val="0"/>
          <w:i w:val="0"/>
          <w:iCs w:val="0"/>
          <w:color w:val="auto"/>
          <w:spacing w:val="0"/>
          <w:highlight w:val="none"/>
          <w:u w:val="none"/>
          <w:lang w:val="en-US" w:eastAsia="zh-CN"/>
        </w:rPr>
        <w:t>第</w:t>
      </w:r>
      <w:r>
        <w:rPr>
          <w:rFonts w:hint="eastAsia" w:ascii="Nimbus Roman No9 L" w:hAnsi="Nimbus Roman No9 L" w:cs="Nimbus Roman No9 L"/>
          <w:b w:val="0"/>
          <w:bCs w:val="0"/>
          <w:i w:val="0"/>
          <w:iCs w:val="0"/>
          <w:color w:val="auto"/>
          <w:spacing w:val="0"/>
          <w:highlight w:val="none"/>
          <w:u w:val="none"/>
          <w:lang w:val="en-US" w:eastAsia="zh-CN"/>
        </w:rPr>
        <w:t>三方机构开</w:t>
      </w:r>
      <w:r>
        <w:rPr>
          <w:rFonts w:hint="default" w:ascii="Nimbus Roman No9 L" w:hAnsi="Nimbus Roman No9 L" w:cs="Nimbus Roman No9 L"/>
          <w:b w:val="0"/>
          <w:bCs w:val="0"/>
          <w:i w:val="0"/>
          <w:iCs w:val="0"/>
          <w:color w:val="auto"/>
          <w:spacing w:val="0"/>
          <w:highlight w:val="none"/>
          <w:u w:val="none"/>
          <w:lang w:val="en-US" w:eastAsia="zh-CN"/>
        </w:rPr>
        <w:t>展</w:t>
      </w:r>
      <w:r>
        <w:rPr>
          <w:rFonts w:hint="eastAsia" w:ascii="Nimbus Roman No9 L" w:hAnsi="Nimbus Roman No9 L" w:cs="Nimbus Roman No9 L"/>
          <w:b w:val="0"/>
          <w:bCs w:val="0"/>
          <w:i w:val="0"/>
          <w:iCs w:val="0"/>
          <w:color w:val="auto"/>
          <w:spacing w:val="0"/>
          <w:highlight w:val="none"/>
          <w:u w:val="none"/>
          <w:lang w:val="en-US" w:eastAsia="zh-CN"/>
        </w:rPr>
        <w:t>审核</w:t>
      </w:r>
      <w:r>
        <w:rPr>
          <w:rFonts w:hint="eastAsia" w:ascii="Nimbus Roman No9 L" w:hAnsi="Nimbus Roman No9 L" w:cs="Nimbus Roman No9 L"/>
          <w:b w:val="0"/>
          <w:bCs w:val="0"/>
          <w:i w:val="0"/>
          <w:iCs w:val="0"/>
          <w:color w:val="auto"/>
          <w:spacing w:val="0"/>
          <w:highlight w:val="none"/>
          <w:u w:val="none"/>
        </w:rPr>
        <w:t>的工作模式，坚持服务引领、放管结合、公开透明的原则。</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b w:val="0"/>
          <w:bCs w:val="0"/>
          <w:i w:val="0"/>
          <w:iCs w:val="0"/>
          <w:color w:val="auto"/>
          <w:spacing w:val="0"/>
          <w:highlight w:val="none"/>
          <w:u w:val="none"/>
        </w:rPr>
      </w:pPr>
    </w:p>
    <w:p>
      <w:pPr>
        <w:pStyle w:val="3"/>
        <w:keepNext w:val="0"/>
        <w:keepLines w:val="0"/>
        <w:pageBreakBefore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Nimbus Roman No9 L" w:hAnsi="Nimbus Roman No9 L" w:eastAsia="黑体" w:cs="Nimbus Roman No9 L"/>
          <w:b w:val="0"/>
          <w:bCs w:val="0"/>
          <w:i w:val="0"/>
          <w:iCs w:val="0"/>
          <w:color w:val="auto"/>
          <w:spacing w:val="0"/>
          <w:sz w:val="32"/>
          <w:szCs w:val="32"/>
          <w:highlight w:val="none"/>
          <w:u w:val="none"/>
        </w:rPr>
      </w:pPr>
      <w:r>
        <w:rPr>
          <w:rFonts w:hint="eastAsia" w:ascii="Nimbus Roman No9 L" w:hAnsi="Nimbus Roman No9 L" w:eastAsia="黑体" w:cs="Nimbus Roman No9 L"/>
          <w:b w:val="0"/>
          <w:bCs w:val="0"/>
          <w:i w:val="0"/>
          <w:iCs w:val="0"/>
          <w:color w:val="auto"/>
          <w:spacing w:val="0"/>
          <w:sz w:val="32"/>
          <w:szCs w:val="32"/>
          <w:highlight w:val="none"/>
          <w:u w:val="none"/>
        </w:rPr>
        <w:t>第二章  申报条件</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firstLine="606" w:firstLineChars="200"/>
        <w:textAlignment w:val="auto"/>
        <w:rPr>
          <w:rFonts w:hint="eastAsia" w:ascii="Nimbus Roman No9 L" w:hAnsi="Nimbus Roman No9 L" w:eastAsia="黑体" w:cs="Nimbus Roman No9 L"/>
          <w:b w:val="0"/>
          <w:bCs w:val="0"/>
          <w:i w:val="0"/>
          <w:iCs w:val="0"/>
          <w:snapToGrid w:val="0"/>
          <w:color w:val="auto"/>
          <w:spacing w:val="0"/>
          <w:kern w:val="0"/>
          <w:sz w:val="32"/>
          <w:szCs w:val="32"/>
          <w:highlight w:val="none"/>
          <w:u w:val="none"/>
          <w:lang w:val="en-US" w:eastAsia="zh-CN" w:bidi="ar-SA"/>
        </w:rPr>
      </w:pP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b w:val="0"/>
          <w:bCs w:val="0"/>
          <w:i w:val="0"/>
          <w:iCs w:val="0"/>
          <w:color w:val="auto"/>
          <w:spacing w:val="0"/>
          <w:highlight w:val="none"/>
          <w:u w:val="none"/>
        </w:rPr>
      </w:pPr>
      <w:r>
        <w:rPr>
          <w:rFonts w:hint="eastAsia" w:ascii="Nimbus Roman No9 L" w:hAnsi="Nimbus Roman No9 L" w:eastAsia="黑体" w:cs="Nimbus Roman No9 L"/>
          <w:b w:val="0"/>
          <w:bCs w:val="0"/>
          <w:i w:val="0"/>
          <w:iCs w:val="0"/>
          <w:color w:val="auto"/>
          <w:spacing w:val="0"/>
          <w:highlight w:val="none"/>
          <w:u w:val="none"/>
        </w:rPr>
        <w:t>第</w:t>
      </w:r>
      <w:r>
        <w:rPr>
          <w:rFonts w:hint="eastAsia" w:ascii="Nimbus Roman No9 L" w:hAnsi="Nimbus Roman No9 L" w:eastAsia="黑体" w:cs="Nimbus Roman No9 L"/>
          <w:b w:val="0"/>
          <w:bCs w:val="0"/>
          <w:i w:val="0"/>
          <w:iCs w:val="0"/>
          <w:color w:val="auto"/>
          <w:spacing w:val="0"/>
          <w:highlight w:val="none"/>
          <w:u w:val="none"/>
          <w:lang w:eastAsia="zh-CN"/>
        </w:rPr>
        <w:t>四</w:t>
      </w:r>
      <w:r>
        <w:rPr>
          <w:rFonts w:hint="eastAsia" w:ascii="Nimbus Roman No9 L" w:hAnsi="Nimbus Roman No9 L" w:eastAsia="黑体" w:cs="Nimbus Roman No9 L"/>
          <w:b w:val="0"/>
          <w:bCs w:val="0"/>
          <w:i w:val="0"/>
          <w:iCs w:val="0"/>
          <w:color w:val="auto"/>
          <w:spacing w:val="0"/>
          <w:highlight w:val="none"/>
          <w:u w:val="none"/>
        </w:rPr>
        <w:t>条</w:t>
      </w:r>
      <w:r>
        <w:rPr>
          <w:rFonts w:ascii="Nimbus Roman No9 L" w:hAnsi="Nimbus Roman No9 L" w:cs="Nimbus Roman No9 L"/>
          <w:b w:val="0"/>
          <w:bCs w:val="0"/>
          <w:i w:val="0"/>
          <w:iCs w:val="0"/>
          <w:color w:val="auto"/>
          <w:spacing w:val="0"/>
          <w:highlight w:val="none"/>
          <w:u w:val="none"/>
        </w:rPr>
        <w:t xml:space="preserve">  </w:t>
      </w:r>
      <w:r>
        <w:rPr>
          <w:rFonts w:hint="eastAsia" w:ascii="Nimbus Roman No9 L" w:hAnsi="Nimbus Roman No9 L" w:cs="Nimbus Roman No9 L"/>
          <w:b w:val="0"/>
          <w:bCs w:val="0"/>
          <w:i w:val="0"/>
          <w:iCs w:val="0"/>
          <w:color w:val="auto"/>
          <w:spacing w:val="0"/>
          <w:highlight w:val="none"/>
          <w:u w:val="none"/>
        </w:rPr>
        <w:t>申报评价为</w:t>
      </w:r>
      <w:r>
        <w:rPr>
          <w:rFonts w:hint="default" w:ascii="Nimbus Roman No9 L" w:hAnsi="Nimbus Roman No9 L" w:cs="Nimbus Roman No9 L"/>
          <w:b w:val="0"/>
          <w:bCs w:val="0"/>
          <w:i w:val="0"/>
          <w:iCs w:val="0"/>
          <w:snapToGrid w:val="0"/>
          <w:color w:val="auto"/>
          <w:spacing w:val="0"/>
          <w:kern w:val="0"/>
          <w:highlight w:val="none"/>
          <w:u w:val="none"/>
          <w:lang w:val="en" w:eastAsia="zh-CN"/>
        </w:rPr>
        <w:t>天津市高质量科技企业</w:t>
      </w:r>
      <w:r>
        <w:rPr>
          <w:rFonts w:hint="eastAsia" w:ascii="Nimbus Roman No9 L" w:hAnsi="Nimbus Roman No9 L" w:cs="Nimbus Roman No9 L"/>
          <w:b w:val="0"/>
          <w:bCs w:val="0"/>
          <w:i w:val="0"/>
          <w:iCs w:val="0"/>
          <w:color w:val="auto"/>
          <w:spacing w:val="0"/>
          <w:highlight w:val="none"/>
          <w:u w:val="none"/>
        </w:rPr>
        <w:t>应满足以下条件：</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（一）天津市注册</w:t>
      </w:r>
      <w:r>
        <w:rPr>
          <w:rFonts w:hint="eastAsia" w:ascii="Nimbus Roman No9 L" w:hAnsi="Nimbus Roman No9 L" w:cs="Nimbus Roman No9 L"/>
          <w:b w:val="0"/>
          <w:bCs w:val="0"/>
          <w:i w:val="0"/>
          <w:iCs w:val="0"/>
          <w:color w:val="auto"/>
          <w:spacing w:val="0"/>
          <w:highlight w:val="none"/>
          <w:u w:val="none"/>
          <w:lang w:val="en-US" w:eastAsia="zh-CN"/>
        </w:rPr>
        <w:t>3年以上</w:t>
      </w:r>
      <w:r>
        <w:rPr>
          <w:rFonts w:hint="eastAsia" w:ascii="Nimbus Roman No9 L" w:hAnsi="Nimbus Roman No9 L" w:eastAsia="仿宋_GB2312" w:cs="Nimbus Roman No9 L"/>
          <w:b w:val="0"/>
          <w:bCs w:val="0"/>
          <w:color w:val="auto"/>
          <w:spacing w:val="0"/>
          <w:sz w:val="32"/>
          <w:szCs w:val="32"/>
          <w:highlight w:val="none"/>
          <w:u w:val="none"/>
          <w:lang w:val="en-US" w:eastAsia="zh-CN"/>
        </w:rPr>
        <w:t>（</w:t>
      </w:r>
      <w:r>
        <w:rPr>
          <w:rFonts w:hint="eastAsia" w:ascii="Nimbus Roman No9 L" w:hAnsi="Nimbus Roman No9 L" w:eastAsia="仿宋_GB2312" w:cs="Nimbus Roman No9 L"/>
          <w:b w:val="0"/>
          <w:bCs w:val="0"/>
          <w:i w:val="0"/>
          <w:iCs w:val="0"/>
          <w:color w:val="auto"/>
          <w:spacing w:val="0"/>
          <w:highlight w:val="none"/>
          <w:u w:val="none"/>
          <w:lang w:val="en-US" w:eastAsia="zh-CN"/>
        </w:rPr>
        <w:t>按截至上一年的12月3</w:t>
      </w:r>
      <w:r>
        <w:rPr>
          <w:rFonts w:hint="eastAsia" w:ascii="Nimbus Roman No9 L" w:hAnsi="Nimbus Roman No9 L" w:eastAsia="仿宋_GB2312" w:cs="Nimbus Roman No9 L"/>
          <w:b w:val="0"/>
          <w:bCs w:val="0"/>
          <w:i w:val="0"/>
          <w:iCs w:val="0"/>
          <w:color w:val="auto"/>
          <w:spacing w:val="0"/>
          <w:highlight w:val="none"/>
          <w:u w:val="none"/>
        </w:rPr>
        <w:t>1日计算）</w:t>
      </w:r>
      <w:r>
        <w:rPr>
          <w:rFonts w:hint="eastAsia" w:ascii="Nimbus Roman No9 L" w:hAnsi="Nimbus Roman No9 L" w:cs="Nimbus Roman No9 L"/>
          <w:b w:val="0"/>
          <w:bCs w:val="0"/>
          <w:i w:val="0"/>
          <w:iCs w:val="0"/>
          <w:color w:val="auto"/>
          <w:spacing w:val="0"/>
          <w:highlight w:val="none"/>
          <w:u w:val="none"/>
        </w:rPr>
        <w:t>，具有独立法人资格的企业；</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（二）企业在申报当年及上一年未发生</w:t>
      </w:r>
      <w:r>
        <w:rPr>
          <w:rFonts w:ascii="Nimbus Roman No9 L" w:hAnsi="Nimbus Roman No9 L" w:cs="Nimbus Roman No9 L"/>
          <w:b w:val="0"/>
          <w:bCs w:val="0"/>
          <w:color w:val="auto"/>
          <w:sz w:val="32"/>
          <w:szCs w:val="32"/>
        </w:rPr>
        <w:t>重大安全、重大质量事故</w:t>
      </w:r>
      <w:r>
        <w:rPr>
          <w:rFonts w:hint="eastAsia" w:ascii="Nimbus Roman No9 L" w:hAnsi="Nimbus Roman No9 L" w:cs="Nimbus Roman No9 L"/>
          <w:b w:val="0"/>
          <w:bCs w:val="0"/>
          <w:color w:val="auto"/>
          <w:sz w:val="32"/>
          <w:szCs w:val="32"/>
          <w:lang w:eastAsia="zh-CN"/>
        </w:rPr>
        <w:t>、</w:t>
      </w:r>
      <w:r>
        <w:rPr>
          <w:rFonts w:ascii="Nimbus Roman No9 L" w:hAnsi="Nimbus Roman No9 L" w:cs="Nimbus Roman No9 L"/>
          <w:b w:val="0"/>
          <w:bCs w:val="0"/>
          <w:color w:val="auto"/>
          <w:sz w:val="32"/>
          <w:szCs w:val="32"/>
        </w:rPr>
        <w:t>严重环境违法行为</w:t>
      </w:r>
      <w:r>
        <w:rPr>
          <w:rFonts w:hint="eastAsia" w:ascii="Nimbus Roman No9 L" w:hAnsi="Nimbus Roman No9 L" w:cs="Nimbus Roman No9 L"/>
          <w:b w:val="0"/>
          <w:bCs w:val="0"/>
          <w:color w:val="auto"/>
          <w:sz w:val="32"/>
          <w:szCs w:val="32"/>
          <w:lang w:eastAsia="zh-CN"/>
        </w:rPr>
        <w:t>、</w:t>
      </w:r>
      <w:r>
        <w:rPr>
          <w:rFonts w:hint="eastAsia" w:ascii="Nimbus Roman No9 L" w:hAnsi="Nimbus Roman No9 L" w:cs="Nimbus Roman No9 L"/>
          <w:b w:val="0"/>
          <w:bCs w:val="0"/>
          <w:i w:val="0"/>
          <w:iCs w:val="0"/>
          <w:color w:val="auto"/>
          <w:spacing w:val="0"/>
          <w:highlight w:val="none"/>
          <w:u w:val="none"/>
        </w:rPr>
        <w:t>科研严重失信行为</w:t>
      </w:r>
      <w:r>
        <w:rPr>
          <w:rFonts w:hint="eastAsia" w:ascii="Nimbus Roman No9 L" w:hAnsi="Nimbus Roman No9 L" w:cs="Nimbus Roman No9 L"/>
          <w:b w:val="0"/>
          <w:bCs w:val="0"/>
          <w:i w:val="0"/>
          <w:iCs w:val="0"/>
          <w:color w:val="auto"/>
          <w:spacing w:val="0"/>
          <w:highlight w:val="none"/>
          <w:u w:val="none"/>
          <w:lang w:eastAsia="zh-CN"/>
        </w:rPr>
        <w:t>、</w:t>
      </w:r>
      <w:r>
        <w:rPr>
          <w:rFonts w:hint="eastAsia" w:ascii="Nimbus Roman No9 L" w:hAnsi="Nimbus Roman No9 L" w:cs="Nimbus Roman No9 L"/>
          <w:b w:val="0"/>
          <w:bCs w:val="0"/>
          <w:i w:val="0"/>
          <w:iCs w:val="0"/>
          <w:color w:val="auto"/>
          <w:spacing w:val="0"/>
          <w:sz w:val="32"/>
          <w:szCs w:val="32"/>
          <w:highlight w:val="none"/>
          <w:u w:val="none"/>
        </w:rPr>
        <w:t>严重违法失信</w:t>
      </w:r>
      <w:r>
        <w:rPr>
          <w:rFonts w:hint="eastAsia" w:ascii="Nimbus Roman No9 L" w:hAnsi="Nimbus Roman No9 L" w:cs="Nimbus Roman No9 L"/>
          <w:b w:val="0"/>
          <w:bCs w:val="0"/>
          <w:i w:val="0"/>
          <w:iCs w:val="0"/>
          <w:color w:val="auto"/>
          <w:spacing w:val="0"/>
          <w:sz w:val="32"/>
          <w:szCs w:val="32"/>
          <w:highlight w:val="none"/>
          <w:u w:val="none"/>
          <w:lang w:eastAsia="zh-CN"/>
        </w:rPr>
        <w:t>行为</w:t>
      </w:r>
      <w:r>
        <w:rPr>
          <w:rFonts w:hint="eastAsia" w:ascii="Nimbus Roman No9 L" w:hAnsi="Nimbus Roman No9 L" w:cs="Nimbus Roman No9 L"/>
          <w:b w:val="0"/>
          <w:bCs w:val="0"/>
          <w:i w:val="0"/>
          <w:iCs w:val="0"/>
          <w:color w:val="auto"/>
          <w:spacing w:val="0"/>
          <w:highlight w:val="none"/>
          <w:u w:val="none"/>
        </w:rPr>
        <w:t>；</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b w:val="0"/>
          <w:bCs w:val="0"/>
          <w:i w:val="0"/>
          <w:iCs w:val="0"/>
          <w:color w:val="auto"/>
          <w:spacing w:val="0"/>
          <w:highlight w:val="none"/>
          <w:u w:val="none"/>
          <w:lang w:eastAsia="zh-CN"/>
        </w:rPr>
      </w:pPr>
      <w:r>
        <w:rPr>
          <w:rFonts w:hint="eastAsia" w:ascii="Nimbus Roman No9 L" w:hAnsi="Nimbus Roman No9 L" w:cs="Nimbus Roman No9 L"/>
          <w:b w:val="0"/>
          <w:bCs w:val="0"/>
          <w:i w:val="0"/>
          <w:iCs w:val="0"/>
          <w:color w:val="auto"/>
          <w:spacing w:val="0"/>
          <w:highlight w:val="none"/>
          <w:u w:val="none"/>
        </w:rPr>
        <w:t>（三）</w:t>
      </w:r>
      <w:r>
        <w:rPr>
          <w:rFonts w:hint="eastAsia" w:ascii="Nimbus Roman No9 L" w:hAnsi="Nimbus Roman No9 L" w:cs="Nimbus Roman No9 L"/>
          <w:b w:val="0"/>
          <w:bCs w:val="0"/>
          <w:i w:val="0"/>
          <w:iCs w:val="0"/>
          <w:color w:val="auto"/>
          <w:spacing w:val="0"/>
          <w:highlight w:val="none"/>
          <w:u w:val="none"/>
          <w:lang w:eastAsia="zh-CN"/>
        </w:rPr>
        <w:t>企业是有效期内的高新技术企业；</w:t>
      </w:r>
    </w:p>
    <w:p>
      <w:pPr>
        <w:keepNext w:val="0"/>
        <w:keepLines w:val="0"/>
        <w:pageBreakBefore w:val="0"/>
        <w:kinsoku/>
        <w:wordWrap/>
        <w:overflowPunct/>
        <w:topLinePunct w:val="0"/>
        <w:autoSpaceDE/>
        <w:autoSpaceDN/>
        <w:bidi w:val="0"/>
        <w:snapToGrid w:val="0"/>
        <w:spacing w:line="560" w:lineRule="exact"/>
        <w:ind w:firstLine="606" w:firstLineChars="200"/>
        <w:jc w:val="left"/>
        <w:textAlignment w:val="auto"/>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lang w:val="en-US" w:eastAsia="zh-CN" w:bidi="ar-SA"/>
        </w:rPr>
      </w:pPr>
      <w:r>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lang w:val="en-US" w:eastAsia="zh-CN" w:bidi="ar-SA"/>
        </w:rPr>
        <w:t>（四）企</w:t>
      </w:r>
      <w:r>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lang w:eastAsia="zh-CN"/>
        </w:rPr>
        <w:t>业</w:t>
      </w:r>
      <w:r>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rPr>
        <w:t>上</w:t>
      </w:r>
      <w:r>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lang w:eastAsia="zh-CN"/>
        </w:rPr>
        <w:t>一</w:t>
      </w:r>
      <w:r>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rPr>
        <w:t>年度</w:t>
      </w:r>
      <w:r>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lang w:val="en-US" w:eastAsia="zh-CN" w:bidi="ar-SA"/>
        </w:rPr>
        <w:t>营业收入</w:t>
      </w:r>
      <w:r>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lang w:eastAsia="zh-CN"/>
        </w:rPr>
        <w:t>不低于</w:t>
      </w:r>
      <w:r>
        <w:rPr>
          <w:rFonts w:hint="eastAsia" w:ascii="Nimbus Roman No9 L" w:hAnsi="Nimbus Roman No9 L" w:cs="Nimbus Roman No9 L"/>
          <w:b w:val="0"/>
          <w:bCs w:val="0"/>
          <w:i w:val="0"/>
          <w:iCs w:val="0"/>
          <w:snapToGrid w:val="0"/>
          <w:color w:val="auto"/>
          <w:spacing w:val="0"/>
          <w:kern w:val="0"/>
          <w:sz w:val="32"/>
          <w:szCs w:val="32"/>
          <w:highlight w:val="none"/>
          <w:u w:val="none"/>
          <w:lang w:val="en-US" w:eastAsia="zh-CN"/>
        </w:rPr>
        <w:t>2</w:t>
      </w:r>
      <w:r>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rPr>
        <w:t>亿元</w:t>
      </w:r>
      <w:r>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lang w:val="en-US" w:eastAsia="zh-CN" w:bidi="ar-SA"/>
        </w:rPr>
        <w:t>；</w:t>
      </w:r>
    </w:p>
    <w:p>
      <w:pPr>
        <w:keepNext w:val="0"/>
        <w:keepLines w:val="0"/>
        <w:pageBreakBefore w:val="0"/>
        <w:kinsoku/>
        <w:wordWrap/>
        <w:overflowPunct/>
        <w:topLinePunct w:val="0"/>
        <w:autoSpaceDE/>
        <w:autoSpaceDN/>
        <w:bidi w:val="0"/>
        <w:snapToGrid w:val="0"/>
        <w:spacing w:line="560" w:lineRule="exact"/>
        <w:ind w:firstLine="606" w:firstLineChars="200"/>
        <w:jc w:val="left"/>
        <w:textAlignment w:val="auto"/>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lang w:val="en-US" w:eastAsia="zh-CN" w:bidi="ar-SA"/>
        </w:rPr>
      </w:pPr>
      <w:r>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lang w:val="en-US" w:eastAsia="zh-CN" w:bidi="ar-SA"/>
        </w:rPr>
        <w:t>（五）企业拥有院士（团队），或享受国务院政府特殊津贴专家，或天津市领军人才（团队），或</w:t>
      </w:r>
      <w:r>
        <w:rPr>
          <w:rFonts w:hint="default" w:ascii="Nimbus Roman No9 L" w:hAnsi="Nimbus Roman No9 L" w:eastAsia="仿宋_GB2312" w:cs="Nimbus Roman No9 L"/>
          <w:b w:val="0"/>
          <w:bCs w:val="0"/>
          <w:i w:val="0"/>
          <w:iCs w:val="0"/>
          <w:snapToGrid w:val="0"/>
          <w:color w:val="auto"/>
          <w:spacing w:val="0"/>
          <w:kern w:val="0"/>
          <w:sz w:val="32"/>
          <w:szCs w:val="32"/>
          <w:highlight w:val="none"/>
          <w:u w:val="none"/>
          <w:lang w:val="en" w:eastAsia="zh-CN" w:bidi="ar-SA"/>
        </w:rPr>
        <w:t>国家科学技术奖</w:t>
      </w:r>
      <w:r>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lang w:val="en-US" w:eastAsia="zh-CN" w:bidi="ar-SA"/>
        </w:rPr>
        <w:t>前十完成人、省部级科技奖前五完成人等技术人才（团队）等；</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b w:val="0"/>
          <w:bCs w:val="0"/>
          <w:i w:val="0"/>
          <w:iCs w:val="0"/>
          <w:color w:val="auto"/>
          <w:spacing w:val="0"/>
          <w:highlight w:val="none"/>
          <w:u w:val="none"/>
          <w:lang w:val="en" w:eastAsia="zh-CN"/>
        </w:rPr>
      </w:pPr>
      <w:r>
        <w:rPr>
          <w:rFonts w:hint="eastAsia" w:ascii="Nimbus Roman No9 L" w:hAnsi="Nimbus Roman No9 L" w:cs="Nimbus Roman No9 L"/>
          <w:b w:val="0"/>
          <w:bCs w:val="0"/>
          <w:i w:val="0"/>
          <w:iCs w:val="0"/>
          <w:color w:val="auto"/>
          <w:spacing w:val="0"/>
          <w:highlight w:val="none"/>
          <w:u w:val="none"/>
          <w:lang w:val="en-US" w:eastAsia="zh-CN"/>
        </w:rPr>
        <w:t>（六）企业</w:t>
      </w:r>
      <w:r>
        <w:rPr>
          <w:rFonts w:hint="eastAsia" w:ascii="Nimbus Roman No9 L" w:hAnsi="Nimbus Roman No9 L" w:cs="Nimbus Roman No9 L"/>
          <w:b w:val="0"/>
          <w:bCs w:val="0"/>
          <w:i w:val="0"/>
          <w:iCs w:val="0"/>
          <w:color w:val="auto"/>
          <w:spacing w:val="0"/>
          <w:highlight w:val="none"/>
          <w:u w:val="none"/>
          <w:lang w:eastAsia="zh-CN"/>
        </w:rPr>
        <w:t>近三年</w:t>
      </w:r>
      <w:r>
        <w:rPr>
          <w:rFonts w:ascii="Nimbus Roman No9 L" w:hAnsi="Nimbus Roman No9 L" w:cs="Nimbus Roman No9 L"/>
          <w:b w:val="0"/>
          <w:bCs w:val="0"/>
          <w:i w:val="0"/>
          <w:iCs w:val="0"/>
          <w:color w:val="auto"/>
          <w:spacing w:val="0"/>
          <w:highlight w:val="none"/>
          <w:u w:val="none"/>
        </w:rPr>
        <w:t>平均</w:t>
      </w:r>
      <w:r>
        <w:rPr>
          <w:rFonts w:ascii="Nimbus Roman No9 L" w:hAnsi="Nimbus Roman No9 L" w:cs="Nimbus Roman No9 L"/>
          <w:b w:val="0"/>
          <w:bCs w:val="0"/>
          <w:i w:val="0"/>
          <w:iCs w:val="0"/>
          <w:color w:val="auto"/>
          <w:spacing w:val="0"/>
          <w:highlight w:val="none"/>
          <w:u w:val="none"/>
          <w:lang w:val="en"/>
        </w:rPr>
        <w:t>研发投入强度</w:t>
      </w:r>
      <w:r>
        <w:rPr>
          <w:rFonts w:hint="eastAsia" w:ascii="Nimbus Roman No9 L" w:hAnsi="Nimbus Roman No9 L" w:cs="Nimbus Roman No9 L"/>
          <w:b w:val="0"/>
          <w:bCs w:val="0"/>
          <w:i w:val="0"/>
          <w:iCs w:val="0"/>
          <w:color w:val="auto"/>
          <w:spacing w:val="0"/>
          <w:highlight w:val="none"/>
          <w:u w:val="none"/>
          <w:lang w:val="en" w:eastAsia="zh-CN"/>
        </w:rPr>
        <w:t>，</w:t>
      </w:r>
      <w:r>
        <w:rPr>
          <w:rFonts w:hint="eastAsia" w:ascii="Nimbus Roman No9 L" w:hAnsi="Nimbus Roman No9 L" w:cs="Nimbus Roman No9 L"/>
          <w:b w:val="0"/>
          <w:bCs w:val="0"/>
          <w:i w:val="0"/>
          <w:iCs w:val="0"/>
          <w:color w:val="auto"/>
          <w:spacing w:val="0"/>
          <w:highlight w:val="none"/>
          <w:u w:val="none"/>
          <w:lang w:eastAsia="zh-CN"/>
        </w:rPr>
        <w:t>或</w:t>
      </w:r>
      <w:r>
        <w:rPr>
          <w:rFonts w:ascii="Nimbus Roman No9 L" w:hAnsi="Nimbus Roman No9 L" w:cs="Nimbus Roman No9 L"/>
          <w:b w:val="0"/>
          <w:bCs w:val="0"/>
          <w:i w:val="0"/>
          <w:iCs w:val="0"/>
          <w:color w:val="auto"/>
          <w:spacing w:val="0"/>
          <w:highlight w:val="none"/>
          <w:u w:val="none"/>
        </w:rPr>
        <w:t>企业</w:t>
      </w:r>
      <w:r>
        <w:rPr>
          <w:rFonts w:hint="eastAsia" w:ascii="Nimbus Roman No9 L" w:hAnsi="Nimbus Roman No9 L" w:cs="Nimbus Roman No9 L"/>
          <w:b w:val="0"/>
          <w:bCs w:val="0"/>
          <w:i w:val="0"/>
          <w:iCs w:val="0"/>
          <w:color w:val="auto"/>
          <w:spacing w:val="0"/>
          <w:highlight w:val="none"/>
          <w:u w:val="none"/>
          <w:lang w:eastAsia="zh-CN"/>
        </w:rPr>
        <w:t>上一年度</w:t>
      </w:r>
      <w:r>
        <w:rPr>
          <w:rFonts w:ascii="Nimbus Roman No9 L" w:hAnsi="Nimbus Roman No9 L" w:cs="Nimbus Roman No9 L"/>
          <w:b w:val="0"/>
          <w:bCs w:val="0"/>
          <w:i w:val="0"/>
          <w:iCs w:val="0"/>
          <w:color w:val="auto"/>
          <w:spacing w:val="0"/>
          <w:highlight w:val="none"/>
          <w:u w:val="none"/>
          <w:lang w:val="en"/>
        </w:rPr>
        <w:t>研发投入强度</w:t>
      </w:r>
      <w:r>
        <w:rPr>
          <w:rFonts w:hint="eastAsia" w:ascii="Nimbus Roman No9 L" w:hAnsi="Nimbus Roman No9 L" w:cs="Nimbus Roman No9 L"/>
          <w:b w:val="0"/>
          <w:bCs w:val="0"/>
          <w:i w:val="0"/>
          <w:iCs w:val="0"/>
          <w:color w:val="auto"/>
          <w:spacing w:val="0"/>
          <w:highlight w:val="none"/>
          <w:u w:val="none"/>
        </w:rPr>
        <w:t>不低于</w:t>
      </w:r>
      <w:r>
        <w:rPr>
          <w:rFonts w:hint="eastAsia" w:ascii="Nimbus Roman No9 L" w:hAnsi="Nimbus Roman No9 L" w:cs="Nimbus Roman No9 L"/>
          <w:b w:val="0"/>
          <w:bCs w:val="0"/>
          <w:i w:val="0"/>
          <w:iCs w:val="0"/>
          <w:color w:val="auto"/>
          <w:spacing w:val="0"/>
          <w:highlight w:val="none"/>
          <w:u w:val="none"/>
          <w:lang w:val="en-US" w:eastAsia="zh-CN"/>
        </w:rPr>
        <w:t>3</w:t>
      </w:r>
      <w:r>
        <w:rPr>
          <w:rFonts w:hint="eastAsia" w:ascii="Nimbus Roman No9 L" w:hAnsi="Nimbus Roman No9 L" w:eastAsia="仿宋_GB2312"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lang w:eastAsia="zh-CN"/>
        </w:rPr>
        <w:t>；</w:t>
      </w:r>
    </w:p>
    <w:p>
      <w:pPr>
        <w:pStyle w:val="9"/>
        <w:keepNext w:val="0"/>
        <w:keepLines w:val="0"/>
        <w:pageBreakBefore w:val="0"/>
        <w:widowControl w:val="0"/>
        <w:kinsoku/>
        <w:wordWrap/>
        <w:overflowPunct/>
        <w:topLinePunct w:val="0"/>
        <w:bidi w:val="0"/>
        <w:adjustRightInd w:val="0"/>
        <w:spacing w:before="0" w:beforeAutospacing="0" w:after="0" w:afterAutospacing="0" w:line="560" w:lineRule="exact"/>
        <w:ind w:left="0" w:leftChars="0" w:firstLine="579" w:firstLineChars="191"/>
        <w:jc w:val="left"/>
        <w:textAlignment w:val="auto"/>
        <w:rPr>
          <w:rFonts w:hint="default" w:ascii="Nimbus Roman No9 L" w:hAnsi="Nimbus Roman No9 L" w:eastAsia="仿宋_GB2312" w:cs="Nimbus Roman No9 L"/>
          <w:b w:val="0"/>
          <w:bCs w:val="0"/>
          <w:snapToGrid w:val="0"/>
          <w:color w:val="auto"/>
          <w:spacing w:val="0"/>
          <w:sz w:val="32"/>
          <w:szCs w:val="32"/>
          <w:highlight w:val="none"/>
          <w:u w:val="none"/>
          <w:lang w:val="en" w:eastAsia="zh-CN"/>
        </w:rPr>
      </w:pPr>
      <w:r>
        <w:rPr>
          <w:rFonts w:hint="eastAsia" w:ascii="Nimbus Roman No9 L" w:hAnsi="Nimbus Roman No9 L" w:cs="Nimbus Roman No9 L"/>
          <w:b w:val="0"/>
          <w:bCs w:val="0"/>
          <w:i w:val="0"/>
          <w:iCs w:val="0"/>
          <w:snapToGrid w:val="0"/>
          <w:color w:val="auto"/>
          <w:spacing w:val="0"/>
          <w:kern w:val="0"/>
          <w:sz w:val="32"/>
          <w:szCs w:val="32"/>
          <w:highlight w:val="none"/>
          <w:u w:val="none"/>
          <w:lang w:val="en-US" w:eastAsia="zh-CN" w:bidi="ar-SA"/>
        </w:rPr>
        <w:t>（七）</w:t>
      </w:r>
      <w:r>
        <w:rPr>
          <w:rFonts w:hint="eastAsia" w:ascii="Nimbus Roman No9 L" w:hAnsi="Nimbus Roman No9 L" w:cs="Nimbus Roman No9 L"/>
          <w:b w:val="0"/>
          <w:bCs w:val="0"/>
          <w:i w:val="0"/>
          <w:iCs w:val="0"/>
          <w:color w:val="auto"/>
          <w:spacing w:val="0"/>
          <w:highlight w:val="none"/>
          <w:u w:val="none"/>
          <w:lang w:val="en-US" w:eastAsia="zh-CN"/>
        </w:rPr>
        <w:t>企业</w:t>
      </w:r>
      <w:r>
        <w:rPr>
          <w:rFonts w:hint="eastAsia" w:ascii="Nimbus Roman No9 L" w:hAnsi="Nimbus Roman No9 L" w:cs="Nimbus Roman No9 L"/>
          <w:b w:val="0"/>
          <w:bCs w:val="0"/>
          <w:snapToGrid w:val="0"/>
          <w:color w:val="auto"/>
          <w:spacing w:val="0"/>
          <w:sz w:val="32"/>
          <w:szCs w:val="32"/>
          <w:highlight w:val="none"/>
          <w:u w:val="none"/>
          <w:lang w:val="en-US" w:eastAsia="zh-CN"/>
        </w:rPr>
        <w:t>科技创新量化积分不低于30分，企业科技创新量化积分规则</w:t>
      </w:r>
      <w:r>
        <w:rPr>
          <w:rFonts w:hint="default" w:ascii="Nimbus Roman No9 L" w:hAnsi="Nimbus Roman No9 L" w:cs="Nimbus Roman No9 L"/>
          <w:b w:val="0"/>
          <w:bCs w:val="0"/>
          <w:snapToGrid w:val="0"/>
          <w:color w:val="auto"/>
          <w:spacing w:val="0"/>
          <w:sz w:val="32"/>
          <w:szCs w:val="32"/>
          <w:highlight w:val="none"/>
          <w:u w:val="none"/>
          <w:lang w:val="en" w:eastAsia="zh-CN"/>
        </w:rPr>
        <w:t>如下：</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eastAsia="仿宋_GB2312" w:cs="Nimbus Roman No9 L"/>
          <w:b w:val="0"/>
          <w:bCs w:val="0"/>
          <w:i w:val="0"/>
          <w:iCs w:val="0"/>
          <w:color w:val="auto"/>
          <w:spacing w:val="0"/>
          <w:highlight w:val="none"/>
          <w:u w:val="none"/>
          <w:lang w:val="en" w:eastAsia="zh-CN"/>
        </w:rPr>
      </w:pPr>
      <w:r>
        <w:rPr>
          <w:rFonts w:hint="eastAsia" w:ascii="Nimbus Roman No9 L" w:hAnsi="Nimbus Roman No9 L" w:eastAsia="仿宋_GB2312" w:cs="Nimbus Roman No9 L"/>
          <w:b w:val="0"/>
          <w:bCs w:val="0"/>
          <w:i w:val="0"/>
          <w:iCs w:val="0"/>
          <w:color w:val="auto"/>
          <w:spacing w:val="0"/>
          <w:highlight w:val="none"/>
          <w:u w:val="none"/>
        </w:rPr>
        <w:t>1.企业拥有有效期内的1项</w:t>
      </w:r>
      <w:r>
        <w:rPr>
          <w:rFonts w:hint="eastAsia" w:ascii="Nimbus Roman No9 L" w:hAnsi="Nimbus Roman No9 L" w:eastAsia="仿宋_GB2312" w:cs="Nimbus Roman No9 L"/>
          <w:b w:val="0"/>
          <w:bCs w:val="0"/>
          <w:i w:val="0"/>
          <w:iCs w:val="0"/>
          <w:color w:val="auto"/>
          <w:spacing w:val="0"/>
          <w:highlight w:val="none"/>
          <w:u w:val="none"/>
        </w:rPr>
        <w:fldChar w:fldCharType="begin"/>
      </w:r>
      <w:r>
        <w:rPr>
          <w:rFonts w:hint="eastAsia" w:ascii="Nimbus Roman No9 L" w:hAnsi="Nimbus Roman No9 L" w:eastAsia="仿宋_GB2312" w:cs="Nimbus Roman No9 L"/>
          <w:b w:val="0"/>
          <w:bCs w:val="0"/>
          <w:i w:val="0"/>
          <w:iCs w:val="0"/>
          <w:color w:val="auto"/>
          <w:spacing w:val="0"/>
          <w:highlight w:val="none"/>
          <w:u w:val="none"/>
        </w:rPr>
        <w:instrText xml:space="preserve"> = 2 \* ROMAN </w:instrText>
      </w:r>
      <w:r>
        <w:rPr>
          <w:rFonts w:hint="eastAsia" w:ascii="Nimbus Roman No9 L" w:hAnsi="Nimbus Roman No9 L" w:eastAsia="仿宋_GB2312" w:cs="Nimbus Roman No9 L"/>
          <w:b w:val="0"/>
          <w:bCs w:val="0"/>
          <w:i w:val="0"/>
          <w:iCs w:val="0"/>
          <w:color w:val="auto"/>
          <w:spacing w:val="0"/>
          <w:highlight w:val="none"/>
          <w:u w:val="none"/>
        </w:rPr>
        <w:fldChar w:fldCharType="separate"/>
      </w:r>
      <w:r>
        <w:rPr>
          <w:rFonts w:hint="eastAsia" w:ascii="Nimbus Roman No9 L" w:hAnsi="Nimbus Roman No9 L" w:eastAsia="仿宋_GB2312" w:cs="Nimbus Roman No9 L"/>
          <w:b w:val="0"/>
          <w:bCs w:val="0"/>
          <w:i w:val="0"/>
          <w:iCs w:val="0"/>
          <w:color w:val="auto"/>
          <w:spacing w:val="0"/>
          <w:highlight w:val="none"/>
          <w:u w:val="none"/>
        </w:rPr>
        <w:t>II</w:t>
      </w:r>
      <w:r>
        <w:rPr>
          <w:rFonts w:hint="eastAsia" w:ascii="Nimbus Roman No9 L" w:hAnsi="Nimbus Roman No9 L" w:eastAsia="仿宋_GB2312" w:cs="Nimbus Roman No9 L"/>
          <w:b w:val="0"/>
          <w:bCs w:val="0"/>
          <w:i w:val="0"/>
          <w:iCs w:val="0"/>
          <w:color w:val="auto"/>
          <w:spacing w:val="0"/>
          <w:highlight w:val="none"/>
          <w:u w:val="none"/>
        </w:rPr>
        <w:fldChar w:fldCharType="end"/>
      </w:r>
      <w:r>
        <w:rPr>
          <w:rFonts w:hint="eastAsia" w:ascii="Nimbus Roman No9 L" w:hAnsi="Nimbus Roman No9 L" w:eastAsia="仿宋_GB2312" w:cs="Nimbus Roman No9 L"/>
          <w:b w:val="0"/>
          <w:bCs w:val="0"/>
          <w:i w:val="0"/>
          <w:iCs w:val="0"/>
          <w:color w:val="auto"/>
          <w:spacing w:val="0"/>
          <w:highlight w:val="none"/>
          <w:u w:val="none"/>
        </w:rPr>
        <w:t>类知识产权</w:t>
      </w:r>
      <w:r>
        <w:rPr>
          <w:rFonts w:hint="default" w:ascii="Nimbus Roman No9 L" w:hAnsi="Nimbus Roman No9 L" w:cs="Nimbus Roman No9 L"/>
          <w:b w:val="0"/>
          <w:bCs w:val="0"/>
          <w:i w:val="0"/>
          <w:iCs w:val="0"/>
          <w:color w:val="auto"/>
          <w:spacing w:val="0"/>
          <w:highlight w:val="none"/>
          <w:u w:val="none"/>
          <w:lang w:val="en"/>
        </w:rPr>
        <w:t>，计1分，</w:t>
      </w:r>
      <w:r>
        <w:rPr>
          <w:rFonts w:hint="eastAsia" w:ascii="Nimbus Roman No9 L" w:hAnsi="Nimbus Roman No9 L" w:eastAsia="仿宋_GB2312" w:cs="Nimbus Roman No9 L"/>
          <w:b w:val="0"/>
          <w:bCs w:val="0"/>
          <w:i w:val="0"/>
          <w:iCs w:val="0"/>
          <w:color w:val="auto"/>
          <w:spacing w:val="0"/>
          <w:highlight w:val="none"/>
          <w:u w:val="none"/>
        </w:rPr>
        <w:t>企业拥有有效期内的1项</w:t>
      </w:r>
      <w:r>
        <w:rPr>
          <w:rFonts w:hint="eastAsia" w:ascii="Nimbus Roman No9 L" w:hAnsi="Nimbus Roman No9 L" w:eastAsia="仿宋_GB2312" w:cs="Nimbus Roman No9 L"/>
          <w:b w:val="0"/>
          <w:bCs w:val="0"/>
          <w:i w:val="0"/>
          <w:iCs w:val="0"/>
          <w:color w:val="auto"/>
          <w:spacing w:val="0"/>
          <w:highlight w:val="none"/>
          <w:u w:val="none"/>
        </w:rPr>
        <w:fldChar w:fldCharType="begin"/>
      </w:r>
      <w:r>
        <w:rPr>
          <w:rFonts w:hint="eastAsia" w:ascii="Nimbus Roman No9 L" w:hAnsi="Nimbus Roman No9 L" w:eastAsia="仿宋_GB2312" w:cs="Nimbus Roman No9 L"/>
          <w:b w:val="0"/>
          <w:bCs w:val="0"/>
          <w:i w:val="0"/>
          <w:iCs w:val="0"/>
          <w:color w:val="auto"/>
          <w:spacing w:val="0"/>
          <w:highlight w:val="none"/>
          <w:u w:val="none"/>
        </w:rPr>
        <w:instrText xml:space="preserve"> = 2 \* ROMAN </w:instrText>
      </w:r>
      <w:r>
        <w:rPr>
          <w:rFonts w:hint="eastAsia" w:ascii="Nimbus Roman No9 L" w:hAnsi="Nimbus Roman No9 L" w:eastAsia="仿宋_GB2312" w:cs="Nimbus Roman No9 L"/>
          <w:b w:val="0"/>
          <w:bCs w:val="0"/>
          <w:i w:val="0"/>
          <w:iCs w:val="0"/>
          <w:color w:val="auto"/>
          <w:spacing w:val="0"/>
          <w:highlight w:val="none"/>
          <w:u w:val="none"/>
        </w:rPr>
        <w:fldChar w:fldCharType="separate"/>
      </w:r>
      <w:r>
        <w:rPr>
          <w:rFonts w:hint="eastAsia" w:ascii="Nimbus Roman No9 L" w:hAnsi="Nimbus Roman No9 L" w:eastAsia="仿宋_GB2312" w:cs="Nimbus Roman No9 L"/>
          <w:b w:val="0"/>
          <w:bCs w:val="0"/>
          <w:i w:val="0"/>
          <w:iCs w:val="0"/>
          <w:color w:val="auto"/>
          <w:spacing w:val="0"/>
          <w:highlight w:val="none"/>
          <w:u w:val="none"/>
        </w:rPr>
        <w:fldChar w:fldCharType="begin"/>
      </w:r>
      <w:r>
        <w:rPr>
          <w:rFonts w:hint="eastAsia" w:ascii="Nimbus Roman No9 L" w:hAnsi="Nimbus Roman No9 L" w:eastAsia="仿宋_GB2312" w:cs="Nimbus Roman No9 L"/>
          <w:b w:val="0"/>
          <w:bCs w:val="0"/>
          <w:i w:val="0"/>
          <w:iCs w:val="0"/>
          <w:color w:val="auto"/>
          <w:spacing w:val="0"/>
          <w:highlight w:val="none"/>
          <w:u w:val="none"/>
        </w:rPr>
        <w:instrText xml:space="preserve"> = 1 \* ROMAN </w:instrText>
      </w:r>
      <w:r>
        <w:rPr>
          <w:rFonts w:hint="eastAsia" w:ascii="Nimbus Roman No9 L" w:hAnsi="Nimbus Roman No9 L" w:eastAsia="仿宋_GB2312" w:cs="Nimbus Roman No9 L"/>
          <w:b w:val="0"/>
          <w:bCs w:val="0"/>
          <w:i w:val="0"/>
          <w:iCs w:val="0"/>
          <w:color w:val="auto"/>
          <w:spacing w:val="0"/>
          <w:highlight w:val="none"/>
          <w:u w:val="none"/>
        </w:rPr>
        <w:fldChar w:fldCharType="separate"/>
      </w:r>
      <w:r>
        <w:rPr>
          <w:rFonts w:hint="eastAsia" w:ascii="Nimbus Roman No9 L" w:hAnsi="Nimbus Roman No9 L" w:eastAsia="仿宋_GB2312" w:cs="Nimbus Roman No9 L"/>
          <w:b w:val="0"/>
          <w:bCs w:val="0"/>
          <w:i w:val="0"/>
          <w:iCs w:val="0"/>
          <w:color w:val="auto"/>
          <w:spacing w:val="0"/>
          <w:highlight w:val="none"/>
          <w:u w:val="none"/>
        </w:rPr>
        <w:t>I</w:t>
      </w:r>
      <w:r>
        <w:rPr>
          <w:rFonts w:hint="eastAsia" w:ascii="Nimbus Roman No9 L" w:hAnsi="Nimbus Roman No9 L" w:eastAsia="仿宋_GB2312" w:cs="Nimbus Roman No9 L"/>
          <w:b w:val="0"/>
          <w:bCs w:val="0"/>
          <w:i w:val="0"/>
          <w:iCs w:val="0"/>
          <w:color w:val="auto"/>
          <w:spacing w:val="0"/>
          <w:highlight w:val="none"/>
          <w:u w:val="none"/>
        </w:rPr>
        <w:fldChar w:fldCharType="end"/>
      </w:r>
      <w:r>
        <w:rPr>
          <w:rFonts w:hint="eastAsia" w:ascii="Nimbus Roman No9 L" w:hAnsi="Nimbus Roman No9 L" w:eastAsia="仿宋_GB2312" w:cs="Nimbus Roman No9 L"/>
          <w:b w:val="0"/>
          <w:bCs w:val="0"/>
          <w:i w:val="0"/>
          <w:iCs w:val="0"/>
          <w:color w:val="auto"/>
          <w:spacing w:val="0"/>
          <w:highlight w:val="none"/>
          <w:u w:val="none"/>
        </w:rPr>
        <w:fldChar w:fldCharType="end"/>
      </w:r>
      <w:r>
        <w:rPr>
          <w:rFonts w:hint="eastAsia" w:ascii="Nimbus Roman No9 L" w:hAnsi="Nimbus Roman No9 L" w:eastAsia="仿宋_GB2312" w:cs="Nimbus Roman No9 L"/>
          <w:b w:val="0"/>
          <w:bCs w:val="0"/>
          <w:i w:val="0"/>
          <w:iCs w:val="0"/>
          <w:color w:val="auto"/>
          <w:spacing w:val="0"/>
          <w:highlight w:val="none"/>
          <w:u w:val="none"/>
        </w:rPr>
        <w:t>类知识产权</w:t>
      </w:r>
      <w:r>
        <w:rPr>
          <w:rFonts w:hint="default" w:ascii="Nimbus Roman No9 L" w:hAnsi="Nimbus Roman No9 L" w:cs="Nimbus Roman No9 L"/>
          <w:b w:val="0"/>
          <w:bCs w:val="0"/>
          <w:i w:val="0"/>
          <w:iCs w:val="0"/>
          <w:color w:val="auto"/>
          <w:spacing w:val="0"/>
          <w:highlight w:val="none"/>
          <w:u w:val="none"/>
          <w:lang w:val="en"/>
        </w:rPr>
        <w:t>，计</w:t>
      </w:r>
      <w:r>
        <w:rPr>
          <w:rFonts w:hint="default" w:ascii="Nimbus Roman No9 L" w:hAnsi="Nimbus Roman No9 L" w:cs="Nimbus Roman No9 L"/>
          <w:b w:val="0"/>
          <w:bCs w:val="0"/>
          <w:i w:val="0"/>
          <w:iCs w:val="0"/>
          <w:color w:val="auto"/>
          <w:spacing w:val="0"/>
          <w:highlight w:val="none"/>
          <w:u w:val="none"/>
          <w:lang w:val="en" w:eastAsia="zh-CN"/>
        </w:rPr>
        <w:t>5</w:t>
      </w:r>
      <w:r>
        <w:rPr>
          <w:rFonts w:hint="default" w:ascii="Nimbus Roman No9 L" w:hAnsi="Nimbus Roman No9 L" w:cs="Nimbus Roman No9 L"/>
          <w:b w:val="0"/>
          <w:bCs w:val="0"/>
          <w:i w:val="0"/>
          <w:iCs w:val="0"/>
          <w:color w:val="auto"/>
          <w:spacing w:val="0"/>
          <w:highlight w:val="none"/>
          <w:u w:val="none"/>
          <w:lang w:val="en"/>
        </w:rPr>
        <w:t>分</w:t>
      </w:r>
      <w:r>
        <w:rPr>
          <w:rFonts w:hint="eastAsia" w:ascii="Nimbus Roman No9 L" w:hAnsi="Nimbus Roman No9 L" w:cs="Nimbus Roman No9 L"/>
          <w:b w:val="0"/>
          <w:bCs w:val="0"/>
          <w:i w:val="0"/>
          <w:iCs w:val="0"/>
          <w:color w:val="auto"/>
          <w:spacing w:val="0"/>
          <w:highlight w:val="none"/>
          <w:u w:val="none"/>
          <w:lang w:val="en" w:eastAsia="zh-CN"/>
        </w:rPr>
        <w:t>，累计积分（以下同），其中，</w:t>
      </w:r>
      <w:r>
        <w:rPr>
          <w:rFonts w:hint="eastAsia" w:ascii="Nimbus Roman No9 L" w:hAnsi="Nimbus Roman No9 L" w:eastAsia="仿宋_GB2312" w:cs="Nimbus Roman No9 L"/>
          <w:b w:val="0"/>
          <w:bCs w:val="0"/>
          <w:i w:val="0"/>
          <w:iCs w:val="0"/>
          <w:color w:val="auto"/>
          <w:spacing w:val="0"/>
          <w:highlight w:val="none"/>
          <w:u w:val="none"/>
        </w:rPr>
        <w:fldChar w:fldCharType="begin"/>
      </w:r>
      <w:r>
        <w:rPr>
          <w:rFonts w:hint="eastAsia" w:ascii="Nimbus Roman No9 L" w:hAnsi="Nimbus Roman No9 L" w:eastAsia="仿宋_GB2312" w:cs="Nimbus Roman No9 L"/>
          <w:b w:val="0"/>
          <w:bCs w:val="0"/>
          <w:i w:val="0"/>
          <w:iCs w:val="0"/>
          <w:color w:val="auto"/>
          <w:spacing w:val="0"/>
          <w:highlight w:val="none"/>
          <w:u w:val="none"/>
        </w:rPr>
        <w:instrText xml:space="preserve"> = 2 \* ROMAN </w:instrText>
      </w:r>
      <w:r>
        <w:rPr>
          <w:rFonts w:hint="eastAsia" w:ascii="Nimbus Roman No9 L" w:hAnsi="Nimbus Roman No9 L" w:eastAsia="仿宋_GB2312" w:cs="Nimbus Roman No9 L"/>
          <w:b w:val="0"/>
          <w:bCs w:val="0"/>
          <w:i w:val="0"/>
          <w:iCs w:val="0"/>
          <w:color w:val="auto"/>
          <w:spacing w:val="0"/>
          <w:highlight w:val="none"/>
          <w:u w:val="none"/>
        </w:rPr>
        <w:fldChar w:fldCharType="separate"/>
      </w:r>
      <w:r>
        <w:rPr>
          <w:rFonts w:hint="eastAsia" w:ascii="Nimbus Roman No9 L" w:hAnsi="Nimbus Roman No9 L" w:eastAsia="仿宋_GB2312" w:cs="Nimbus Roman No9 L"/>
          <w:b w:val="0"/>
          <w:bCs w:val="0"/>
          <w:i w:val="0"/>
          <w:iCs w:val="0"/>
          <w:color w:val="auto"/>
          <w:spacing w:val="0"/>
          <w:highlight w:val="none"/>
          <w:u w:val="none"/>
        </w:rPr>
        <w:t>II</w:t>
      </w:r>
      <w:r>
        <w:rPr>
          <w:rFonts w:hint="eastAsia" w:ascii="Nimbus Roman No9 L" w:hAnsi="Nimbus Roman No9 L" w:eastAsia="仿宋_GB2312" w:cs="Nimbus Roman No9 L"/>
          <w:b w:val="0"/>
          <w:bCs w:val="0"/>
          <w:i w:val="0"/>
          <w:iCs w:val="0"/>
          <w:color w:val="auto"/>
          <w:spacing w:val="0"/>
          <w:highlight w:val="none"/>
          <w:u w:val="none"/>
        </w:rPr>
        <w:fldChar w:fldCharType="end"/>
      </w:r>
      <w:r>
        <w:rPr>
          <w:rFonts w:hint="eastAsia" w:ascii="Nimbus Roman No9 L" w:hAnsi="Nimbus Roman No9 L" w:eastAsia="仿宋_GB2312" w:cs="Nimbus Roman No9 L"/>
          <w:b w:val="0"/>
          <w:bCs w:val="0"/>
          <w:i w:val="0"/>
          <w:iCs w:val="0"/>
          <w:color w:val="auto"/>
          <w:spacing w:val="0"/>
          <w:highlight w:val="none"/>
          <w:u w:val="none"/>
        </w:rPr>
        <w:t>类知识产权</w:t>
      </w:r>
      <w:r>
        <w:rPr>
          <w:rFonts w:hint="eastAsia" w:ascii="Nimbus Roman No9 L" w:hAnsi="Nimbus Roman No9 L" w:cs="Nimbus Roman No9 L"/>
          <w:b w:val="0"/>
          <w:bCs w:val="0"/>
          <w:i w:val="0"/>
          <w:iCs w:val="0"/>
          <w:color w:val="auto"/>
          <w:spacing w:val="0"/>
          <w:highlight w:val="none"/>
          <w:u w:val="none"/>
          <w:lang w:eastAsia="zh-CN"/>
        </w:rPr>
        <w:t>累计分值不超过</w:t>
      </w:r>
      <w:r>
        <w:rPr>
          <w:rFonts w:hint="eastAsia" w:ascii="Nimbus Roman No9 L" w:hAnsi="Nimbus Roman No9 L" w:cs="Nimbus Roman No9 L"/>
          <w:b w:val="0"/>
          <w:bCs w:val="0"/>
          <w:i w:val="0"/>
          <w:iCs w:val="0"/>
          <w:color w:val="auto"/>
          <w:spacing w:val="0"/>
          <w:highlight w:val="none"/>
          <w:u w:val="none"/>
          <w:lang w:val="en-US" w:eastAsia="zh-CN"/>
        </w:rPr>
        <w:t>10分</w:t>
      </w:r>
      <w:r>
        <w:rPr>
          <w:rFonts w:hint="eastAsia" w:ascii="Nimbus Roman No9 L" w:hAnsi="Nimbus Roman No9 L" w:cs="Nimbus Roman No9 L"/>
          <w:b w:val="0"/>
          <w:bCs w:val="0"/>
          <w:i w:val="0"/>
          <w:iCs w:val="0"/>
          <w:color w:val="auto"/>
          <w:spacing w:val="0"/>
          <w:highlight w:val="none"/>
          <w:u w:val="none"/>
          <w:lang w:val="en" w:eastAsia="zh-CN"/>
        </w:rPr>
        <w:t>；</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b w:val="0"/>
          <w:bCs w:val="0"/>
          <w:i w:val="0"/>
          <w:iCs w:val="0"/>
          <w:color w:val="auto"/>
          <w:spacing w:val="0"/>
          <w:highlight w:val="none"/>
          <w:u w:val="none"/>
          <w:lang w:val="en" w:eastAsia="zh-CN"/>
        </w:rPr>
      </w:pPr>
      <w:r>
        <w:rPr>
          <w:rFonts w:hint="eastAsia" w:ascii="Nimbus Roman No9 L" w:hAnsi="Nimbus Roman No9 L" w:cs="Nimbus Roman No9 L"/>
          <w:b w:val="0"/>
          <w:bCs w:val="0"/>
          <w:i w:val="0"/>
          <w:iCs w:val="0"/>
          <w:color w:val="auto"/>
          <w:spacing w:val="0"/>
          <w:highlight w:val="none"/>
          <w:u w:val="none"/>
          <w:lang w:val="en-US" w:eastAsia="zh-CN"/>
        </w:rPr>
        <w:t>2</w:t>
      </w:r>
      <w:r>
        <w:rPr>
          <w:rFonts w:hint="default" w:ascii="Nimbus Roman No9 L" w:hAnsi="Nimbus Roman No9 L" w:cs="Nimbus Roman No9 L"/>
          <w:b w:val="0"/>
          <w:bCs w:val="0"/>
          <w:i w:val="0"/>
          <w:iCs w:val="0"/>
          <w:color w:val="auto"/>
          <w:spacing w:val="0"/>
          <w:highlight w:val="none"/>
          <w:u w:val="none"/>
          <w:lang w:val="en"/>
        </w:rPr>
        <w:t>.企业</w:t>
      </w:r>
      <w:r>
        <w:rPr>
          <w:rFonts w:hint="eastAsia" w:ascii="Nimbus Roman No9 L" w:hAnsi="Nimbus Roman No9 L" w:eastAsia="仿宋_GB2312" w:cs="Nimbus Roman No9 L"/>
          <w:b w:val="0"/>
          <w:bCs w:val="0"/>
          <w:i w:val="0"/>
          <w:iCs w:val="0"/>
          <w:color w:val="auto"/>
          <w:spacing w:val="0"/>
          <w:highlight w:val="none"/>
          <w:u w:val="none"/>
        </w:rPr>
        <w:t>获得</w:t>
      </w:r>
      <w:r>
        <w:rPr>
          <w:rFonts w:hint="default" w:ascii="Nimbus Roman No9 L" w:hAnsi="Nimbus Roman No9 L" w:cs="Nimbus Roman No9 L"/>
          <w:b w:val="0"/>
          <w:bCs w:val="0"/>
          <w:i w:val="0"/>
          <w:iCs w:val="0"/>
          <w:color w:val="auto"/>
          <w:spacing w:val="0"/>
          <w:highlight w:val="none"/>
          <w:u w:val="none"/>
          <w:lang w:val="en"/>
        </w:rPr>
        <w:t>1项国家科学技术奖</w:t>
      </w:r>
      <w:r>
        <w:rPr>
          <w:rFonts w:hint="eastAsia" w:ascii="Nimbus Roman No9 L" w:hAnsi="Nimbus Roman No9 L" w:eastAsia="仿宋_GB2312" w:cs="Nimbus Roman No9 L"/>
          <w:b w:val="0"/>
          <w:bCs w:val="0"/>
          <w:i w:val="0"/>
          <w:iCs w:val="0"/>
          <w:color w:val="auto"/>
          <w:spacing w:val="0"/>
          <w:highlight w:val="none"/>
          <w:u w:val="none"/>
        </w:rPr>
        <w:t>励特等奖</w:t>
      </w:r>
      <w:r>
        <w:rPr>
          <w:rFonts w:hint="default" w:ascii="Nimbus Roman No9 L" w:hAnsi="Nimbus Roman No9 L" w:cs="Nimbus Roman No9 L"/>
          <w:b w:val="0"/>
          <w:bCs w:val="0"/>
          <w:i w:val="0"/>
          <w:iCs w:val="0"/>
          <w:color w:val="auto"/>
          <w:spacing w:val="0"/>
          <w:highlight w:val="none"/>
          <w:u w:val="none"/>
          <w:lang w:val="en"/>
        </w:rPr>
        <w:t>、一等奖、二等奖，分别计100分、50分、40分；企业</w:t>
      </w:r>
      <w:r>
        <w:rPr>
          <w:rFonts w:hint="eastAsia" w:ascii="Nimbus Roman No9 L" w:hAnsi="Nimbus Roman No9 L" w:eastAsia="仿宋_GB2312" w:cs="Nimbus Roman No9 L"/>
          <w:b w:val="0"/>
          <w:bCs w:val="0"/>
          <w:i w:val="0"/>
          <w:iCs w:val="0"/>
          <w:color w:val="auto"/>
          <w:spacing w:val="0"/>
          <w:highlight w:val="none"/>
          <w:u w:val="none"/>
        </w:rPr>
        <w:t>获得</w:t>
      </w:r>
      <w:r>
        <w:rPr>
          <w:rFonts w:hint="default" w:ascii="Nimbus Roman No9 L" w:hAnsi="Nimbus Roman No9 L" w:cs="Nimbus Roman No9 L"/>
          <w:b w:val="0"/>
          <w:bCs w:val="0"/>
          <w:i w:val="0"/>
          <w:iCs w:val="0"/>
          <w:color w:val="auto"/>
          <w:spacing w:val="0"/>
          <w:highlight w:val="none"/>
          <w:u w:val="none"/>
          <w:lang w:val="en"/>
        </w:rPr>
        <w:t>1项</w:t>
      </w:r>
      <w:r>
        <w:rPr>
          <w:rFonts w:hint="eastAsia" w:ascii="Nimbus Roman No9 L" w:hAnsi="Nimbus Roman No9 L" w:eastAsia="仿宋_GB2312" w:cs="Nimbus Roman No9 L"/>
          <w:b w:val="0"/>
          <w:bCs w:val="0"/>
          <w:i w:val="0"/>
          <w:iCs w:val="0"/>
          <w:color w:val="auto"/>
          <w:spacing w:val="0"/>
          <w:highlight w:val="none"/>
          <w:u w:val="none"/>
        </w:rPr>
        <w:t>省部级科技奖励</w:t>
      </w:r>
      <w:r>
        <w:rPr>
          <w:rFonts w:hint="eastAsia" w:ascii="Nimbus Roman No9 L" w:hAnsi="Nimbus Roman No9 L" w:eastAsia="仿宋_GB2312" w:cs="Nimbus Roman No9 L"/>
          <w:b w:val="0"/>
          <w:bCs w:val="0"/>
          <w:i w:val="0"/>
          <w:iCs w:val="0"/>
          <w:color w:val="auto"/>
          <w:spacing w:val="0"/>
          <w:highlight w:val="none"/>
          <w:u w:val="none"/>
          <w:lang w:eastAsia="zh-CN"/>
        </w:rPr>
        <w:t>特</w:t>
      </w:r>
      <w:r>
        <w:rPr>
          <w:rFonts w:hint="eastAsia" w:ascii="Nimbus Roman No9 L" w:hAnsi="Nimbus Roman No9 L" w:eastAsia="仿宋_GB2312" w:cs="Nimbus Roman No9 L"/>
          <w:b w:val="0"/>
          <w:bCs w:val="0"/>
          <w:i w:val="0"/>
          <w:iCs w:val="0"/>
          <w:color w:val="auto"/>
          <w:spacing w:val="0"/>
          <w:highlight w:val="none"/>
          <w:u w:val="none"/>
        </w:rPr>
        <w:t>等奖</w:t>
      </w:r>
      <w:r>
        <w:rPr>
          <w:rFonts w:hint="default" w:ascii="Nimbus Roman No9 L" w:hAnsi="Nimbus Roman No9 L" w:cs="Nimbus Roman No9 L"/>
          <w:b w:val="0"/>
          <w:bCs w:val="0"/>
          <w:i w:val="0"/>
          <w:iCs w:val="0"/>
          <w:color w:val="auto"/>
          <w:spacing w:val="0"/>
          <w:highlight w:val="none"/>
          <w:u w:val="none"/>
          <w:lang w:val="en"/>
        </w:rPr>
        <w:t>、一等奖、二等奖、三等奖，分别计45分、30分、20分、5分。</w:t>
      </w:r>
      <w:r>
        <w:rPr>
          <w:rFonts w:hint="eastAsia" w:ascii="Nimbus Roman No9 L" w:hAnsi="Nimbus Roman No9 L" w:cs="Nimbus Roman No9 L"/>
          <w:b w:val="0"/>
          <w:bCs w:val="0"/>
          <w:i w:val="0"/>
          <w:iCs w:val="0"/>
          <w:color w:val="auto"/>
          <w:spacing w:val="0"/>
          <w:highlight w:val="none"/>
          <w:u w:val="none"/>
          <w:lang w:val="en"/>
        </w:rPr>
        <w:t>科技奖励排名分值比例按以下标准计算：排名第一，100%；排名第二，90%；排名第三，80%，以此类推，排名第十及以上，10%</w:t>
      </w:r>
      <w:r>
        <w:rPr>
          <w:rFonts w:hint="eastAsia" w:ascii="Nimbus Roman No9 L" w:hAnsi="Nimbus Roman No9 L" w:cs="Nimbus Roman No9 L"/>
          <w:b w:val="0"/>
          <w:bCs w:val="0"/>
          <w:i w:val="0"/>
          <w:iCs w:val="0"/>
          <w:color w:val="auto"/>
          <w:spacing w:val="0"/>
          <w:highlight w:val="none"/>
          <w:u w:val="none"/>
          <w:lang w:val="en" w:eastAsia="zh-CN"/>
        </w:rPr>
        <w:t>；</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eastAsia="仿宋_GB2312" w:cs="Nimbus Roman No9 L"/>
          <w:b w:val="0"/>
          <w:bCs w:val="0"/>
          <w:i w:val="0"/>
          <w:iCs w:val="0"/>
          <w:color w:val="auto"/>
          <w:spacing w:val="0"/>
          <w:highlight w:val="none"/>
          <w:u w:val="none"/>
          <w:lang w:val="en" w:eastAsia="zh-CN"/>
        </w:rPr>
      </w:pPr>
      <w:r>
        <w:rPr>
          <w:rFonts w:hint="eastAsia" w:ascii="Nimbus Roman No9 L" w:hAnsi="Nimbus Roman No9 L" w:cs="Nimbus Roman No9 L"/>
          <w:b w:val="0"/>
          <w:bCs w:val="0"/>
          <w:i w:val="0"/>
          <w:iCs w:val="0"/>
          <w:color w:val="auto"/>
          <w:spacing w:val="0"/>
          <w:highlight w:val="none"/>
          <w:u w:val="none"/>
          <w:lang w:val="en-US" w:eastAsia="zh-CN"/>
        </w:rPr>
        <w:t>3.</w:t>
      </w:r>
      <w:r>
        <w:rPr>
          <w:rFonts w:hint="default" w:ascii="Nimbus Roman No9 L" w:hAnsi="Nimbus Roman No9 L" w:cs="Nimbus Roman No9 L"/>
          <w:b w:val="0"/>
          <w:bCs w:val="0"/>
          <w:i w:val="0"/>
          <w:iCs w:val="0"/>
          <w:color w:val="auto"/>
          <w:spacing w:val="0"/>
          <w:highlight w:val="none"/>
          <w:u w:val="none"/>
          <w:lang w:val="en"/>
        </w:rPr>
        <w:t>企业</w:t>
      </w:r>
      <w:r>
        <w:rPr>
          <w:rFonts w:hint="eastAsia" w:ascii="Nimbus Roman No9 L" w:hAnsi="Nimbus Roman No9 L" w:cs="Nimbus Roman No9 L"/>
          <w:b w:val="0"/>
          <w:bCs w:val="0"/>
          <w:i w:val="0"/>
          <w:iCs w:val="0"/>
          <w:color w:val="auto"/>
          <w:spacing w:val="0"/>
          <w:highlight w:val="none"/>
          <w:u w:val="none"/>
          <w:lang w:val="en"/>
        </w:rPr>
        <w:t>获得</w:t>
      </w:r>
      <w:r>
        <w:rPr>
          <w:rFonts w:hint="eastAsia" w:ascii="Nimbus Roman No9 L" w:hAnsi="Nimbus Roman No9 L" w:cs="Nimbus Roman No9 L"/>
          <w:b w:val="0"/>
          <w:bCs w:val="0"/>
          <w:i w:val="0"/>
          <w:iCs w:val="0"/>
          <w:color w:val="auto"/>
          <w:spacing w:val="0"/>
          <w:highlight w:val="none"/>
          <w:u w:val="none"/>
          <w:lang w:val="en-US" w:eastAsia="zh-CN"/>
        </w:rPr>
        <w:t>1项</w:t>
      </w:r>
      <w:r>
        <w:rPr>
          <w:rFonts w:hint="eastAsia" w:ascii="Nimbus Roman No9 L" w:hAnsi="Nimbus Roman No9 L" w:cs="Nimbus Roman No9 L"/>
          <w:b w:val="0"/>
          <w:bCs w:val="0"/>
          <w:i w:val="0"/>
          <w:iCs w:val="0"/>
          <w:color w:val="auto"/>
          <w:spacing w:val="0"/>
          <w:highlight w:val="none"/>
          <w:u w:val="none"/>
          <w:lang w:val="en"/>
        </w:rPr>
        <w:t>国家级创新创业大赛一等奖</w:t>
      </w:r>
      <w:r>
        <w:rPr>
          <w:rFonts w:hint="eastAsia" w:ascii="Nimbus Roman No9 L" w:hAnsi="Nimbus Roman No9 L" w:cs="Nimbus Roman No9 L"/>
          <w:b w:val="0"/>
          <w:bCs w:val="0"/>
          <w:i w:val="0"/>
          <w:iCs w:val="0"/>
          <w:color w:val="auto"/>
          <w:spacing w:val="0"/>
          <w:highlight w:val="none"/>
          <w:u w:val="none"/>
          <w:lang w:val="en" w:eastAsia="zh-CN"/>
        </w:rPr>
        <w:t>、二等奖、三等奖、优秀奖，</w:t>
      </w:r>
      <w:r>
        <w:rPr>
          <w:rFonts w:hint="default" w:ascii="Nimbus Roman No9 L" w:hAnsi="Nimbus Roman No9 L" w:cs="Nimbus Roman No9 L"/>
          <w:b w:val="0"/>
          <w:bCs w:val="0"/>
          <w:i w:val="0"/>
          <w:iCs w:val="0"/>
          <w:color w:val="auto"/>
          <w:spacing w:val="0"/>
          <w:highlight w:val="none"/>
          <w:u w:val="none"/>
          <w:lang w:val="en"/>
        </w:rPr>
        <w:t>分别计</w:t>
      </w:r>
      <w:r>
        <w:rPr>
          <w:rFonts w:hint="eastAsia" w:ascii="Nimbus Roman No9 L" w:hAnsi="Nimbus Roman No9 L" w:cs="Nimbus Roman No9 L"/>
          <w:b w:val="0"/>
          <w:bCs w:val="0"/>
          <w:i w:val="0"/>
          <w:iCs w:val="0"/>
          <w:color w:val="auto"/>
          <w:spacing w:val="0"/>
          <w:highlight w:val="none"/>
          <w:u w:val="none"/>
          <w:lang w:val="en-US" w:eastAsia="zh-CN"/>
        </w:rPr>
        <w:t>30</w:t>
      </w:r>
      <w:r>
        <w:rPr>
          <w:rFonts w:hint="default" w:ascii="Nimbus Roman No9 L" w:hAnsi="Nimbus Roman No9 L" w:cs="Nimbus Roman No9 L"/>
          <w:b w:val="0"/>
          <w:bCs w:val="0"/>
          <w:i w:val="0"/>
          <w:iCs w:val="0"/>
          <w:color w:val="auto"/>
          <w:spacing w:val="0"/>
          <w:highlight w:val="none"/>
          <w:u w:val="none"/>
          <w:lang w:val="en"/>
        </w:rPr>
        <w:t>分、</w:t>
      </w:r>
      <w:r>
        <w:rPr>
          <w:rFonts w:hint="eastAsia" w:ascii="Nimbus Roman No9 L" w:hAnsi="Nimbus Roman No9 L" w:cs="Nimbus Roman No9 L"/>
          <w:b w:val="0"/>
          <w:bCs w:val="0"/>
          <w:i w:val="0"/>
          <w:iCs w:val="0"/>
          <w:color w:val="auto"/>
          <w:spacing w:val="0"/>
          <w:highlight w:val="none"/>
          <w:u w:val="none"/>
          <w:lang w:val="en-US" w:eastAsia="zh-CN"/>
        </w:rPr>
        <w:t>2</w:t>
      </w:r>
      <w:r>
        <w:rPr>
          <w:rFonts w:hint="default" w:ascii="Nimbus Roman No9 L" w:hAnsi="Nimbus Roman No9 L" w:cs="Nimbus Roman No9 L"/>
          <w:b w:val="0"/>
          <w:bCs w:val="0"/>
          <w:i w:val="0"/>
          <w:iCs w:val="0"/>
          <w:color w:val="auto"/>
          <w:spacing w:val="0"/>
          <w:highlight w:val="none"/>
          <w:u w:val="none"/>
          <w:lang w:val="en"/>
        </w:rPr>
        <w:t>0分、</w:t>
      </w:r>
      <w:r>
        <w:rPr>
          <w:rFonts w:hint="eastAsia" w:ascii="Nimbus Roman No9 L" w:hAnsi="Nimbus Roman No9 L" w:cs="Nimbus Roman No9 L"/>
          <w:b w:val="0"/>
          <w:bCs w:val="0"/>
          <w:i w:val="0"/>
          <w:iCs w:val="0"/>
          <w:color w:val="auto"/>
          <w:spacing w:val="0"/>
          <w:highlight w:val="none"/>
          <w:u w:val="none"/>
          <w:lang w:val="en-US" w:eastAsia="zh-CN"/>
        </w:rPr>
        <w:t>1</w:t>
      </w:r>
      <w:r>
        <w:rPr>
          <w:rFonts w:hint="default" w:ascii="Nimbus Roman No9 L" w:hAnsi="Nimbus Roman No9 L" w:cs="Nimbus Roman No9 L"/>
          <w:b w:val="0"/>
          <w:bCs w:val="0"/>
          <w:i w:val="0"/>
          <w:iCs w:val="0"/>
          <w:color w:val="auto"/>
          <w:spacing w:val="0"/>
          <w:highlight w:val="none"/>
          <w:u w:val="none"/>
          <w:lang w:val="en"/>
        </w:rPr>
        <w:t>0分、5分</w:t>
      </w:r>
      <w:r>
        <w:rPr>
          <w:rFonts w:hint="eastAsia" w:ascii="Nimbus Roman No9 L" w:hAnsi="Nimbus Roman No9 L" w:cs="Nimbus Roman No9 L"/>
          <w:b w:val="0"/>
          <w:bCs w:val="0"/>
          <w:i w:val="0"/>
          <w:iCs w:val="0"/>
          <w:color w:val="auto"/>
          <w:spacing w:val="0"/>
          <w:highlight w:val="none"/>
          <w:u w:val="none"/>
          <w:lang w:val="en" w:eastAsia="zh-CN"/>
        </w:rPr>
        <w:t>；</w:t>
      </w:r>
      <w:r>
        <w:rPr>
          <w:rFonts w:hint="default" w:ascii="Nimbus Roman No9 L" w:hAnsi="Nimbus Roman No9 L" w:cs="Nimbus Roman No9 L"/>
          <w:b w:val="0"/>
          <w:bCs w:val="0"/>
          <w:i w:val="0"/>
          <w:iCs w:val="0"/>
          <w:color w:val="auto"/>
          <w:spacing w:val="0"/>
          <w:highlight w:val="none"/>
          <w:u w:val="none"/>
          <w:lang w:val="en"/>
        </w:rPr>
        <w:t>企业</w:t>
      </w:r>
      <w:r>
        <w:rPr>
          <w:rFonts w:hint="eastAsia" w:ascii="Nimbus Roman No9 L" w:hAnsi="Nimbus Roman No9 L" w:cs="Nimbus Roman No9 L"/>
          <w:b w:val="0"/>
          <w:bCs w:val="0"/>
          <w:i w:val="0"/>
          <w:iCs w:val="0"/>
          <w:color w:val="auto"/>
          <w:spacing w:val="0"/>
          <w:highlight w:val="none"/>
          <w:u w:val="none"/>
          <w:lang w:val="en"/>
        </w:rPr>
        <w:t>获得</w:t>
      </w:r>
      <w:r>
        <w:rPr>
          <w:rFonts w:hint="eastAsia" w:ascii="Nimbus Roman No9 L" w:hAnsi="Nimbus Roman No9 L" w:cs="Nimbus Roman No9 L"/>
          <w:b w:val="0"/>
          <w:bCs w:val="0"/>
          <w:i w:val="0"/>
          <w:iCs w:val="0"/>
          <w:color w:val="auto"/>
          <w:spacing w:val="0"/>
          <w:highlight w:val="none"/>
          <w:u w:val="none"/>
          <w:lang w:val="en-US" w:eastAsia="zh-CN"/>
        </w:rPr>
        <w:t>1项</w:t>
      </w:r>
      <w:r>
        <w:rPr>
          <w:rFonts w:hint="eastAsia" w:ascii="Nimbus Roman No9 L" w:hAnsi="Nimbus Roman No9 L" w:cs="Nimbus Roman No9 L"/>
          <w:b w:val="0"/>
          <w:bCs w:val="0"/>
          <w:i w:val="0"/>
          <w:iCs w:val="0"/>
          <w:color w:val="auto"/>
          <w:spacing w:val="0"/>
          <w:highlight w:val="none"/>
          <w:u w:val="none"/>
          <w:lang w:val="en" w:eastAsia="zh-CN"/>
        </w:rPr>
        <w:t>省部</w:t>
      </w:r>
      <w:r>
        <w:rPr>
          <w:rFonts w:hint="eastAsia" w:ascii="Nimbus Roman No9 L" w:hAnsi="Nimbus Roman No9 L" w:cs="Nimbus Roman No9 L"/>
          <w:b w:val="0"/>
          <w:bCs w:val="0"/>
          <w:i w:val="0"/>
          <w:iCs w:val="0"/>
          <w:color w:val="auto"/>
          <w:spacing w:val="0"/>
          <w:highlight w:val="none"/>
          <w:u w:val="none"/>
          <w:lang w:val="en"/>
        </w:rPr>
        <w:t>级创新创业大赛一等奖</w:t>
      </w:r>
      <w:r>
        <w:rPr>
          <w:rFonts w:hint="eastAsia" w:ascii="Nimbus Roman No9 L" w:hAnsi="Nimbus Roman No9 L" w:cs="Nimbus Roman No9 L"/>
          <w:b w:val="0"/>
          <w:bCs w:val="0"/>
          <w:i w:val="0"/>
          <w:iCs w:val="0"/>
          <w:color w:val="auto"/>
          <w:spacing w:val="0"/>
          <w:highlight w:val="none"/>
          <w:u w:val="none"/>
          <w:lang w:val="en" w:eastAsia="zh-CN"/>
        </w:rPr>
        <w:t>、二等奖、三等奖，</w:t>
      </w:r>
      <w:r>
        <w:rPr>
          <w:rFonts w:hint="default" w:ascii="Nimbus Roman No9 L" w:hAnsi="Nimbus Roman No9 L" w:cs="Nimbus Roman No9 L"/>
          <w:b w:val="0"/>
          <w:bCs w:val="0"/>
          <w:i w:val="0"/>
          <w:iCs w:val="0"/>
          <w:color w:val="auto"/>
          <w:spacing w:val="0"/>
          <w:highlight w:val="none"/>
          <w:u w:val="none"/>
          <w:lang w:val="en"/>
        </w:rPr>
        <w:t>分别计</w:t>
      </w:r>
      <w:r>
        <w:rPr>
          <w:rFonts w:hint="eastAsia" w:ascii="Nimbus Roman No9 L" w:hAnsi="Nimbus Roman No9 L" w:cs="Nimbus Roman No9 L"/>
          <w:b w:val="0"/>
          <w:bCs w:val="0"/>
          <w:i w:val="0"/>
          <w:iCs w:val="0"/>
          <w:color w:val="auto"/>
          <w:spacing w:val="0"/>
          <w:highlight w:val="none"/>
          <w:u w:val="none"/>
          <w:lang w:val="en-US" w:eastAsia="zh-CN"/>
        </w:rPr>
        <w:t>10</w:t>
      </w:r>
      <w:r>
        <w:rPr>
          <w:rFonts w:hint="default" w:ascii="Nimbus Roman No9 L" w:hAnsi="Nimbus Roman No9 L" w:cs="Nimbus Roman No9 L"/>
          <w:b w:val="0"/>
          <w:bCs w:val="0"/>
          <w:i w:val="0"/>
          <w:iCs w:val="0"/>
          <w:color w:val="auto"/>
          <w:spacing w:val="0"/>
          <w:highlight w:val="none"/>
          <w:u w:val="none"/>
          <w:lang w:val="en"/>
        </w:rPr>
        <w:t>分、</w:t>
      </w:r>
      <w:r>
        <w:rPr>
          <w:rFonts w:hint="eastAsia" w:ascii="Nimbus Roman No9 L" w:hAnsi="Nimbus Roman No9 L" w:cs="Nimbus Roman No9 L"/>
          <w:b w:val="0"/>
          <w:bCs w:val="0"/>
          <w:i w:val="0"/>
          <w:iCs w:val="0"/>
          <w:color w:val="auto"/>
          <w:spacing w:val="0"/>
          <w:highlight w:val="none"/>
          <w:u w:val="none"/>
          <w:lang w:val="en-US" w:eastAsia="zh-CN"/>
        </w:rPr>
        <w:t>5</w:t>
      </w:r>
      <w:r>
        <w:rPr>
          <w:rFonts w:hint="default" w:ascii="Nimbus Roman No9 L" w:hAnsi="Nimbus Roman No9 L" w:cs="Nimbus Roman No9 L"/>
          <w:b w:val="0"/>
          <w:bCs w:val="0"/>
          <w:i w:val="0"/>
          <w:iCs w:val="0"/>
          <w:color w:val="auto"/>
          <w:spacing w:val="0"/>
          <w:highlight w:val="none"/>
          <w:u w:val="none"/>
          <w:lang w:val="en"/>
        </w:rPr>
        <w:t>分、</w:t>
      </w:r>
      <w:r>
        <w:rPr>
          <w:rFonts w:hint="eastAsia" w:ascii="Nimbus Roman No9 L" w:hAnsi="Nimbus Roman No9 L" w:cs="Nimbus Roman No9 L"/>
          <w:b w:val="0"/>
          <w:bCs w:val="0"/>
          <w:i w:val="0"/>
          <w:iCs w:val="0"/>
          <w:color w:val="auto"/>
          <w:spacing w:val="0"/>
          <w:highlight w:val="none"/>
          <w:u w:val="none"/>
          <w:lang w:val="en-US" w:eastAsia="zh-CN"/>
        </w:rPr>
        <w:t>2</w:t>
      </w:r>
      <w:r>
        <w:rPr>
          <w:rFonts w:hint="default" w:ascii="Nimbus Roman No9 L" w:hAnsi="Nimbus Roman No9 L" w:cs="Nimbus Roman No9 L"/>
          <w:b w:val="0"/>
          <w:bCs w:val="0"/>
          <w:i w:val="0"/>
          <w:iCs w:val="0"/>
          <w:color w:val="auto"/>
          <w:spacing w:val="0"/>
          <w:highlight w:val="none"/>
          <w:u w:val="none"/>
          <w:lang w:val="en"/>
        </w:rPr>
        <w:t>分</w:t>
      </w:r>
      <w:r>
        <w:rPr>
          <w:rFonts w:hint="eastAsia" w:ascii="Nimbus Roman No9 L" w:hAnsi="Nimbus Roman No9 L" w:cs="Nimbus Roman No9 L"/>
          <w:b w:val="0"/>
          <w:bCs w:val="0"/>
          <w:i w:val="0"/>
          <w:iCs w:val="0"/>
          <w:color w:val="auto"/>
          <w:spacing w:val="0"/>
          <w:highlight w:val="none"/>
          <w:u w:val="none"/>
          <w:lang w:val="en" w:eastAsia="zh-CN"/>
        </w:rPr>
        <w:t>；</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b w:val="0"/>
          <w:bCs w:val="0"/>
          <w:i w:val="0"/>
          <w:iCs w:val="0"/>
          <w:color w:val="auto"/>
          <w:spacing w:val="0"/>
          <w:highlight w:val="none"/>
          <w:u w:val="none"/>
          <w:lang w:val="en" w:eastAsia="zh-CN"/>
        </w:rPr>
      </w:pPr>
      <w:r>
        <w:rPr>
          <w:rFonts w:hint="eastAsia" w:ascii="Nimbus Roman No9 L" w:hAnsi="Nimbus Roman No9 L" w:cs="Nimbus Roman No9 L"/>
          <w:b w:val="0"/>
          <w:bCs w:val="0"/>
          <w:i w:val="0"/>
          <w:iCs w:val="0"/>
          <w:color w:val="auto"/>
          <w:spacing w:val="0"/>
          <w:highlight w:val="none"/>
          <w:u w:val="none"/>
          <w:lang w:val="en-US" w:eastAsia="zh-CN"/>
        </w:rPr>
        <w:t>4.企业</w:t>
      </w:r>
      <w:r>
        <w:rPr>
          <w:rFonts w:hint="eastAsia" w:ascii="Nimbus Roman No9 L" w:hAnsi="Nimbus Roman No9 L" w:cs="Nimbus Roman No9 L"/>
          <w:b w:val="0"/>
          <w:bCs w:val="0"/>
          <w:i w:val="0"/>
          <w:iCs w:val="0"/>
          <w:color w:val="auto"/>
          <w:spacing w:val="0"/>
          <w:highlight w:val="none"/>
          <w:u w:val="none"/>
          <w:lang w:val="en"/>
        </w:rPr>
        <w:t>拥有经认定的</w:t>
      </w:r>
      <w:r>
        <w:rPr>
          <w:rFonts w:hint="eastAsia" w:ascii="Nimbus Roman No9 L" w:hAnsi="Nimbus Roman No9 L" w:cs="Nimbus Roman No9 L"/>
          <w:b w:val="0"/>
          <w:bCs w:val="0"/>
          <w:i w:val="0"/>
          <w:iCs w:val="0"/>
          <w:color w:val="auto"/>
          <w:spacing w:val="0"/>
          <w:highlight w:val="none"/>
          <w:u w:val="none"/>
          <w:lang w:val="en-US" w:eastAsia="zh-CN"/>
        </w:rPr>
        <w:t>1个</w:t>
      </w:r>
      <w:r>
        <w:rPr>
          <w:rFonts w:hint="eastAsia" w:ascii="Nimbus Roman No9 L" w:hAnsi="Nimbus Roman No9 L" w:cs="Nimbus Roman No9 L"/>
          <w:b w:val="0"/>
          <w:bCs w:val="0"/>
          <w:i w:val="0"/>
          <w:iCs w:val="0"/>
          <w:color w:val="auto"/>
          <w:spacing w:val="0"/>
          <w:highlight w:val="none"/>
          <w:u w:val="none"/>
          <w:lang w:val="en"/>
        </w:rPr>
        <w:t>国家级研发机构</w:t>
      </w:r>
      <w:r>
        <w:rPr>
          <w:rFonts w:hint="eastAsia" w:ascii="Nimbus Roman No9 L" w:hAnsi="Nimbus Roman No9 L" w:cs="Nimbus Roman No9 L"/>
          <w:b w:val="0"/>
          <w:bCs w:val="0"/>
          <w:i w:val="0"/>
          <w:iCs w:val="0"/>
          <w:color w:val="auto"/>
          <w:spacing w:val="0"/>
          <w:highlight w:val="none"/>
          <w:u w:val="none"/>
          <w:lang w:val="en" w:eastAsia="zh-CN"/>
        </w:rPr>
        <w:t>，</w:t>
      </w:r>
      <w:r>
        <w:rPr>
          <w:rFonts w:hint="default" w:ascii="Nimbus Roman No9 L" w:hAnsi="Nimbus Roman No9 L" w:cs="Nimbus Roman No9 L"/>
          <w:b w:val="0"/>
          <w:bCs w:val="0"/>
          <w:i w:val="0"/>
          <w:iCs w:val="0"/>
          <w:color w:val="auto"/>
          <w:spacing w:val="0"/>
          <w:highlight w:val="none"/>
          <w:u w:val="none"/>
          <w:lang w:val="en"/>
        </w:rPr>
        <w:t>计</w:t>
      </w:r>
      <w:r>
        <w:rPr>
          <w:rFonts w:hint="eastAsia" w:ascii="Nimbus Roman No9 L" w:hAnsi="Nimbus Roman No9 L" w:cs="Nimbus Roman No9 L"/>
          <w:b w:val="0"/>
          <w:bCs w:val="0"/>
          <w:i w:val="0"/>
          <w:iCs w:val="0"/>
          <w:color w:val="auto"/>
          <w:spacing w:val="0"/>
          <w:highlight w:val="none"/>
          <w:u w:val="none"/>
          <w:lang w:val="en-US" w:eastAsia="zh-CN"/>
        </w:rPr>
        <w:t>45</w:t>
      </w:r>
      <w:r>
        <w:rPr>
          <w:rFonts w:hint="default" w:ascii="Nimbus Roman No9 L" w:hAnsi="Nimbus Roman No9 L" w:cs="Nimbus Roman No9 L"/>
          <w:b w:val="0"/>
          <w:bCs w:val="0"/>
          <w:i w:val="0"/>
          <w:iCs w:val="0"/>
          <w:color w:val="auto"/>
          <w:spacing w:val="0"/>
          <w:highlight w:val="none"/>
          <w:u w:val="none"/>
          <w:lang w:val="en"/>
        </w:rPr>
        <w:t>分</w:t>
      </w:r>
      <w:r>
        <w:rPr>
          <w:rFonts w:hint="eastAsia" w:ascii="Nimbus Roman No9 L" w:hAnsi="Nimbus Roman No9 L" w:cs="Nimbus Roman No9 L"/>
          <w:b w:val="0"/>
          <w:bCs w:val="0"/>
          <w:i w:val="0"/>
          <w:iCs w:val="0"/>
          <w:color w:val="auto"/>
          <w:spacing w:val="0"/>
          <w:highlight w:val="none"/>
          <w:u w:val="none"/>
          <w:lang w:val="en" w:eastAsia="zh-CN"/>
        </w:rPr>
        <w:t>，</w:t>
      </w:r>
      <w:r>
        <w:rPr>
          <w:rFonts w:hint="eastAsia" w:ascii="Nimbus Roman No9 L" w:hAnsi="Nimbus Roman No9 L" w:cs="Nimbus Roman No9 L"/>
          <w:b w:val="0"/>
          <w:bCs w:val="0"/>
          <w:i w:val="0"/>
          <w:iCs w:val="0"/>
          <w:color w:val="auto"/>
          <w:spacing w:val="0"/>
          <w:highlight w:val="none"/>
          <w:u w:val="none"/>
          <w:lang w:val="en-US" w:eastAsia="zh-CN"/>
        </w:rPr>
        <w:t>企业</w:t>
      </w:r>
      <w:r>
        <w:rPr>
          <w:rFonts w:hint="eastAsia" w:ascii="Nimbus Roman No9 L" w:hAnsi="Nimbus Roman No9 L" w:cs="Nimbus Roman No9 L"/>
          <w:b w:val="0"/>
          <w:bCs w:val="0"/>
          <w:i w:val="0"/>
          <w:iCs w:val="0"/>
          <w:color w:val="auto"/>
          <w:spacing w:val="0"/>
          <w:highlight w:val="none"/>
          <w:u w:val="none"/>
          <w:lang w:val="en"/>
        </w:rPr>
        <w:t>拥有经认定的</w:t>
      </w:r>
      <w:r>
        <w:rPr>
          <w:rFonts w:hint="eastAsia" w:ascii="Nimbus Roman No9 L" w:hAnsi="Nimbus Roman No9 L" w:cs="Nimbus Roman No9 L"/>
          <w:b w:val="0"/>
          <w:bCs w:val="0"/>
          <w:i w:val="0"/>
          <w:iCs w:val="0"/>
          <w:color w:val="auto"/>
          <w:spacing w:val="0"/>
          <w:highlight w:val="none"/>
          <w:u w:val="none"/>
          <w:lang w:val="en-US" w:eastAsia="zh-CN"/>
        </w:rPr>
        <w:t>1个</w:t>
      </w:r>
      <w:r>
        <w:rPr>
          <w:rFonts w:hint="eastAsia" w:ascii="Nimbus Roman No9 L" w:hAnsi="Nimbus Roman No9 L" w:cs="Nimbus Roman No9 L"/>
          <w:b w:val="0"/>
          <w:bCs w:val="0"/>
          <w:i w:val="0"/>
          <w:iCs w:val="0"/>
          <w:color w:val="auto"/>
          <w:spacing w:val="0"/>
          <w:highlight w:val="none"/>
          <w:u w:val="none"/>
          <w:lang w:val="en" w:eastAsia="zh-CN"/>
        </w:rPr>
        <w:t>省部</w:t>
      </w:r>
      <w:r>
        <w:rPr>
          <w:rFonts w:hint="eastAsia" w:ascii="Nimbus Roman No9 L" w:hAnsi="Nimbus Roman No9 L" w:cs="Nimbus Roman No9 L"/>
          <w:b w:val="0"/>
          <w:bCs w:val="0"/>
          <w:i w:val="0"/>
          <w:iCs w:val="0"/>
          <w:color w:val="auto"/>
          <w:spacing w:val="0"/>
          <w:highlight w:val="none"/>
          <w:u w:val="none"/>
          <w:lang w:val="en"/>
        </w:rPr>
        <w:t>级研发机构</w:t>
      </w:r>
      <w:r>
        <w:rPr>
          <w:rFonts w:hint="eastAsia" w:ascii="Nimbus Roman No9 L" w:hAnsi="Nimbus Roman No9 L" w:cs="Nimbus Roman No9 L"/>
          <w:b w:val="0"/>
          <w:bCs w:val="0"/>
          <w:i w:val="0"/>
          <w:iCs w:val="0"/>
          <w:color w:val="auto"/>
          <w:spacing w:val="0"/>
          <w:highlight w:val="none"/>
          <w:u w:val="none"/>
          <w:lang w:val="en" w:eastAsia="zh-CN"/>
        </w:rPr>
        <w:t>，</w:t>
      </w:r>
      <w:r>
        <w:rPr>
          <w:rFonts w:hint="default" w:ascii="Nimbus Roman No9 L" w:hAnsi="Nimbus Roman No9 L" w:cs="Nimbus Roman No9 L"/>
          <w:b w:val="0"/>
          <w:bCs w:val="0"/>
          <w:i w:val="0"/>
          <w:iCs w:val="0"/>
          <w:color w:val="auto"/>
          <w:spacing w:val="0"/>
          <w:highlight w:val="none"/>
          <w:u w:val="none"/>
          <w:lang w:val="en"/>
        </w:rPr>
        <w:t>计</w:t>
      </w:r>
      <w:r>
        <w:rPr>
          <w:rFonts w:hint="eastAsia" w:ascii="Nimbus Roman No9 L" w:hAnsi="Nimbus Roman No9 L" w:cs="Nimbus Roman No9 L"/>
          <w:b w:val="0"/>
          <w:bCs w:val="0"/>
          <w:i w:val="0"/>
          <w:iCs w:val="0"/>
          <w:color w:val="auto"/>
          <w:spacing w:val="0"/>
          <w:highlight w:val="none"/>
          <w:u w:val="none"/>
          <w:lang w:val="en-US" w:eastAsia="zh-CN"/>
        </w:rPr>
        <w:t>30</w:t>
      </w:r>
      <w:r>
        <w:rPr>
          <w:rFonts w:hint="default" w:ascii="Nimbus Roman No9 L" w:hAnsi="Nimbus Roman No9 L" w:cs="Nimbus Roman No9 L"/>
          <w:b w:val="0"/>
          <w:bCs w:val="0"/>
          <w:i w:val="0"/>
          <w:iCs w:val="0"/>
          <w:color w:val="auto"/>
          <w:spacing w:val="0"/>
          <w:highlight w:val="none"/>
          <w:u w:val="none"/>
          <w:lang w:val="en"/>
        </w:rPr>
        <w:t>分</w:t>
      </w:r>
      <w:r>
        <w:rPr>
          <w:rFonts w:hint="eastAsia" w:ascii="Nimbus Roman No9 L" w:hAnsi="Nimbus Roman No9 L" w:cs="Nimbus Roman No9 L"/>
          <w:b w:val="0"/>
          <w:bCs w:val="0"/>
          <w:i w:val="0"/>
          <w:iCs w:val="0"/>
          <w:color w:val="auto"/>
          <w:spacing w:val="0"/>
          <w:highlight w:val="none"/>
          <w:u w:val="none"/>
          <w:lang w:val="en" w:eastAsia="zh-CN"/>
        </w:rPr>
        <w:t>；</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b w:val="0"/>
          <w:bCs w:val="0"/>
          <w:i w:val="0"/>
          <w:iCs w:val="0"/>
          <w:color w:val="auto"/>
          <w:spacing w:val="0"/>
          <w:highlight w:val="none"/>
          <w:u w:val="none"/>
          <w:lang w:val="en-US" w:eastAsia="zh-CN"/>
        </w:rPr>
      </w:pPr>
      <w:r>
        <w:rPr>
          <w:rFonts w:hint="eastAsia" w:ascii="Nimbus Roman No9 L" w:hAnsi="Nimbus Roman No9 L" w:cs="Nimbus Roman No9 L"/>
          <w:b w:val="0"/>
          <w:bCs w:val="0"/>
          <w:i w:val="0"/>
          <w:iCs w:val="0"/>
          <w:color w:val="auto"/>
          <w:spacing w:val="0"/>
          <w:highlight w:val="none"/>
          <w:u w:val="none"/>
          <w:lang w:val="en-US" w:eastAsia="zh-CN"/>
        </w:rPr>
        <w:t>5.企业参与制定1项国际标准、国家标准、行业标准、地方标准、团体标准、企业标准，分别计60分、45分、30分、15分、5分、5分。标准起草单位排名分值比例按以下标准计算：排名第一，100%；排名第二，90%；排名第三，80%，以此类推，排名第十及以上，10%；</w:t>
      </w:r>
    </w:p>
    <w:p>
      <w:pPr>
        <w:pStyle w:val="9"/>
        <w:keepNext w:val="0"/>
        <w:keepLines w:val="0"/>
        <w:pageBreakBefore w:val="0"/>
        <w:kinsoku/>
        <w:wordWrap/>
        <w:overflowPunct/>
        <w:topLinePunct w:val="0"/>
        <w:autoSpaceDE/>
        <w:autoSpaceDN/>
        <w:bidi w:val="0"/>
        <w:snapToGrid w:val="0"/>
        <w:spacing w:line="560" w:lineRule="exact"/>
        <w:textAlignment w:val="auto"/>
        <w:rPr>
          <w:rFonts w:hint="default" w:ascii="Nimbus Roman No9 L" w:hAnsi="Nimbus Roman No9 L" w:eastAsia="宋体" w:cs="Nimbus Roman No9 L"/>
          <w:b w:val="0"/>
          <w:bCs w:val="0"/>
          <w:i w:val="0"/>
          <w:iCs w:val="0"/>
          <w:color w:val="auto"/>
          <w:spacing w:val="0"/>
          <w:highlight w:val="none"/>
          <w:u w:val="none"/>
          <w:lang w:val="en-US" w:eastAsia="zh-CN"/>
        </w:rPr>
      </w:pPr>
      <w:r>
        <w:rPr>
          <w:rFonts w:hint="eastAsia" w:ascii="Nimbus Roman No9 L" w:hAnsi="Nimbus Roman No9 L" w:cs="Nimbus Roman No9 L"/>
          <w:b w:val="0"/>
          <w:bCs w:val="0"/>
          <w:i w:val="0"/>
          <w:iCs w:val="0"/>
          <w:color w:val="auto"/>
          <w:spacing w:val="0"/>
          <w:highlight w:val="none"/>
          <w:u w:val="none"/>
          <w:lang w:val="en-US" w:eastAsia="zh-CN"/>
        </w:rPr>
        <w:t>6.作为第一承担单位承担1项国家级科技计划项目（课题），计10分，作为第一承担单位承担1项省部级科技计划项目（课题），计5分。</w:t>
      </w:r>
    </w:p>
    <w:p>
      <w:pPr>
        <w:keepNext w:val="0"/>
        <w:keepLines w:val="0"/>
        <w:pageBreakBefore w:val="0"/>
        <w:kinsoku/>
        <w:wordWrap/>
        <w:overflowPunct/>
        <w:topLinePunct w:val="0"/>
        <w:autoSpaceDE/>
        <w:autoSpaceDN/>
        <w:bidi w:val="0"/>
        <w:snapToGrid w:val="0"/>
        <w:spacing w:line="560" w:lineRule="exact"/>
        <w:ind w:firstLine="606" w:firstLineChars="200"/>
        <w:jc w:val="left"/>
        <w:textAlignment w:val="auto"/>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lang w:val="en-US" w:eastAsia="zh-CN" w:bidi="ar-SA"/>
        </w:rPr>
      </w:pPr>
      <w:r>
        <w:rPr>
          <w:rFonts w:hint="eastAsia" w:ascii="Nimbus Roman No9 L" w:hAnsi="Nimbus Roman No9 L" w:eastAsia="黑体" w:cs="Nimbus Roman No9 L"/>
          <w:b w:val="0"/>
          <w:bCs w:val="0"/>
          <w:i w:val="0"/>
          <w:iCs w:val="0"/>
          <w:snapToGrid w:val="0"/>
          <w:color w:val="auto"/>
          <w:spacing w:val="0"/>
          <w:kern w:val="0"/>
          <w:sz w:val="32"/>
          <w:szCs w:val="32"/>
          <w:highlight w:val="none"/>
          <w:u w:val="none"/>
          <w:lang w:val="en-US" w:eastAsia="zh-CN" w:bidi="ar-SA"/>
        </w:rPr>
        <w:t>第五条</w:t>
      </w:r>
      <w:r>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lang w:val="en-US" w:eastAsia="zh-CN" w:bidi="ar-SA"/>
        </w:rPr>
        <w:t xml:space="preserve">  </w:t>
      </w:r>
      <w:r>
        <w:rPr>
          <w:rFonts w:hint="default" w:ascii="Nimbus Roman No9 L" w:hAnsi="Nimbus Roman No9 L" w:eastAsia="仿宋_GB2312" w:cs="Nimbus Roman No9 L"/>
          <w:b w:val="0"/>
          <w:bCs w:val="0"/>
          <w:i w:val="0"/>
          <w:iCs w:val="0"/>
          <w:snapToGrid w:val="0"/>
          <w:color w:val="auto"/>
          <w:spacing w:val="0"/>
          <w:kern w:val="0"/>
          <w:sz w:val="32"/>
          <w:szCs w:val="32"/>
          <w:highlight w:val="none"/>
          <w:u w:val="none"/>
          <w:lang w:val="en" w:eastAsia="zh-CN" w:bidi="ar-SA"/>
        </w:rPr>
        <w:t>天津市高质量科技企业</w:t>
      </w:r>
      <w:r>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lang w:val="en" w:eastAsia="zh-CN" w:bidi="ar-SA"/>
        </w:rPr>
        <w:t>有关</w:t>
      </w:r>
      <w:r>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lang w:val="en-US" w:eastAsia="zh-CN" w:bidi="ar-SA"/>
        </w:rPr>
        <w:t>评价指标的说明。</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eastAsia="仿宋_GB2312" w:cs="Nimbus Roman No9 L"/>
          <w:b w:val="0"/>
          <w:bCs w:val="0"/>
          <w:i w:val="0"/>
          <w:iCs w:val="0"/>
          <w:color w:val="auto"/>
          <w:spacing w:val="0"/>
          <w:highlight w:val="none"/>
          <w:u w:val="none"/>
          <w:lang w:eastAsia="zh-CN"/>
        </w:rPr>
      </w:pPr>
      <w:r>
        <w:rPr>
          <w:rFonts w:hint="eastAsia" w:ascii="Nimbus Roman No9 L" w:hAnsi="Nimbus Roman No9 L" w:eastAsia="仿宋_GB2312" w:cs="Nimbus Roman No9 L"/>
          <w:b w:val="0"/>
          <w:bCs w:val="0"/>
          <w:i w:val="0"/>
          <w:iCs w:val="0"/>
          <w:color w:val="auto"/>
          <w:spacing w:val="0"/>
          <w:highlight w:val="none"/>
          <w:u w:val="none"/>
        </w:rPr>
        <w:t>（一）营业收入</w:t>
      </w:r>
      <w:r>
        <w:rPr>
          <w:rFonts w:hint="eastAsia" w:ascii="Nimbus Roman No9 L" w:hAnsi="Nimbus Roman No9 L" w:eastAsia="仿宋_GB2312" w:cs="Nimbus Roman No9 L"/>
          <w:b w:val="0"/>
          <w:bCs w:val="0"/>
          <w:i w:val="0"/>
          <w:iCs w:val="0"/>
          <w:color w:val="auto"/>
          <w:spacing w:val="0"/>
          <w:highlight w:val="none"/>
          <w:u w:val="none"/>
          <w:lang w:eastAsia="zh-CN"/>
        </w:rPr>
        <w:t>、</w:t>
      </w:r>
      <w:r>
        <w:rPr>
          <w:rFonts w:ascii="Nimbus Roman No9 L" w:hAnsi="Nimbus Roman No9 L" w:cs="Nimbus Roman No9 L"/>
          <w:b w:val="0"/>
          <w:bCs w:val="0"/>
          <w:i w:val="0"/>
          <w:iCs w:val="0"/>
          <w:color w:val="auto"/>
          <w:spacing w:val="0"/>
          <w:highlight w:val="none"/>
          <w:u w:val="none"/>
        </w:rPr>
        <w:t>研发经费</w:t>
      </w:r>
      <w:r>
        <w:rPr>
          <w:rFonts w:hint="eastAsia" w:ascii="Nimbus Roman No9 L" w:hAnsi="Nimbus Roman No9 L" w:cs="Nimbus Roman No9 L"/>
          <w:b w:val="0"/>
          <w:bCs w:val="0"/>
          <w:i w:val="0"/>
          <w:iCs w:val="0"/>
          <w:color w:val="auto"/>
          <w:spacing w:val="0"/>
          <w:highlight w:val="none"/>
          <w:u w:val="none"/>
          <w:lang w:eastAsia="zh-CN"/>
        </w:rPr>
        <w:t>、</w:t>
      </w:r>
      <w:r>
        <w:rPr>
          <w:rFonts w:hint="eastAsia" w:ascii="Nimbus Roman No9 L" w:hAnsi="Nimbus Roman No9 L" w:eastAsia="仿宋_GB2312" w:cs="Nimbus Roman No9 L"/>
          <w:b w:val="0"/>
          <w:bCs w:val="0"/>
          <w:i w:val="0"/>
          <w:iCs w:val="0"/>
          <w:color w:val="auto"/>
          <w:spacing w:val="0"/>
          <w:highlight w:val="none"/>
          <w:u w:val="none"/>
          <w:lang w:eastAsia="zh-CN"/>
        </w:rPr>
        <w:t>利润</w:t>
      </w:r>
      <w:r>
        <w:rPr>
          <w:rFonts w:hint="eastAsia" w:ascii="Nimbus Roman No9 L" w:hAnsi="Nimbus Roman No9 L" w:cs="Nimbus Roman No9 L"/>
          <w:b w:val="0"/>
          <w:bCs w:val="0"/>
          <w:i w:val="0"/>
          <w:iCs w:val="0"/>
          <w:color w:val="auto"/>
          <w:spacing w:val="0"/>
          <w:highlight w:val="none"/>
          <w:u w:val="none"/>
          <w:lang w:eastAsia="zh-CN"/>
        </w:rPr>
        <w:t>等以</w:t>
      </w:r>
      <w:r>
        <w:rPr>
          <w:rFonts w:hint="eastAsia" w:ascii="Nimbus Roman No9 L" w:hAnsi="Nimbus Roman No9 L" w:eastAsia="仿宋_GB2312" w:cs="Nimbus Roman No9 L"/>
          <w:b w:val="0"/>
          <w:bCs w:val="0"/>
          <w:i w:val="0"/>
          <w:iCs w:val="0"/>
          <w:color w:val="auto"/>
          <w:spacing w:val="0"/>
          <w:highlight w:val="none"/>
          <w:u w:val="none"/>
        </w:rPr>
        <w:t>企业纳税数据为准。</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eastAsia="仿宋_GB2312" w:cs="Nimbus Roman No9 L"/>
          <w:b w:val="0"/>
          <w:bCs w:val="0"/>
          <w:i w:val="0"/>
          <w:iCs w:val="0"/>
          <w:color w:val="auto"/>
          <w:spacing w:val="0"/>
          <w:highlight w:val="none"/>
          <w:u w:val="none"/>
          <w:lang w:eastAsia="zh-CN"/>
        </w:rPr>
      </w:pPr>
      <w:r>
        <w:rPr>
          <w:rFonts w:hint="eastAsia" w:ascii="Nimbus Roman No9 L" w:hAnsi="Nimbus Roman No9 L" w:cs="Nimbus Roman No9 L"/>
          <w:b w:val="0"/>
          <w:bCs w:val="0"/>
          <w:i w:val="0"/>
          <w:iCs w:val="0"/>
          <w:color w:val="auto"/>
          <w:spacing w:val="0"/>
          <w:highlight w:val="none"/>
          <w:u w:val="none"/>
        </w:rPr>
        <w:t>（二）企业研发经费是指企业研发活动中发生的相关费用，具体按照财政部</w:t>
      </w:r>
      <w:r>
        <w:rPr>
          <w:rFonts w:hint="eastAsia" w:ascii="Nimbus Roman No9 L" w:hAnsi="Nimbus Roman No9 L" w:cs="Nimbus Roman No9 L"/>
          <w:b w:val="0"/>
          <w:bCs w:val="0"/>
          <w:i w:val="0"/>
          <w:iCs w:val="0"/>
          <w:color w:val="auto"/>
          <w:spacing w:val="0"/>
          <w:highlight w:val="none"/>
          <w:u w:val="none"/>
          <w:lang w:eastAsia="zh-CN"/>
        </w:rPr>
        <w:t>、</w:t>
      </w:r>
      <w:r>
        <w:rPr>
          <w:rFonts w:hint="eastAsia" w:ascii="Nimbus Roman No9 L" w:hAnsi="Nimbus Roman No9 L" w:cs="Nimbus Roman No9 L"/>
          <w:b w:val="0"/>
          <w:bCs w:val="0"/>
          <w:i w:val="0"/>
          <w:iCs w:val="0"/>
          <w:color w:val="auto"/>
          <w:spacing w:val="0"/>
          <w:highlight w:val="none"/>
          <w:u w:val="none"/>
        </w:rPr>
        <w:t>国家税务总局</w:t>
      </w:r>
      <w:r>
        <w:rPr>
          <w:rFonts w:hint="eastAsia" w:ascii="Nimbus Roman No9 L" w:hAnsi="Nimbus Roman No9 L" w:cs="Nimbus Roman No9 L"/>
          <w:b w:val="0"/>
          <w:bCs w:val="0"/>
          <w:i w:val="0"/>
          <w:iCs w:val="0"/>
          <w:color w:val="auto"/>
          <w:spacing w:val="0"/>
          <w:highlight w:val="none"/>
          <w:u w:val="none"/>
          <w:lang w:eastAsia="zh-CN"/>
        </w:rPr>
        <w:t>、</w:t>
      </w:r>
      <w:r>
        <w:rPr>
          <w:rFonts w:hint="eastAsia" w:ascii="Nimbus Roman No9 L" w:hAnsi="Nimbus Roman No9 L" w:cs="Nimbus Roman No9 L"/>
          <w:b w:val="0"/>
          <w:bCs w:val="0"/>
          <w:i w:val="0"/>
          <w:iCs w:val="0"/>
          <w:color w:val="auto"/>
          <w:spacing w:val="0"/>
          <w:highlight w:val="none"/>
          <w:u w:val="none"/>
        </w:rPr>
        <w:t>科技部</w:t>
      </w:r>
      <w:r>
        <w:rPr>
          <w:rFonts w:hint="eastAsia" w:ascii="Nimbus Roman No9 L" w:hAnsi="Nimbus Roman No9 L" w:cs="Nimbus Roman No9 L"/>
          <w:b w:val="0"/>
          <w:bCs w:val="0"/>
          <w:i w:val="0"/>
          <w:iCs w:val="0"/>
          <w:color w:val="auto"/>
          <w:spacing w:val="0"/>
          <w:highlight w:val="none"/>
          <w:u w:val="none"/>
          <w:lang w:eastAsia="zh-CN"/>
        </w:rPr>
        <w:t>等部门关于研发费用税前加计扣除相关政策</w:t>
      </w:r>
      <w:r>
        <w:rPr>
          <w:rFonts w:hint="eastAsia" w:ascii="Nimbus Roman No9 L" w:hAnsi="Nimbus Roman No9 L" w:cs="Nimbus Roman No9 L"/>
          <w:b w:val="0"/>
          <w:bCs w:val="0"/>
          <w:i w:val="0"/>
          <w:iCs w:val="0"/>
          <w:color w:val="auto"/>
          <w:spacing w:val="0"/>
          <w:highlight w:val="none"/>
          <w:u w:val="none"/>
        </w:rPr>
        <w:t>进行归集。</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lang w:eastAsia="zh-CN"/>
        </w:rPr>
        <w:t>三</w:t>
      </w:r>
      <w:r>
        <w:rPr>
          <w:rFonts w:hint="eastAsia" w:ascii="Nimbus Roman No9 L" w:hAnsi="Nimbus Roman No9 L" w:cs="Nimbus Roman No9 L"/>
          <w:b w:val="0"/>
          <w:bCs w:val="0"/>
          <w:i w:val="0"/>
          <w:iCs w:val="0"/>
          <w:color w:val="auto"/>
          <w:spacing w:val="0"/>
          <w:highlight w:val="none"/>
          <w:u w:val="none"/>
        </w:rPr>
        <w:t>）平均</w:t>
      </w:r>
      <w:r>
        <w:rPr>
          <w:rFonts w:hint="default" w:ascii="Nimbus Roman No9 L" w:hAnsi="Nimbus Roman No9 L" w:cs="Nimbus Roman No9 L"/>
          <w:b w:val="0"/>
          <w:bCs w:val="0"/>
          <w:i w:val="0"/>
          <w:iCs w:val="0"/>
          <w:color w:val="auto"/>
          <w:spacing w:val="0"/>
          <w:highlight w:val="none"/>
          <w:u w:val="none"/>
          <w:lang w:val="en"/>
        </w:rPr>
        <w:t>研发投入强度</w:t>
      </w:r>
      <w:r>
        <w:rPr>
          <w:rFonts w:hint="eastAsia" w:ascii="Nimbus Roman No9 L" w:hAnsi="Nimbus Roman No9 L" w:cs="Nimbus Roman No9 L"/>
          <w:b w:val="0"/>
          <w:bCs w:val="0"/>
          <w:i w:val="0"/>
          <w:iCs w:val="0"/>
          <w:color w:val="auto"/>
          <w:spacing w:val="0"/>
          <w:highlight w:val="none"/>
          <w:u w:val="none"/>
        </w:rPr>
        <w:t>指企业参与申报评价当年之前的</w:t>
      </w:r>
      <w:r>
        <w:rPr>
          <w:rFonts w:hint="eastAsia" w:ascii="Nimbus Roman No9 L" w:hAnsi="Nimbus Roman No9 L" w:cs="Nimbus Roman No9 L"/>
          <w:b w:val="0"/>
          <w:bCs w:val="0"/>
          <w:i w:val="0"/>
          <w:iCs w:val="0"/>
          <w:color w:val="auto"/>
          <w:spacing w:val="0"/>
          <w:highlight w:val="none"/>
          <w:u w:val="none"/>
          <w:lang w:eastAsia="zh-CN"/>
        </w:rPr>
        <w:t>若干</w:t>
      </w:r>
      <w:r>
        <w:rPr>
          <w:rFonts w:hint="eastAsia" w:ascii="Nimbus Roman No9 L" w:hAnsi="Nimbus Roman No9 L" w:cs="Nimbus Roman No9 L"/>
          <w:b w:val="0"/>
          <w:bCs w:val="0"/>
          <w:i w:val="0"/>
          <w:iCs w:val="0"/>
          <w:color w:val="auto"/>
          <w:spacing w:val="0"/>
          <w:highlight w:val="none"/>
          <w:u w:val="none"/>
        </w:rPr>
        <w:t>年度研发经费之和占</w:t>
      </w:r>
      <w:r>
        <w:rPr>
          <w:rFonts w:hint="eastAsia" w:ascii="Nimbus Roman No9 L" w:hAnsi="Nimbus Roman No9 L" w:cs="Nimbus Roman No9 L"/>
          <w:b w:val="0"/>
          <w:bCs w:val="0"/>
          <w:i w:val="0"/>
          <w:iCs w:val="0"/>
          <w:color w:val="auto"/>
          <w:spacing w:val="0"/>
          <w:highlight w:val="none"/>
          <w:u w:val="none"/>
          <w:lang w:eastAsia="zh-CN"/>
        </w:rPr>
        <w:t>同期</w:t>
      </w:r>
      <w:r>
        <w:rPr>
          <w:rFonts w:hint="eastAsia" w:ascii="Nimbus Roman No9 L" w:hAnsi="Nimbus Roman No9 L" w:cs="Nimbus Roman No9 L"/>
          <w:b w:val="0"/>
          <w:bCs w:val="0"/>
          <w:i w:val="0"/>
          <w:iCs w:val="0"/>
          <w:color w:val="auto"/>
          <w:spacing w:val="0"/>
          <w:highlight w:val="none"/>
          <w:u w:val="none"/>
        </w:rPr>
        <w:t>营业收入之和的百分比。</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b w:val="0"/>
          <w:bCs w:val="0"/>
          <w:i w:val="0"/>
          <w:iCs w:val="0"/>
          <w:color w:val="auto"/>
          <w:spacing w:val="0"/>
          <w:sz w:val="32"/>
          <w:highlight w:val="none"/>
          <w:u w:val="none"/>
        </w:rPr>
      </w:pPr>
      <w:r>
        <w:rPr>
          <w:rFonts w:hint="eastAsia"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lang w:eastAsia="zh-CN"/>
        </w:rPr>
        <w:t>四</w:t>
      </w:r>
      <w:r>
        <w:rPr>
          <w:rFonts w:hint="eastAsia" w:ascii="Nimbus Roman No9 L" w:hAnsi="Nimbus Roman No9 L" w:cs="Nimbus Roman No9 L"/>
          <w:b w:val="0"/>
          <w:bCs w:val="0"/>
          <w:i w:val="0"/>
          <w:iCs w:val="0"/>
          <w:color w:val="auto"/>
          <w:spacing w:val="0"/>
          <w:highlight w:val="none"/>
          <w:u w:val="none"/>
        </w:rPr>
        <w:t>）</w:t>
      </w:r>
      <w:r>
        <w:rPr>
          <w:rFonts w:ascii="Nimbus Roman No9 L" w:hAnsi="Nimbus Roman No9 L" w:cs="Nimbus Roman No9 L"/>
          <w:b w:val="0"/>
          <w:bCs w:val="0"/>
          <w:i w:val="0"/>
          <w:iCs w:val="0"/>
          <w:color w:val="auto"/>
          <w:spacing w:val="0"/>
          <w:highlight w:val="none"/>
          <w:u w:val="none"/>
        </w:rPr>
        <w:t>知识产权采用</w:t>
      </w:r>
      <w:r>
        <w:rPr>
          <w:rFonts w:ascii="Nimbus Roman No9 L" w:hAnsi="Nimbus Roman No9 L" w:cs="Nimbus Roman No9 L"/>
          <w:b w:val="0"/>
          <w:bCs w:val="0"/>
          <w:i w:val="0"/>
          <w:iCs w:val="0"/>
          <w:color w:val="auto"/>
          <w:spacing w:val="0"/>
          <w:sz w:val="32"/>
          <w:highlight w:val="none"/>
          <w:u w:val="none"/>
        </w:rPr>
        <w:t>分类评价，其中：发明专利、植物新品种、国家级农作物品种、国家新药、国家一级中药保护品种、集成电路布图设计专有权按</w:t>
      </w:r>
      <w:r>
        <w:rPr>
          <w:rFonts w:hint="eastAsia" w:ascii="Nimbus Roman No9 L" w:hAnsi="Nimbus Roman No9 L" w:cs="Nimbus Roman No9 L"/>
          <w:b w:val="0"/>
          <w:bCs w:val="0"/>
          <w:i w:val="0"/>
          <w:iCs w:val="0"/>
          <w:color w:val="auto"/>
          <w:spacing w:val="0"/>
          <w:highlight w:val="none"/>
          <w:u w:val="none"/>
          <w:lang w:val="en-US" w:eastAsia="zh-CN"/>
        </w:rPr>
        <w:fldChar w:fldCharType="begin"/>
      </w:r>
      <w:r>
        <w:rPr>
          <w:rFonts w:hint="eastAsia" w:ascii="Nimbus Roman No9 L" w:hAnsi="Nimbus Roman No9 L" w:cs="Nimbus Roman No9 L"/>
          <w:b w:val="0"/>
          <w:bCs w:val="0"/>
          <w:i w:val="0"/>
          <w:iCs w:val="0"/>
          <w:color w:val="auto"/>
          <w:spacing w:val="0"/>
          <w:highlight w:val="none"/>
          <w:u w:val="none"/>
          <w:lang w:val="en-US" w:eastAsia="zh-CN"/>
        </w:rPr>
        <w:instrText xml:space="preserve"> = 1 \* ROMAN </w:instrText>
      </w:r>
      <w:r>
        <w:rPr>
          <w:rFonts w:hint="eastAsia" w:ascii="Nimbus Roman No9 L" w:hAnsi="Nimbus Roman No9 L" w:cs="Nimbus Roman No9 L"/>
          <w:b w:val="0"/>
          <w:bCs w:val="0"/>
          <w:i w:val="0"/>
          <w:iCs w:val="0"/>
          <w:color w:val="auto"/>
          <w:spacing w:val="0"/>
          <w:highlight w:val="none"/>
          <w:u w:val="none"/>
          <w:lang w:val="en-US" w:eastAsia="zh-CN"/>
        </w:rPr>
        <w:fldChar w:fldCharType="separate"/>
      </w:r>
      <w:r>
        <w:rPr>
          <w:rFonts w:hint="eastAsia" w:ascii="Nimbus Roman No9 L" w:hAnsi="Nimbus Roman No9 L" w:cs="Nimbus Roman No9 L"/>
          <w:b w:val="0"/>
          <w:bCs w:val="0"/>
          <w:i w:val="0"/>
          <w:iCs w:val="0"/>
          <w:color w:val="auto"/>
          <w:spacing w:val="0"/>
          <w:highlight w:val="none"/>
          <w:u w:val="none"/>
          <w:lang w:val="en-US" w:eastAsia="zh-CN"/>
        </w:rPr>
        <w:t>I</w:t>
      </w:r>
      <w:r>
        <w:rPr>
          <w:rFonts w:hint="eastAsia" w:ascii="Nimbus Roman No9 L" w:hAnsi="Nimbus Roman No9 L" w:cs="Nimbus Roman No9 L"/>
          <w:b w:val="0"/>
          <w:bCs w:val="0"/>
          <w:i w:val="0"/>
          <w:iCs w:val="0"/>
          <w:color w:val="auto"/>
          <w:spacing w:val="0"/>
          <w:highlight w:val="none"/>
          <w:u w:val="none"/>
          <w:lang w:val="en-US" w:eastAsia="zh-CN"/>
        </w:rPr>
        <w:fldChar w:fldCharType="end"/>
      </w:r>
      <w:r>
        <w:rPr>
          <w:rFonts w:ascii="Nimbus Roman No9 L" w:hAnsi="Nimbus Roman No9 L" w:cs="Nimbus Roman No9 L"/>
          <w:b w:val="0"/>
          <w:bCs w:val="0"/>
          <w:i w:val="0"/>
          <w:iCs w:val="0"/>
          <w:color w:val="auto"/>
          <w:spacing w:val="0"/>
          <w:sz w:val="32"/>
          <w:highlight w:val="none"/>
          <w:u w:val="none"/>
        </w:rPr>
        <w:t>类评价；实用新型专利、外观设计专利、软件著作权按</w:t>
      </w:r>
      <w:r>
        <w:rPr>
          <w:rFonts w:hint="eastAsia" w:ascii="Nimbus Roman No9 L" w:hAnsi="Nimbus Roman No9 L" w:eastAsia="仿宋_GB2312" w:cs="Nimbus Roman No9 L"/>
          <w:b w:val="0"/>
          <w:bCs w:val="0"/>
          <w:i w:val="0"/>
          <w:iCs w:val="0"/>
          <w:color w:val="auto"/>
          <w:spacing w:val="0"/>
          <w:highlight w:val="none"/>
          <w:u w:val="none"/>
        </w:rPr>
        <w:fldChar w:fldCharType="begin"/>
      </w:r>
      <w:r>
        <w:rPr>
          <w:rFonts w:hint="eastAsia" w:ascii="Nimbus Roman No9 L" w:hAnsi="Nimbus Roman No9 L" w:eastAsia="仿宋_GB2312" w:cs="Nimbus Roman No9 L"/>
          <w:b w:val="0"/>
          <w:bCs w:val="0"/>
          <w:i w:val="0"/>
          <w:iCs w:val="0"/>
          <w:color w:val="auto"/>
          <w:spacing w:val="0"/>
          <w:highlight w:val="none"/>
          <w:u w:val="none"/>
        </w:rPr>
        <w:instrText xml:space="preserve"> = 2 \* ROMAN </w:instrText>
      </w:r>
      <w:r>
        <w:rPr>
          <w:rFonts w:hint="eastAsia" w:ascii="Nimbus Roman No9 L" w:hAnsi="Nimbus Roman No9 L" w:eastAsia="仿宋_GB2312" w:cs="Nimbus Roman No9 L"/>
          <w:b w:val="0"/>
          <w:bCs w:val="0"/>
          <w:i w:val="0"/>
          <w:iCs w:val="0"/>
          <w:color w:val="auto"/>
          <w:spacing w:val="0"/>
          <w:highlight w:val="none"/>
          <w:u w:val="none"/>
        </w:rPr>
        <w:fldChar w:fldCharType="separate"/>
      </w:r>
      <w:r>
        <w:rPr>
          <w:rFonts w:hint="eastAsia" w:ascii="Nimbus Roman No9 L" w:hAnsi="Nimbus Roman No9 L" w:eastAsia="仿宋_GB2312" w:cs="Nimbus Roman No9 L"/>
          <w:b w:val="0"/>
          <w:bCs w:val="0"/>
          <w:i w:val="0"/>
          <w:iCs w:val="0"/>
          <w:color w:val="auto"/>
          <w:spacing w:val="0"/>
          <w:highlight w:val="none"/>
          <w:u w:val="none"/>
        </w:rPr>
        <w:t>II</w:t>
      </w:r>
      <w:r>
        <w:rPr>
          <w:rFonts w:hint="eastAsia" w:ascii="Nimbus Roman No9 L" w:hAnsi="Nimbus Roman No9 L" w:eastAsia="仿宋_GB2312" w:cs="Nimbus Roman No9 L"/>
          <w:b w:val="0"/>
          <w:bCs w:val="0"/>
          <w:i w:val="0"/>
          <w:iCs w:val="0"/>
          <w:color w:val="auto"/>
          <w:spacing w:val="0"/>
          <w:highlight w:val="none"/>
          <w:u w:val="none"/>
        </w:rPr>
        <w:fldChar w:fldCharType="end"/>
      </w:r>
      <w:r>
        <w:rPr>
          <w:rFonts w:ascii="Nimbus Roman No9 L" w:hAnsi="Nimbus Roman No9 L" w:cs="Nimbus Roman No9 L"/>
          <w:b w:val="0"/>
          <w:bCs w:val="0"/>
          <w:i w:val="0"/>
          <w:iCs w:val="0"/>
          <w:color w:val="auto"/>
          <w:spacing w:val="0"/>
          <w:sz w:val="32"/>
          <w:highlight w:val="none"/>
          <w:u w:val="none"/>
        </w:rPr>
        <w:t>类评价。</w:t>
      </w:r>
      <w:r>
        <w:rPr>
          <w:rFonts w:hint="eastAsia" w:ascii="Nimbus Roman No9 L" w:hAnsi="Nimbus Roman No9 L" w:cs="Nimbus Roman No9 L"/>
          <w:b w:val="0"/>
          <w:bCs w:val="0"/>
          <w:i w:val="0"/>
          <w:iCs w:val="0"/>
          <w:color w:val="auto"/>
          <w:spacing w:val="0"/>
          <w:sz w:val="32"/>
          <w:highlight w:val="none"/>
          <w:u w:val="none"/>
        </w:rPr>
        <w:t>国家级水产新品种、</w:t>
      </w:r>
      <w:r>
        <w:rPr>
          <w:rFonts w:hint="eastAsia" w:ascii="Nimbus Roman No9 L" w:hAnsi="Nimbus Roman No9 L" w:eastAsia="Nimbus Roman No9 L" w:cs="Nimbus Roman No9 L"/>
          <w:b w:val="0"/>
          <w:bCs w:val="0"/>
          <w:i w:val="0"/>
          <w:iCs w:val="0"/>
          <w:color w:val="auto"/>
          <w:spacing w:val="0"/>
          <w:sz w:val="32"/>
          <w:highlight w:val="none"/>
          <w:u w:val="none"/>
        </w:rPr>
        <w:t>Ⅲ</w:t>
      </w:r>
      <w:r>
        <w:rPr>
          <w:rFonts w:hint="eastAsia" w:ascii="Nimbus Roman No9 L" w:hAnsi="Nimbus Roman No9 L" w:cs="Nimbus Roman No9 L"/>
          <w:b w:val="0"/>
          <w:bCs w:val="0"/>
          <w:i w:val="0"/>
          <w:iCs w:val="0"/>
          <w:color w:val="auto"/>
          <w:spacing w:val="0"/>
          <w:sz w:val="32"/>
          <w:highlight w:val="none"/>
          <w:u w:val="none"/>
        </w:rPr>
        <w:t>类医疗器械注册</w:t>
      </w:r>
      <w:r>
        <w:rPr>
          <w:rFonts w:ascii="Nimbus Roman No9 L" w:hAnsi="Nimbus Roman No9 L" w:cs="Nimbus Roman No9 L"/>
          <w:b w:val="0"/>
          <w:bCs w:val="0"/>
          <w:i w:val="0"/>
          <w:iCs w:val="0"/>
          <w:color w:val="auto"/>
          <w:spacing w:val="0"/>
          <w:sz w:val="32"/>
          <w:highlight w:val="none"/>
          <w:u w:val="none"/>
        </w:rPr>
        <w:t>参照</w:t>
      </w:r>
      <w:r>
        <w:rPr>
          <w:rFonts w:hint="eastAsia" w:ascii="Nimbus Roman No9 L" w:hAnsi="Nimbus Roman No9 L" w:cs="Nimbus Roman No9 L"/>
          <w:b w:val="0"/>
          <w:bCs w:val="0"/>
          <w:i w:val="0"/>
          <w:iCs w:val="0"/>
          <w:color w:val="auto"/>
          <w:spacing w:val="0"/>
          <w:highlight w:val="none"/>
          <w:u w:val="none"/>
          <w:lang w:val="en-US" w:eastAsia="zh-CN"/>
        </w:rPr>
        <w:fldChar w:fldCharType="begin"/>
      </w:r>
      <w:r>
        <w:rPr>
          <w:rFonts w:hint="eastAsia" w:ascii="Nimbus Roman No9 L" w:hAnsi="Nimbus Roman No9 L" w:cs="Nimbus Roman No9 L"/>
          <w:b w:val="0"/>
          <w:bCs w:val="0"/>
          <w:i w:val="0"/>
          <w:iCs w:val="0"/>
          <w:color w:val="auto"/>
          <w:spacing w:val="0"/>
          <w:highlight w:val="none"/>
          <w:u w:val="none"/>
          <w:lang w:val="en-US" w:eastAsia="zh-CN"/>
        </w:rPr>
        <w:instrText xml:space="preserve"> = 1 \* ROMAN </w:instrText>
      </w:r>
      <w:r>
        <w:rPr>
          <w:rFonts w:hint="eastAsia" w:ascii="Nimbus Roman No9 L" w:hAnsi="Nimbus Roman No9 L" w:cs="Nimbus Roman No9 L"/>
          <w:b w:val="0"/>
          <w:bCs w:val="0"/>
          <w:i w:val="0"/>
          <w:iCs w:val="0"/>
          <w:color w:val="auto"/>
          <w:spacing w:val="0"/>
          <w:highlight w:val="none"/>
          <w:u w:val="none"/>
          <w:lang w:val="en-US" w:eastAsia="zh-CN"/>
        </w:rPr>
        <w:fldChar w:fldCharType="separate"/>
      </w:r>
      <w:r>
        <w:rPr>
          <w:rFonts w:hint="eastAsia" w:ascii="Nimbus Roman No9 L" w:hAnsi="Nimbus Roman No9 L" w:cs="Nimbus Roman No9 L"/>
          <w:b w:val="0"/>
          <w:bCs w:val="0"/>
          <w:i w:val="0"/>
          <w:iCs w:val="0"/>
          <w:color w:val="auto"/>
          <w:spacing w:val="0"/>
          <w:highlight w:val="none"/>
          <w:u w:val="none"/>
          <w:lang w:val="en-US" w:eastAsia="zh-CN"/>
        </w:rPr>
        <w:t>I</w:t>
      </w:r>
      <w:r>
        <w:rPr>
          <w:rFonts w:hint="eastAsia" w:ascii="Nimbus Roman No9 L" w:hAnsi="Nimbus Roman No9 L" w:cs="Nimbus Roman No9 L"/>
          <w:b w:val="0"/>
          <w:bCs w:val="0"/>
          <w:i w:val="0"/>
          <w:iCs w:val="0"/>
          <w:color w:val="auto"/>
          <w:spacing w:val="0"/>
          <w:highlight w:val="none"/>
          <w:u w:val="none"/>
          <w:lang w:val="en-US" w:eastAsia="zh-CN"/>
        </w:rPr>
        <w:fldChar w:fldCharType="end"/>
      </w:r>
      <w:r>
        <w:rPr>
          <w:rFonts w:hint="eastAsia" w:ascii="Nimbus Roman No9 L" w:hAnsi="Nimbus Roman No9 L" w:cs="Nimbus Roman No9 L"/>
          <w:b w:val="0"/>
          <w:bCs w:val="0"/>
          <w:i w:val="0"/>
          <w:iCs w:val="0"/>
          <w:color w:val="auto"/>
          <w:spacing w:val="0"/>
          <w:sz w:val="32"/>
          <w:highlight w:val="none"/>
          <w:u w:val="none"/>
        </w:rPr>
        <w:t>类知</w:t>
      </w:r>
      <w:r>
        <w:rPr>
          <w:rFonts w:ascii="Nimbus Roman No9 L" w:hAnsi="Nimbus Roman No9 L" w:cs="Nimbus Roman No9 L"/>
          <w:b w:val="0"/>
          <w:bCs w:val="0"/>
          <w:i w:val="0"/>
          <w:iCs w:val="0"/>
          <w:color w:val="auto"/>
          <w:spacing w:val="0"/>
          <w:sz w:val="32"/>
          <w:highlight w:val="none"/>
          <w:u w:val="none"/>
        </w:rPr>
        <w:t>识产权评价</w:t>
      </w:r>
      <w:r>
        <w:rPr>
          <w:rFonts w:hint="eastAsia" w:ascii="Nimbus Roman No9 L" w:hAnsi="Nimbus Roman No9 L" w:cs="Nimbus Roman No9 L"/>
          <w:b w:val="0"/>
          <w:bCs w:val="0"/>
          <w:i w:val="0"/>
          <w:iCs w:val="0"/>
          <w:color w:val="auto"/>
          <w:spacing w:val="0"/>
          <w:sz w:val="32"/>
          <w:highlight w:val="none"/>
          <w:u w:val="none"/>
        </w:rPr>
        <w:t>。</w:t>
      </w:r>
    </w:p>
    <w:p>
      <w:pPr>
        <w:pStyle w:val="9"/>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lang w:eastAsia="zh-CN"/>
        </w:rPr>
        <w:t>五</w:t>
      </w:r>
      <w:r>
        <w:rPr>
          <w:rFonts w:hint="eastAsia" w:ascii="Nimbus Roman No9 L" w:hAnsi="Nimbus Roman No9 L" w:cs="Nimbus Roman No9 L"/>
          <w:b w:val="0"/>
          <w:bCs w:val="0"/>
          <w:i w:val="0"/>
          <w:iCs w:val="0"/>
          <w:color w:val="auto"/>
          <w:spacing w:val="0"/>
          <w:highlight w:val="none"/>
          <w:u w:val="none"/>
        </w:rPr>
        <w:t>）国家级创新创业大赛指</w:t>
      </w:r>
      <w:r>
        <w:rPr>
          <w:rFonts w:hint="eastAsia" w:ascii="Nimbus Roman No9 L" w:hAnsi="Nimbus Roman No9 L" w:cs="Nimbus Roman No9 L"/>
          <w:b w:val="0"/>
          <w:bCs w:val="0"/>
          <w:i w:val="0"/>
          <w:iCs w:val="0"/>
          <w:color w:val="auto"/>
          <w:spacing w:val="0"/>
          <w:highlight w:val="none"/>
          <w:u w:val="none"/>
          <w:lang w:eastAsia="zh-CN"/>
        </w:rPr>
        <w:t>由</w:t>
      </w:r>
      <w:r>
        <w:rPr>
          <w:rFonts w:hint="eastAsia" w:ascii="Nimbus Roman No9 L" w:hAnsi="Nimbus Roman No9 L" w:cs="Nimbus Roman No9 L"/>
          <w:b w:val="0"/>
          <w:bCs w:val="0"/>
          <w:i w:val="0"/>
          <w:iCs w:val="0"/>
          <w:color w:val="auto"/>
          <w:spacing w:val="0"/>
          <w:highlight w:val="none"/>
          <w:u w:val="none"/>
        </w:rPr>
        <w:t>国家部（委）</w:t>
      </w:r>
      <w:r>
        <w:rPr>
          <w:rFonts w:hint="eastAsia" w:ascii="Nimbus Roman No9 L" w:hAnsi="Nimbus Roman No9 L" w:cs="Nimbus Roman No9 L"/>
          <w:b w:val="0"/>
          <w:bCs w:val="0"/>
          <w:i w:val="0"/>
          <w:iCs w:val="0"/>
          <w:color w:val="auto"/>
          <w:spacing w:val="0"/>
          <w:highlight w:val="none"/>
          <w:u w:val="none"/>
          <w:lang w:eastAsia="zh-CN"/>
        </w:rPr>
        <w:t>牵头组织的比赛</w:t>
      </w:r>
      <w:r>
        <w:rPr>
          <w:rFonts w:hint="eastAsia" w:ascii="Nimbus Roman No9 L" w:hAnsi="Nimbus Roman No9 L" w:cs="Nimbus Roman No9 L"/>
          <w:b w:val="0"/>
          <w:bCs w:val="0"/>
          <w:i w:val="0"/>
          <w:iCs w:val="0"/>
          <w:color w:val="auto"/>
          <w:spacing w:val="0"/>
          <w:highlight w:val="none"/>
          <w:u w:val="none"/>
        </w:rPr>
        <w:t>。省级创新创业大赛指</w:t>
      </w:r>
      <w:r>
        <w:rPr>
          <w:rFonts w:hint="eastAsia" w:ascii="Nimbus Roman No9 L" w:hAnsi="Nimbus Roman No9 L" w:cs="Nimbus Roman No9 L"/>
          <w:b w:val="0"/>
          <w:bCs w:val="0"/>
          <w:i w:val="0"/>
          <w:iCs w:val="0"/>
          <w:color w:val="auto"/>
          <w:spacing w:val="0"/>
          <w:highlight w:val="none"/>
          <w:u w:val="none"/>
          <w:lang w:eastAsia="zh-CN"/>
        </w:rPr>
        <w:t>由</w:t>
      </w:r>
      <w:r>
        <w:rPr>
          <w:rFonts w:hint="eastAsia" w:ascii="Nimbus Roman No9 L" w:hAnsi="Nimbus Roman No9 L" w:cs="Nimbus Roman No9 L"/>
          <w:b w:val="0"/>
          <w:bCs w:val="0"/>
          <w:i w:val="0"/>
          <w:iCs w:val="0"/>
          <w:color w:val="auto"/>
          <w:spacing w:val="0"/>
          <w:highlight w:val="none"/>
          <w:u w:val="none"/>
        </w:rPr>
        <w:t>各省、自治区、直辖市的委（办、局）</w:t>
      </w:r>
      <w:r>
        <w:rPr>
          <w:rFonts w:hint="eastAsia" w:ascii="Nimbus Roman No9 L" w:hAnsi="Nimbus Roman No9 L" w:cs="Nimbus Roman No9 L"/>
          <w:b w:val="0"/>
          <w:bCs w:val="0"/>
          <w:i w:val="0"/>
          <w:iCs w:val="0"/>
          <w:color w:val="auto"/>
          <w:spacing w:val="0"/>
          <w:highlight w:val="none"/>
          <w:u w:val="none"/>
          <w:lang w:eastAsia="zh-CN"/>
        </w:rPr>
        <w:t>牵头组织的比赛</w:t>
      </w:r>
      <w:r>
        <w:rPr>
          <w:rFonts w:hint="eastAsia" w:ascii="Nimbus Roman No9 L" w:hAnsi="Nimbus Roman No9 L" w:cs="Nimbus Roman No9 L"/>
          <w:b w:val="0"/>
          <w:bCs w:val="0"/>
          <w:i w:val="0"/>
          <w:iCs w:val="0"/>
          <w:color w:val="auto"/>
          <w:spacing w:val="0"/>
          <w:highlight w:val="none"/>
          <w:u w:val="none"/>
        </w:rPr>
        <w:t>。</w:t>
      </w:r>
    </w:p>
    <w:p>
      <w:pPr>
        <w:pStyle w:val="9"/>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lang w:eastAsia="zh-CN"/>
        </w:rPr>
        <w:t>六</w:t>
      </w:r>
      <w:r>
        <w:rPr>
          <w:rFonts w:hint="eastAsia" w:ascii="Nimbus Roman No9 L" w:hAnsi="Nimbus Roman No9 L" w:cs="Nimbus Roman No9 L"/>
          <w:b w:val="0"/>
          <w:bCs w:val="0"/>
          <w:i w:val="0"/>
          <w:iCs w:val="0"/>
          <w:color w:val="auto"/>
          <w:spacing w:val="0"/>
          <w:highlight w:val="none"/>
          <w:u w:val="none"/>
        </w:rPr>
        <w:t>）</w:t>
      </w:r>
      <w:r>
        <w:rPr>
          <w:rFonts w:hint="eastAsia" w:ascii="Nimbus Roman No9 L" w:hAnsi="Nimbus Roman No9 L" w:eastAsia="仿宋_GB2312" w:cs="Nimbus Roman No9 L"/>
          <w:b w:val="0"/>
          <w:bCs w:val="0"/>
          <w:snapToGrid w:val="0"/>
          <w:color w:val="auto"/>
          <w:spacing w:val="0"/>
          <w:sz w:val="32"/>
          <w:szCs w:val="32"/>
          <w:highlight w:val="none"/>
          <w:u w:val="none"/>
        </w:rPr>
        <w:t>高新技术企业</w:t>
      </w:r>
      <w:r>
        <w:rPr>
          <w:rFonts w:hint="eastAsia" w:ascii="Nimbus Roman No9 L" w:hAnsi="Nimbus Roman No9 L" w:cs="Nimbus Roman No9 L"/>
          <w:b w:val="0"/>
          <w:bCs w:val="0"/>
          <w:snapToGrid w:val="0"/>
          <w:color w:val="auto"/>
          <w:spacing w:val="0"/>
          <w:sz w:val="32"/>
          <w:szCs w:val="32"/>
          <w:highlight w:val="none"/>
          <w:u w:val="none"/>
          <w:lang w:eastAsia="zh-CN"/>
        </w:rPr>
        <w:t>指</w:t>
      </w:r>
      <w:r>
        <w:rPr>
          <w:rFonts w:hint="eastAsia" w:ascii="Nimbus Roman No9 L" w:hAnsi="Nimbus Roman No9 L" w:eastAsia="仿宋_GB2312" w:cs="Nimbus Roman No9 L"/>
          <w:b w:val="0"/>
          <w:bCs w:val="0"/>
          <w:snapToGrid w:val="0"/>
          <w:color w:val="auto"/>
          <w:spacing w:val="0"/>
          <w:sz w:val="32"/>
          <w:szCs w:val="32"/>
          <w:highlight w:val="none"/>
          <w:u w:val="none"/>
        </w:rPr>
        <w:t>经全国高新技术企业认定管理工作领导小组办公室备案的高新技术企业。</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eastAsia="仿宋_GB2312" w:cs="Nimbus Roman No9 L"/>
          <w:b w:val="0"/>
          <w:bCs w:val="0"/>
          <w:i w:val="0"/>
          <w:iCs w:val="0"/>
          <w:color w:val="auto"/>
          <w:spacing w:val="0"/>
          <w:highlight w:val="none"/>
          <w:u w:val="none"/>
          <w:lang w:eastAsia="zh-CN"/>
        </w:rPr>
      </w:pPr>
      <w:r>
        <w:rPr>
          <w:rFonts w:hint="eastAsia"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lang w:eastAsia="zh-CN"/>
        </w:rPr>
        <w:t>七</w:t>
      </w:r>
      <w:r>
        <w:rPr>
          <w:rFonts w:hint="eastAsia" w:ascii="Nimbus Roman No9 L" w:hAnsi="Nimbus Roman No9 L" w:cs="Nimbus Roman No9 L"/>
          <w:b w:val="0"/>
          <w:bCs w:val="0"/>
          <w:i w:val="0"/>
          <w:iCs w:val="0"/>
          <w:color w:val="auto"/>
          <w:spacing w:val="0"/>
          <w:highlight w:val="none"/>
          <w:u w:val="none"/>
        </w:rPr>
        <w:t>）</w:t>
      </w:r>
      <w:r>
        <w:rPr>
          <w:rFonts w:hint="default" w:ascii="Nimbus Roman No9 L" w:hAnsi="Nimbus Roman No9 L" w:cs="Nimbus Roman No9 L"/>
          <w:b w:val="0"/>
          <w:bCs w:val="0"/>
          <w:i w:val="0"/>
          <w:iCs w:val="0"/>
          <w:color w:val="auto"/>
          <w:spacing w:val="0"/>
          <w:highlight w:val="none"/>
          <w:u w:val="none"/>
          <w:lang w:val="en"/>
        </w:rPr>
        <w:t>国家科学技术奖</w:t>
      </w:r>
      <w:r>
        <w:rPr>
          <w:rFonts w:hint="eastAsia" w:ascii="Nimbus Roman No9 L" w:hAnsi="Nimbus Roman No9 L" w:cs="Nimbus Roman No9 L"/>
          <w:b w:val="0"/>
          <w:bCs w:val="0"/>
          <w:i w:val="0"/>
          <w:iCs w:val="0"/>
          <w:color w:val="auto"/>
          <w:spacing w:val="0"/>
          <w:highlight w:val="none"/>
          <w:u w:val="none"/>
        </w:rPr>
        <w:t>励包括国家最高科学技术奖、国家自然科学奖、国家技术发明奖、国家科学技术进步奖和中华人民共和国国际科学技术合作奖</w:t>
      </w:r>
      <w:r>
        <w:rPr>
          <w:rFonts w:hint="eastAsia" w:ascii="Nimbus Roman No9 L" w:hAnsi="Nimbus Roman No9 L" w:cs="Nimbus Roman No9 L"/>
          <w:b w:val="0"/>
          <w:bCs w:val="0"/>
          <w:i w:val="0"/>
          <w:iCs w:val="0"/>
          <w:color w:val="auto"/>
          <w:spacing w:val="0"/>
          <w:highlight w:val="none"/>
          <w:u w:val="none"/>
          <w:lang w:eastAsia="zh-CN"/>
        </w:rPr>
        <w:t>；</w:t>
      </w:r>
      <w:r>
        <w:rPr>
          <w:rFonts w:hint="eastAsia" w:ascii="Nimbus Roman No9 L" w:hAnsi="Nimbus Roman No9 L" w:eastAsia="仿宋_GB2312" w:cs="Nimbus Roman No9 L"/>
          <w:b w:val="0"/>
          <w:bCs w:val="0"/>
          <w:color w:val="auto"/>
          <w:sz w:val="32"/>
          <w:szCs w:val="32"/>
          <w:lang w:val="en-US" w:eastAsia="zh-CN"/>
        </w:rPr>
        <w:t>省部级科技奖励包括国家有关部委和各省、自治区、直辖市、计划单列市人民政府设立的省部级科学技术奖</w:t>
      </w:r>
      <w:r>
        <w:rPr>
          <w:rFonts w:hint="eastAsia" w:ascii="Nimbus Roman No9 L" w:hAnsi="Nimbus Roman No9 L" w:cs="Nimbus Roman No9 L"/>
          <w:b w:val="0"/>
          <w:bCs w:val="0"/>
          <w:i w:val="0"/>
          <w:iCs w:val="0"/>
          <w:color w:val="auto"/>
          <w:spacing w:val="0"/>
          <w:highlight w:val="none"/>
          <w:u w:val="none"/>
          <w:lang w:eastAsia="zh-CN"/>
        </w:rPr>
        <w:t>；</w:t>
      </w:r>
      <w:r>
        <w:rPr>
          <w:rFonts w:hint="eastAsia" w:ascii="Nimbus Roman No9 L" w:hAnsi="Nimbus Roman No9 L" w:eastAsia="仿宋_GB2312" w:cs="Nimbus Roman No9 L"/>
          <w:b w:val="0"/>
          <w:bCs w:val="0"/>
          <w:snapToGrid w:val="0"/>
          <w:color w:val="auto"/>
          <w:spacing w:val="0"/>
          <w:sz w:val="32"/>
          <w:szCs w:val="32"/>
          <w:highlight w:val="none"/>
          <w:u w:val="none"/>
        </w:rPr>
        <w:t>在国家科学技术奖励工作办公室备案的各学术团体、行业协会、企业、基金会及个人等社会力量设立的科学技术奖，</w:t>
      </w:r>
      <w:r>
        <w:rPr>
          <w:rFonts w:hint="eastAsia" w:ascii="Nimbus Roman No9 L" w:hAnsi="Nimbus Roman No9 L" w:cs="Nimbus Roman No9 L"/>
          <w:b w:val="0"/>
          <w:bCs w:val="0"/>
          <w:snapToGrid w:val="0"/>
          <w:color w:val="auto"/>
          <w:spacing w:val="0"/>
          <w:sz w:val="32"/>
          <w:szCs w:val="32"/>
          <w:highlight w:val="none"/>
          <w:u w:val="none"/>
          <w:lang w:eastAsia="zh-CN"/>
        </w:rPr>
        <w:t>参照</w:t>
      </w:r>
      <w:r>
        <w:rPr>
          <w:rFonts w:hint="eastAsia" w:ascii="Nimbus Roman No9 L" w:hAnsi="Nimbus Roman No9 L" w:eastAsia="仿宋_GB2312" w:cs="Nimbus Roman No9 L"/>
          <w:b w:val="0"/>
          <w:bCs w:val="0"/>
          <w:snapToGrid w:val="0"/>
          <w:color w:val="auto"/>
          <w:spacing w:val="0"/>
          <w:sz w:val="32"/>
          <w:szCs w:val="32"/>
          <w:highlight w:val="none"/>
          <w:u w:val="none"/>
        </w:rPr>
        <w:t>省部级科技奖励</w:t>
      </w:r>
      <w:r>
        <w:rPr>
          <w:rFonts w:hint="eastAsia" w:ascii="Nimbus Roman No9 L" w:hAnsi="Nimbus Roman No9 L" w:cs="Nimbus Roman No9 L"/>
          <w:b w:val="0"/>
          <w:bCs w:val="0"/>
          <w:snapToGrid w:val="0"/>
          <w:color w:val="auto"/>
          <w:spacing w:val="0"/>
          <w:sz w:val="32"/>
          <w:szCs w:val="32"/>
          <w:highlight w:val="none"/>
          <w:u w:val="none"/>
          <w:lang w:eastAsia="zh-CN"/>
        </w:rPr>
        <w:t>开展评价</w:t>
      </w:r>
      <w:r>
        <w:rPr>
          <w:rFonts w:hint="eastAsia" w:ascii="Nimbus Roman No9 L" w:hAnsi="Nimbus Roman No9 L" w:eastAsia="仿宋_GB2312" w:cs="Nimbus Roman No9 L"/>
          <w:b w:val="0"/>
          <w:bCs w:val="0"/>
          <w:snapToGrid w:val="0"/>
          <w:color w:val="auto"/>
          <w:spacing w:val="0"/>
          <w:sz w:val="32"/>
          <w:szCs w:val="32"/>
          <w:highlight w:val="none"/>
          <w:u w:val="none"/>
        </w:rPr>
        <w:t>，其中，不设奖励等级的</w:t>
      </w:r>
      <w:r>
        <w:rPr>
          <w:rFonts w:hint="eastAsia" w:ascii="Nimbus Roman No9 L" w:hAnsi="Nimbus Roman No9 L" w:cs="Nimbus Roman No9 L"/>
          <w:b w:val="0"/>
          <w:bCs w:val="0"/>
          <w:snapToGrid w:val="0"/>
          <w:color w:val="auto"/>
          <w:spacing w:val="0"/>
          <w:sz w:val="32"/>
          <w:szCs w:val="32"/>
          <w:highlight w:val="none"/>
          <w:u w:val="none"/>
          <w:lang w:eastAsia="zh-CN"/>
        </w:rPr>
        <w:t>参照</w:t>
      </w:r>
      <w:r>
        <w:rPr>
          <w:rFonts w:hint="eastAsia" w:ascii="Nimbus Roman No9 L" w:hAnsi="Nimbus Roman No9 L" w:eastAsia="仿宋_GB2312" w:cs="Nimbus Roman No9 L"/>
          <w:b w:val="0"/>
          <w:bCs w:val="0"/>
          <w:snapToGrid w:val="0"/>
          <w:color w:val="auto"/>
          <w:spacing w:val="0"/>
          <w:sz w:val="32"/>
          <w:szCs w:val="32"/>
          <w:highlight w:val="none"/>
          <w:u w:val="none"/>
        </w:rPr>
        <w:t>省部级一等奖</w:t>
      </w:r>
      <w:r>
        <w:rPr>
          <w:rFonts w:hint="eastAsia" w:ascii="Nimbus Roman No9 L" w:hAnsi="Nimbus Roman No9 L" w:cs="Nimbus Roman No9 L"/>
          <w:b w:val="0"/>
          <w:bCs w:val="0"/>
          <w:snapToGrid w:val="0"/>
          <w:color w:val="auto"/>
          <w:spacing w:val="0"/>
          <w:sz w:val="32"/>
          <w:szCs w:val="32"/>
          <w:highlight w:val="none"/>
          <w:u w:val="none"/>
          <w:lang w:eastAsia="zh-CN"/>
        </w:rPr>
        <w:t>开展评价</w:t>
      </w:r>
      <w:r>
        <w:rPr>
          <w:rFonts w:hint="eastAsia" w:ascii="Nimbus Roman No9 L" w:hAnsi="Nimbus Roman No9 L" w:eastAsia="仿宋_GB2312" w:cs="Nimbus Roman No9 L"/>
          <w:b w:val="0"/>
          <w:bCs w:val="0"/>
          <w:snapToGrid w:val="0"/>
          <w:color w:val="auto"/>
          <w:spacing w:val="0"/>
          <w:sz w:val="32"/>
          <w:szCs w:val="32"/>
          <w:highlight w:val="none"/>
          <w:u w:val="none"/>
        </w:rPr>
        <w:t>。</w:t>
      </w:r>
    </w:p>
    <w:p>
      <w:pPr>
        <w:pStyle w:val="9"/>
        <w:keepNext w:val="0"/>
        <w:keepLines w:val="0"/>
        <w:pageBreakBefore w:val="0"/>
        <w:kinsoku/>
        <w:wordWrap/>
        <w:overflowPunct/>
        <w:topLinePunct w:val="0"/>
        <w:bidi w:val="0"/>
        <w:spacing w:before="0" w:beforeAutospacing="0" w:after="0" w:afterAutospacing="0" w:line="560" w:lineRule="exact"/>
        <w:ind w:firstLine="606" w:firstLineChars="200"/>
        <w:jc w:val="both"/>
        <w:textAlignment w:val="auto"/>
        <w:rPr>
          <w:rFonts w:hint="eastAsia"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lang w:eastAsia="zh-CN"/>
        </w:rPr>
        <w:t>八</w:t>
      </w:r>
      <w:r>
        <w:rPr>
          <w:rFonts w:hint="eastAsia" w:ascii="Nimbus Roman No9 L" w:hAnsi="Nimbus Roman No9 L" w:cs="Nimbus Roman No9 L"/>
          <w:b w:val="0"/>
          <w:bCs w:val="0"/>
          <w:i w:val="0"/>
          <w:iCs w:val="0"/>
          <w:color w:val="auto"/>
          <w:spacing w:val="0"/>
          <w:highlight w:val="none"/>
          <w:u w:val="none"/>
        </w:rPr>
        <w:t>）国家级和省部级研发机构包括国家（省、部）重点实验室、工程技术研究中心、工程实验室、工程研究中心、</w:t>
      </w:r>
      <w:r>
        <w:rPr>
          <w:rFonts w:hint="eastAsia" w:ascii="Nimbus Roman No9 L" w:hAnsi="Nimbus Roman No9 L" w:cs="Nimbus Roman No9 L"/>
          <w:b w:val="0"/>
          <w:bCs w:val="0"/>
          <w:i w:val="0"/>
          <w:iCs w:val="0"/>
          <w:color w:val="auto"/>
          <w:spacing w:val="0"/>
          <w:highlight w:val="none"/>
          <w:u w:val="none"/>
          <w:lang w:eastAsia="zh-CN"/>
        </w:rPr>
        <w:t>技术创新中心、</w:t>
      </w:r>
      <w:r>
        <w:rPr>
          <w:rFonts w:hint="eastAsia" w:ascii="Nimbus Roman No9 L" w:hAnsi="Nimbus Roman No9 L" w:cs="Nimbus Roman No9 L"/>
          <w:b w:val="0"/>
          <w:bCs w:val="0"/>
          <w:i w:val="0"/>
          <w:iCs w:val="0"/>
          <w:color w:val="auto"/>
          <w:spacing w:val="0"/>
          <w:highlight w:val="none"/>
          <w:u w:val="none"/>
        </w:rPr>
        <w:t>企业技术中心、国际联合研究中心</w:t>
      </w:r>
      <w:r>
        <w:rPr>
          <w:rFonts w:hint="eastAsia" w:ascii="Nimbus Roman No9 L" w:hAnsi="Nimbus Roman No9 L" w:cs="Nimbus Roman No9 L"/>
          <w:b w:val="0"/>
          <w:bCs w:val="0"/>
          <w:i w:val="0"/>
          <w:iCs w:val="0"/>
          <w:color w:val="auto"/>
          <w:spacing w:val="0"/>
          <w:highlight w:val="none"/>
          <w:u w:val="none"/>
          <w:lang w:eastAsia="zh-CN"/>
        </w:rPr>
        <w:t>、临床医学研究中心、科技资源共享服务平台、野外科学观测研究站</w:t>
      </w:r>
      <w:r>
        <w:rPr>
          <w:rFonts w:hint="eastAsia" w:ascii="Nimbus Roman No9 L" w:hAnsi="Nimbus Roman No9 L" w:cs="Nimbus Roman No9 L"/>
          <w:b w:val="0"/>
          <w:bCs w:val="0"/>
          <w:i w:val="0"/>
          <w:iCs w:val="0"/>
          <w:color w:val="auto"/>
          <w:spacing w:val="0"/>
          <w:highlight w:val="none"/>
          <w:u w:val="none"/>
        </w:rPr>
        <w:t>等。</w:t>
      </w:r>
    </w:p>
    <w:p>
      <w:pPr>
        <w:pStyle w:val="9"/>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lang w:eastAsia="zh-CN"/>
        </w:rPr>
        <w:t>九</w:t>
      </w:r>
      <w:r>
        <w:rPr>
          <w:rFonts w:hint="eastAsia" w:ascii="Nimbus Roman No9 L" w:hAnsi="Nimbus Roman No9 L" w:cs="Nimbus Roman No9 L"/>
          <w:b w:val="0"/>
          <w:bCs w:val="0"/>
          <w:i w:val="0"/>
          <w:iCs w:val="0"/>
          <w:color w:val="auto"/>
          <w:spacing w:val="0"/>
          <w:highlight w:val="none"/>
          <w:u w:val="none"/>
        </w:rPr>
        <w:t>）</w:t>
      </w:r>
      <w:r>
        <w:rPr>
          <w:rFonts w:ascii="Nimbus Roman No9 L" w:hAnsi="Nimbus Roman No9 L" w:cs="Nimbus Roman No9 L"/>
          <w:b w:val="0"/>
          <w:bCs w:val="0"/>
          <w:i w:val="0"/>
          <w:iCs w:val="0"/>
          <w:color w:val="auto"/>
          <w:spacing w:val="0"/>
          <w:highlight w:val="none"/>
          <w:u w:val="none"/>
        </w:rPr>
        <w:t>企</w:t>
      </w:r>
      <w:r>
        <w:rPr>
          <w:rFonts w:hint="eastAsia" w:ascii="Nimbus Roman No9 L" w:hAnsi="Nimbus Roman No9 L" w:eastAsia="仿宋_GB2312" w:cs="Nimbus Roman No9 L"/>
          <w:b w:val="0"/>
          <w:bCs w:val="0"/>
          <w:i w:val="0"/>
          <w:iCs w:val="0"/>
          <w:color w:val="auto"/>
          <w:spacing w:val="0"/>
          <w:highlight w:val="none"/>
          <w:u w:val="none"/>
        </w:rPr>
        <w:t>业参加制定国际标准指企业参与过国际标准化组织（ISO）、国际电工委员会（IEC）和国际电信联盟（ITU）制定的标准，以及国际标准化组织确认并公布的其他国际组织制定</w:t>
      </w:r>
      <w:r>
        <w:rPr>
          <w:rFonts w:ascii="Nimbus Roman No9 L" w:hAnsi="Nimbus Roman No9 L" w:cs="Nimbus Roman No9 L"/>
          <w:b w:val="0"/>
          <w:bCs w:val="0"/>
          <w:i w:val="0"/>
          <w:iCs w:val="0"/>
          <w:color w:val="auto"/>
          <w:spacing w:val="0"/>
          <w:highlight w:val="none"/>
          <w:u w:val="none"/>
        </w:rPr>
        <w:t>的标准</w:t>
      </w:r>
      <w:r>
        <w:rPr>
          <w:rFonts w:hint="eastAsia" w:ascii="Nimbus Roman No9 L" w:hAnsi="Nimbus Roman No9 L" w:cs="Nimbus Roman No9 L"/>
          <w:b w:val="0"/>
          <w:bCs w:val="0"/>
          <w:i w:val="0"/>
          <w:iCs w:val="0"/>
          <w:color w:val="auto"/>
          <w:spacing w:val="0"/>
          <w:highlight w:val="none"/>
          <w:u w:val="none"/>
          <w:lang w:eastAsia="zh-CN"/>
        </w:rPr>
        <w:t>；</w:t>
      </w:r>
      <w:r>
        <w:rPr>
          <w:rFonts w:ascii="Nimbus Roman No9 L" w:hAnsi="Nimbus Roman No9 L" w:cs="Nimbus Roman No9 L"/>
          <w:b w:val="0"/>
          <w:bCs w:val="0"/>
          <w:i w:val="0"/>
          <w:iCs w:val="0"/>
          <w:color w:val="auto"/>
          <w:spacing w:val="0"/>
          <w:highlight w:val="none"/>
          <w:u w:val="none"/>
        </w:rPr>
        <w:t>企业参加制定国家标准、行业标准、地方标准指企业参加制定过符合《中华人民共和国标准化法》要求并已发布的相关标准</w:t>
      </w:r>
      <w:r>
        <w:rPr>
          <w:rFonts w:hint="eastAsia" w:ascii="Nimbus Roman No9 L" w:hAnsi="Nimbus Roman No9 L" w:cs="Nimbus Roman No9 L"/>
          <w:b w:val="0"/>
          <w:bCs w:val="0"/>
          <w:i w:val="0"/>
          <w:iCs w:val="0"/>
          <w:color w:val="auto"/>
          <w:spacing w:val="0"/>
          <w:highlight w:val="none"/>
          <w:u w:val="none"/>
          <w:lang w:eastAsia="zh-CN"/>
        </w:rPr>
        <w:t>；</w:t>
      </w:r>
      <w:r>
        <w:rPr>
          <w:rFonts w:ascii="Nimbus Roman No9 L" w:hAnsi="Nimbus Roman No9 L" w:cs="Nimbus Roman No9 L"/>
          <w:b w:val="0"/>
          <w:bCs w:val="0"/>
          <w:i w:val="0"/>
          <w:iCs w:val="0"/>
          <w:color w:val="auto"/>
          <w:spacing w:val="0"/>
          <w:highlight w:val="none"/>
          <w:u w:val="none"/>
        </w:rPr>
        <w:t>企业参加制定团体标准或企业标准指企业参加制定过符合《中华人民共和国标准化法》要求并已</w:t>
      </w:r>
      <w:r>
        <w:rPr>
          <w:rFonts w:hint="eastAsia" w:ascii="Nimbus Roman No9 L" w:hAnsi="Nimbus Roman No9 L" w:cs="Nimbus Roman No9 L"/>
          <w:b w:val="0"/>
          <w:bCs w:val="0"/>
          <w:i w:val="0"/>
          <w:iCs w:val="0"/>
          <w:color w:val="auto"/>
          <w:spacing w:val="0"/>
          <w:highlight w:val="none"/>
          <w:u w:val="none"/>
          <w:lang w:eastAsia="zh-CN"/>
        </w:rPr>
        <w:t>在全国标准信息公共服务平台进行自我公开的</w:t>
      </w:r>
      <w:r>
        <w:rPr>
          <w:rFonts w:ascii="Nimbus Roman No9 L" w:hAnsi="Nimbus Roman No9 L" w:cs="Nimbus Roman No9 L"/>
          <w:b w:val="0"/>
          <w:bCs w:val="0"/>
          <w:i w:val="0"/>
          <w:iCs w:val="0"/>
          <w:color w:val="auto"/>
          <w:spacing w:val="0"/>
          <w:highlight w:val="none"/>
          <w:u w:val="none"/>
        </w:rPr>
        <w:t>相关标准。</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十）国家级或省部级科技计划项目（课题）是指在国家或各省、自治区、直辖市科技计划中安排，由单位承担并在一定时间周期内进行的科学技术研究开发及相关活动，以及旨在促进科技进步和创新发展的相关事项。</w:t>
      </w:r>
    </w:p>
    <w:p>
      <w:pPr>
        <w:keepNext w:val="0"/>
        <w:keepLines w:val="0"/>
        <w:pageBreakBefore w:val="0"/>
        <w:widowControl/>
        <w:numPr>
          <w:ilvl w:val="0"/>
          <w:numId w:val="0"/>
        </w:numPr>
        <w:kinsoku/>
        <w:wordWrap/>
        <w:overflowPunct/>
        <w:topLinePunct w:val="0"/>
        <w:autoSpaceDE/>
        <w:autoSpaceDN/>
        <w:bidi w:val="0"/>
        <w:snapToGrid w:val="0"/>
        <w:spacing w:line="560" w:lineRule="exact"/>
        <w:jc w:val="center"/>
        <w:textAlignment w:val="auto"/>
        <w:rPr>
          <w:rFonts w:hint="eastAsia" w:ascii="Nimbus Roman No9 L" w:hAnsi="Nimbus Roman No9 L" w:eastAsia="黑体" w:cs="Nimbus Roman No9 L"/>
          <w:b w:val="0"/>
          <w:bCs w:val="0"/>
          <w:i w:val="0"/>
          <w:iCs w:val="0"/>
          <w:color w:val="auto"/>
          <w:spacing w:val="0"/>
          <w:sz w:val="32"/>
          <w:szCs w:val="32"/>
          <w:highlight w:val="none"/>
          <w:u w:val="none"/>
          <w:lang w:eastAsia="zh-CN"/>
        </w:rPr>
      </w:pPr>
    </w:p>
    <w:p>
      <w:pPr>
        <w:keepNext w:val="0"/>
        <w:keepLines w:val="0"/>
        <w:pageBreakBefore w:val="0"/>
        <w:widowControl/>
        <w:numPr>
          <w:ilvl w:val="0"/>
          <w:numId w:val="0"/>
        </w:numPr>
        <w:kinsoku/>
        <w:wordWrap/>
        <w:overflowPunct/>
        <w:topLinePunct w:val="0"/>
        <w:autoSpaceDE/>
        <w:autoSpaceDN/>
        <w:bidi w:val="0"/>
        <w:snapToGrid w:val="0"/>
        <w:spacing w:line="560" w:lineRule="exact"/>
        <w:jc w:val="center"/>
        <w:textAlignment w:val="auto"/>
        <w:rPr>
          <w:rFonts w:hint="eastAsia" w:ascii="Nimbus Roman No9 L" w:hAnsi="Nimbus Roman No9 L" w:eastAsia="黑体" w:cs="Nimbus Roman No9 L"/>
          <w:b w:val="0"/>
          <w:bCs w:val="0"/>
          <w:i w:val="0"/>
          <w:iCs w:val="0"/>
          <w:color w:val="auto"/>
          <w:spacing w:val="0"/>
          <w:sz w:val="32"/>
          <w:szCs w:val="32"/>
          <w:highlight w:val="none"/>
          <w:u w:val="none"/>
        </w:rPr>
      </w:pPr>
      <w:r>
        <w:rPr>
          <w:rFonts w:hint="eastAsia" w:ascii="Nimbus Roman No9 L" w:hAnsi="Nimbus Roman No9 L" w:eastAsia="黑体" w:cs="Nimbus Roman No9 L"/>
          <w:b w:val="0"/>
          <w:bCs w:val="0"/>
          <w:i w:val="0"/>
          <w:iCs w:val="0"/>
          <w:color w:val="auto"/>
          <w:spacing w:val="0"/>
          <w:sz w:val="32"/>
          <w:szCs w:val="32"/>
          <w:highlight w:val="none"/>
          <w:u w:val="none"/>
          <w:lang w:eastAsia="zh-CN"/>
        </w:rPr>
        <w:t>第三章</w:t>
      </w:r>
      <w:r>
        <w:rPr>
          <w:rFonts w:hint="eastAsia" w:ascii="Nimbus Roman No9 L" w:hAnsi="Nimbus Roman No9 L" w:eastAsia="黑体" w:cs="Nimbus Roman No9 L"/>
          <w:b w:val="0"/>
          <w:bCs w:val="0"/>
          <w:i w:val="0"/>
          <w:iCs w:val="0"/>
          <w:color w:val="auto"/>
          <w:spacing w:val="0"/>
          <w:sz w:val="32"/>
          <w:szCs w:val="32"/>
          <w:highlight w:val="none"/>
          <w:u w:val="none"/>
        </w:rPr>
        <w:t xml:space="preserve">  </w:t>
      </w:r>
      <w:r>
        <w:rPr>
          <w:rFonts w:hint="eastAsia" w:ascii="Nimbus Roman No9 L" w:hAnsi="Nimbus Roman No9 L" w:eastAsia="黑体" w:cs="Nimbus Roman No9 L"/>
          <w:b w:val="0"/>
          <w:bCs w:val="0"/>
          <w:i w:val="0"/>
          <w:iCs w:val="0"/>
          <w:color w:val="auto"/>
          <w:spacing w:val="0"/>
          <w:sz w:val="32"/>
          <w:szCs w:val="32"/>
          <w:highlight w:val="none"/>
          <w:u w:val="none"/>
          <w:lang w:eastAsia="zh-CN"/>
        </w:rPr>
        <w:t>评价流程</w:t>
      </w:r>
    </w:p>
    <w:p>
      <w:pPr>
        <w:keepNext w:val="0"/>
        <w:keepLines w:val="0"/>
        <w:pageBreakBefore w:val="0"/>
        <w:widowControl/>
        <w:numPr>
          <w:ilvl w:val="0"/>
          <w:numId w:val="0"/>
        </w:numPr>
        <w:kinsoku/>
        <w:wordWrap/>
        <w:overflowPunct/>
        <w:topLinePunct w:val="0"/>
        <w:autoSpaceDE/>
        <w:autoSpaceDN/>
        <w:bidi w:val="0"/>
        <w:snapToGrid w:val="0"/>
        <w:spacing w:line="560" w:lineRule="exact"/>
        <w:jc w:val="both"/>
        <w:textAlignment w:val="auto"/>
        <w:rPr>
          <w:rFonts w:hint="eastAsia" w:ascii="Nimbus Roman No9 L" w:hAnsi="Nimbus Roman No9 L" w:eastAsia="黑体" w:cs="Nimbus Roman No9 L"/>
          <w:b w:val="0"/>
          <w:bCs w:val="0"/>
          <w:i w:val="0"/>
          <w:iCs w:val="0"/>
          <w:color w:val="auto"/>
          <w:spacing w:val="0"/>
          <w:sz w:val="32"/>
          <w:szCs w:val="32"/>
          <w:highlight w:val="none"/>
          <w:u w:val="none"/>
        </w:rPr>
      </w:pPr>
    </w:p>
    <w:p>
      <w:pPr>
        <w:pStyle w:val="9"/>
        <w:keepNext w:val="0"/>
        <w:keepLines w:val="0"/>
        <w:pageBreakBefore w:val="0"/>
        <w:numPr>
          <w:ilvl w:val="0"/>
          <w:numId w:val="0"/>
        </w:numPr>
        <w:kinsoku/>
        <w:wordWrap/>
        <w:overflowPunct/>
        <w:topLinePunct w:val="0"/>
        <w:autoSpaceDE/>
        <w:autoSpaceDN/>
        <w:bidi w:val="0"/>
        <w:snapToGrid w:val="0"/>
        <w:spacing w:line="560" w:lineRule="exact"/>
        <w:textAlignment w:val="auto"/>
        <w:rPr>
          <w:rFonts w:hint="eastAsia" w:ascii="Nimbus Roman No9 L" w:hAnsi="Nimbus Roman No9 L" w:cs="Nimbus Roman No9 L"/>
          <w:b w:val="0"/>
          <w:bCs w:val="0"/>
          <w:i w:val="0"/>
          <w:iCs w:val="0"/>
          <w:color w:val="auto"/>
          <w:spacing w:val="0"/>
          <w:highlight w:val="none"/>
          <w:u w:val="none"/>
        </w:rPr>
      </w:pPr>
      <w:r>
        <w:rPr>
          <w:rFonts w:hint="eastAsia" w:ascii="Nimbus Roman No9 L" w:hAnsi="Nimbus Roman No9 L" w:eastAsia="黑体" w:cs="Nimbus Roman No9 L"/>
          <w:b w:val="0"/>
          <w:bCs w:val="0"/>
          <w:i w:val="0"/>
          <w:iCs w:val="0"/>
          <w:color w:val="auto"/>
          <w:spacing w:val="0"/>
          <w:highlight w:val="none"/>
          <w:u w:val="none"/>
          <w:lang w:val="en-US" w:eastAsia="zh-CN"/>
        </w:rPr>
        <w:t xml:space="preserve">    </w:t>
      </w:r>
      <w:r>
        <w:rPr>
          <w:rFonts w:hint="eastAsia" w:ascii="Nimbus Roman No9 L" w:hAnsi="Nimbus Roman No9 L" w:eastAsia="黑体" w:cs="Nimbus Roman No9 L"/>
          <w:b w:val="0"/>
          <w:bCs w:val="0"/>
          <w:i w:val="0"/>
          <w:iCs w:val="0"/>
          <w:color w:val="auto"/>
          <w:spacing w:val="0"/>
          <w:highlight w:val="none"/>
          <w:u w:val="none"/>
          <w:lang w:eastAsia="zh-CN"/>
        </w:rPr>
        <w:t>第六条</w:t>
      </w:r>
      <w:r>
        <w:rPr>
          <w:rFonts w:hint="eastAsia" w:ascii="Nimbus Roman No9 L" w:hAnsi="Nimbus Roman No9 L" w:eastAsia="黑体" w:cs="Nimbus Roman No9 L"/>
          <w:b w:val="0"/>
          <w:bCs w:val="0"/>
          <w:i w:val="0"/>
          <w:iCs w:val="0"/>
          <w:color w:val="auto"/>
          <w:spacing w:val="0"/>
          <w:highlight w:val="none"/>
          <w:u w:val="none"/>
          <w:lang w:val="en-US" w:eastAsia="zh-CN"/>
        </w:rPr>
        <w:t xml:space="preserve">  </w:t>
      </w:r>
      <w:r>
        <w:rPr>
          <w:rFonts w:hint="eastAsia" w:ascii="Nimbus Roman No9 L" w:hAnsi="Nimbus Roman No9 L" w:cs="Nimbus Roman No9 L"/>
          <w:b w:val="0"/>
          <w:bCs w:val="0"/>
          <w:i w:val="0"/>
          <w:iCs w:val="0"/>
          <w:color w:val="auto"/>
          <w:spacing w:val="0"/>
          <w:highlight w:val="none"/>
          <w:u w:val="none"/>
        </w:rPr>
        <w:t>市科技局负责组织建设“</w:t>
      </w:r>
      <w:r>
        <w:rPr>
          <w:rFonts w:hint="default" w:ascii="Nimbus Roman No9 L" w:hAnsi="Nimbus Roman No9 L" w:cs="Nimbus Roman No9 L"/>
          <w:b w:val="0"/>
          <w:bCs w:val="0"/>
          <w:i w:val="0"/>
          <w:iCs w:val="0"/>
          <w:color w:val="auto"/>
          <w:spacing w:val="0"/>
          <w:highlight w:val="none"/>
          <w:u w:val="none"/>
          <w:lang w:val="en"/>
        </w:rPr>
        <w:t>天津市高质量科技企业评价服务系统</w:t>
      </w:r>
      <w:r>
        <w:rPr>
          <w:rFonts w:hint="eastAsia" w:ascii="Nimbus Roman No9 L" w:hAnsi="Nimbus Roman No9 L" w:eastAsia="仿宋_GB2312" w:cs="Nimbus Roman No9 L"/>
          <w:b w:val="0"/>
          <w:bCs w:val="0"/>
          <w:i w:val="0"/>
          <w:iCs w:val="0"/>
          <w:color w:val="auto"/>
          <w:spacing w:val="0"/>
          <w:highlight w:val="none"/>
          <w:u w:val="none"/>
        </w:rPr>
        <w:t>”（以下</w:t>
      </w:r>
      <w:r>
        <w:rPr>
          <w:rFonts w:hint="eastAsia" w:ascii="Nimbus Roman No9 L" w:hAnsi="Nimbus Roman No9 L" w:cs="Nimbus Roman No9 L"/>
          <w:b w:val="0"/>
          <w:bCs w:val="0"/>
          <w:i w:val="0"/>
          <w:iCs w:val="0"/>
          <w:color w:val="auto"/>
          <w:spacing w:val="0"/>
          <w:highlight w:val="none"/>
          <w:u w:val="none"/>
        </w:rPr>
        <w:t>简称评价服务</w:t>
      </w:r>
      <w:r>
        <w:rPr>
          <w:rFonts w:hint="eastAsia" w:ascii="Nimbus Roman No9 L" w:hAnsi="Nimbus Roman No9 L" w:cs="Nimbus Roman No9 L"/>
          <w:b w:val="0"/>
          <w:bCs w:val="0"/>
          <w:i w:val="0"/>
          <w:iCs w:val="0"/>
          <w:color w:val="auto"/>
          <w:spacing w:val="0"/>
          <w:highlight w:val="none"/>
          <w:u w:val="none"/>
          <w:lang w:eastAsia="zh-CN"/>
        </w:rPr>
        <w:t>系统</w:t>
      </w:r>
      <w:r>
        <w:rPr>
          <w:rFonts w:hint="eastAsia" w:ascii="Nimbus Roman No9 L" w:hAnsi="Nimbus Roman No9 L" w:cs="Nimbus Roman No9 L"/>
          <w:b w:val="0"/>
          <w:bCs w:val="0"/>
          <w:i w:val="0"/>
          <w:iCs w:val="0"/>
          <w:color w:val="auto"/>
          <w:spacing w:val="0"/>
          <w:highlight w:val="none"/>
          <w:u w:val="none"/>
        </w:rPr>
        <w:t>）。</w:t>
      </w:r>
    </w:p>
    <w:p>
      <w:pPr>
        <w:keepNext w:val="0"/>
        <w:keepLines w:val="0"/>
        <w:pageBreakBefore w:val="0"/>
        <w:tabs>
          <w:tab w:val="left" w:pos="7488"/>
        </w:tabs>
        <w:kinsoku/>
        <w:wordWrap/>
        <w:overflowPunct/>
        <w:topLinePunct w:val="0"/>
        <w:autoSpaceDE/>
        <w:autoSpaceDN/>
        <w:bidi w:val="0"/>
        <w:snapToGrid w:val="0"/>
        <w:spacing w:line="560" w:lineRule="exact"/>
        <w:ind w:firstLine="606" w:firstLineChars="200"/>
        <w:textAlignment w:val="auto"/>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lang w:val="en-US" w:eastAsia="zh-CN" w:bidi="ar-SA"/>
        </w:rPr>
      </w:pPr>
      <w:r>
        <w:rPr>
          <w:rFonts w:hint="eastAsia" w:ascii="Nimbus Roman No9 L" w:hAnsi="Nimbus Roman No9 L" w:eastAsia="黑体" w:cs="Nimbus Roman No9 L"/>
          <w:b w:val="0"/>
          <w:bCs w:val="0"/>
          <w:i w:val="0"/>
          <w:iCs w:val="0"/>
          <w:snapToGrid w:val="0"/>
          <w:color w:val="auto"/>
          <w:spacing w:val="0"/>
          <w:kern w:val="0"/>
          <w:sz w:val="32"/>
          <w:szCs w:val="32"/>
          <w:highlight w:val="none"/>
          <w:u w:val="none"/>
          <w:lang w:val="en-US" w:eastAsia="zh-CN" w:bidi="ar-SA"/>
        </w:rPr>
        <w:t>第七条</w:t>
      </w:r>
      <w:r>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lang w:val="en-US" w:eastAsia="zh-CN" w:bidi="ar-SA"/>
        </w:rPr>
        <w:t xml:space="preserve">  企业可对照本办法申报条件自主评价是否符合</w:t>
      </w:r>
      <w:r>
        <w:rPr>
          <w:rFonts w:hint="default" w:ascii="Nimbus Roman No9 L" w:hAnsi="Nimbus Roman No9 L" w:eastAsia="仿宋_GB2312" w:cs="Nimbus Roman No9 L"/>
          <w:b w:val="0"/>
          <w:bCs w:val="0"/>
          <w:i w:val="0"/>
          <w:iCs w:val="0"/>
          <w:snapToGrid w:val="0"/>
          <w:color w:val="auto"/>
          <w:spacing w:val="0"/>
          <w:kern w:val="0"/>
          <w:sz w:val="32"/>
          <w:szCs w:val="32"/>
          <w:highlight w:val="none"/>
          <w:u w:val="none"/>
          <w:lang w:val="en" w:eastAsia="zh-CN" w:bidi="ar-SA"/>
        </w:rPr>
        <w:t>天津市高质量科技企业</w:t>
      </w:r>
      <w:r>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lang w:val="en-US" w:eastAsia="zh-CN" w:bidi="ar-SA"/>
        </w:rPr>
        <w:t>条件，认为符合条件的，可自愿在评价服务系统注册登记，在线填报相应的</w:t>
      </w:r>
      <w:r>
        <w:rPr>
          <w:rFonts w:hint="default" w:ascii="Nimbus Roman No9 L" w:hAnsi="Nimbus Roman No9 L" w:eastAsia="仿宋_GB2312" w:cs="Nimbus Roman No9 L"/>
          <w:b w:val="0"/>
          <w:bCs w:val="0"/>
          <w:i w:val="0"/>
          <w:iCs w:val="0"/>
          <w:snapToGrid w:val="0"/>
          <w:color w:val="auto"/>
          <w:spacing w:val="0"/>
          <w:kern w:val="0"/>
          <w:sz w:val="32"/>
          <w:szCs w:val="32"/>
          <w:highlight w:val="none"/>
          <w:u w:val="none"/>
          <w:lang w:val="en" w:eastAsia="zh-CN" w:bidi="ar-SA"/>
        </w:rPr>
        <w:t>《天津市高质量科技企业评价申报表》</w:t>
      </w:r>
      <w:r>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lang w:val="en-US" w:eastAsia="zh-CN" w:bidi="ar-SA"/>
        </w:rPr>
        <w:t>（详见附件，以下简称</w:t>
      </w:r>
      <w:r>
        <w:rPr>
          <w:rFonts w:hint="default" w:ascii="Nimbus Roman No9 L" w:hAnsi="Nimbus Roman No9 L" w:eastAsia="仿宋_GB2312" w:cs="Nimbus Roman No9 L"/>
          <w:b w:val="0"/>
          <w:bCs w:val="0"/>
          <w:i w:val="0"/>
          <w:iCs w:val="0"/>
          <w:snapToGrid w:val="0"/>
          <w:color w:val="auto"/>
          <w:spacing w:val="0"/>
          <w:kern w:val="0"/>
          <w:sz w:val="32"/>
          <w:szCs w:val="32"/>
          <w:highlight w:val="none"/>
          <w:u w:val="none"/>
          <w:lang w:val="en" w:eastAsia="zh-CN" w:bidi="ar-SA"/>
        </w:rPr>
        <w:t>《评价申报表》</w:t>
      </w:r>
      <w:r>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lang w:val="en-US" w:eastAsia="zh-CN" w:bidi="ar-SA"/>
        </w:rPr>
        <w:t>）。</w:t>
      </w:r>
    </w:p>
    <w:p>
      <w:pPr>
        <w:pStyle w:val="9"/>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各区</w:t>
      </w:r>
      <w:r>
        <w:rPr>
          <w:rFonts w:hint="default" w:ascii="Nimbus Roman No9 L" w:hAnsi="Nimbus Roman No9 L" w:cs="Nimbus Roman No9 L"/>
          <w:b w:val="0"/>
          <w:bCs w:val="0"/>
          <w:i w:val="0"/>
          <w:iCs w:val="0"/>
          <w:color w:val="auto"/>
          <w:spacing w:val="0"/>
          <w:highlight w:val="none"/>
          <w:u w:val="none"/>
          <w:lang w:val="en"/>
        </w:rPr>
        <w:t>科技行政部门</w:t>
      </w:r>
      <w:r>
        <w:rPr>
          <w:rFonts w:hint="eastAsia" w:ascii="Nimbus Roman No9 L" w:hAnsi="Nimbus Roman No9 L" w:cs="Nimbus Roman No9 L"/>
          <w:b w:val="0"/>
          <w:bCs w:val="0"/>
          <w:i w:val="0"/>
          <w:iCs w:val="0"/>
          <w:color w:val="auto"/>
          <w:spacing w:val="0"/>
          <w:highlight w:val="none"/>
          <w:u w:val="none"/>
        </w:rPr>
        <w:t>对企业填报的</w:t>
      </w:r>
      <w:r>
        <w:rPr>
          <w:rFonts w:hint="default" w:ascii="Nimbus Roman No9 L" w:hAnsi="Nimbus Roman No9 L" w:eastAsia="仿宋_GB2312" w:cs="Nimbus Roman No9 L"/>
          <w:b w:val="0"/>
          <w:bCs w:val="0"/>
          <w:i w:val="0"/>
          <w:iCs w:val="0"/>
          <w:snapToGrid w:val="0"/>
          <w:color w:val="auto"/>
          <w:spacing w:val="0"/>
          <w:kern w:val="0"/>
          <w:sz w:val="32"/>
          <w:szCs w:val="32"/>
          <w:highlight w:val="none"/>
          <w:u w:val="none"/>
          <w:lang w:val="en" w:eastAsia="zh-CN" w:bidi="ar-SA"/>
        </w:rPr>
        <w:t>《评价申报表》</w:t>
      </w:r>
      <w:r>
        <w:rPr>
          <w:rFonts w:hint="eastAsia" w:ascii="Nimbus Roman No9 L" w:hAnsi="Nimbus Roman No9 L" w:cs="Nimbus Roman No9 L"/>
          <w:b w:val="0"/>
          <w:bCs w:val="0"/>
          <w:i w:val="0"/>
          <w:iCs w:val="0"/>
          <w:color w:val="auto"/>
          <w:spacing w:val="0"/>
          <w:highlight w:val="none"/>
          <w:u w:val="none"/>
        </w:rPr>
        <w:t>进行形式审查</w:t>
      </w:r>
      <w:r>
        <w:rPr>
          <w:rFonts w:hint="eastAsia" w:ascii="Nimbus Roman No9 L" w:hAnsi="Nimbus Roman No9 L" w:cs="Nimbus Roman No9 L"/>
          <w:b w:val="0"/>
          <w:bCs w:val="0"/>
          <w:i w:val="0"/>
          <w:iCs w:val="0"/>
          <w:color w:val="auto"/>
          <w:spacing w:val="0"/>
          <w:highlight w:val="none"/>
          <w:u w:val="none"/>
          <w:lang w:eastAsia="zh-CN"/>
        </w:rPr>
        <w:t>，</w:t>
      </w:r>
      <w:r>
        <w:rPr>
          <w:rFonts w:hint="eastAsia" w:ascii="Nimbus Roman No9 L" w:hAnsi="Nimbus Roman No9 L" w:cs="Nimbus Roman No9 L"/>
          <w:b w:val="0"/>
          <w:bCs w:val="0"/>
          <w:i w:val="0"/>
          <w:iCs w:val="0"/>
          <w:color w:val="auto"/>
          <w:spacing w:val="0"/>
          <w:highlight w:val="none"/>
          <w:u w:val="none"/>
        </w:rPr>
        <w:t>形式审查不通过的，在</w:t>
      </w:r>
      <w:r>
        <w:rPr>
          <w:rFonts w:hint="default" w:ascii="Nimbus Roman No9 L" w:hAnsi="Nimbus Roman No9 L" w:cs="Nimbus Roman No9 L"/>
          <w:b w:val="0"/>
          <w:bCs w:val="0"/>
          <w:i w:val="0"/>
          <w:iCs w:val="0"/>
          <w:color w:val="auto"/>
          <w:spacing w:val="0"/>
          <w:highlight w:val="none"/>
          <w:u w:val="none"/>
          <w:lang w:val="en"/>
        </w:rPr>
        <w:t>评价服务系统</w:t>
      </w:r>
      <w:r>
        <w:rPr>
          <w:rFonts w:hint="eastAsia" w:ascii="Nimbus Roman No9 L" w:hAnsi="Nimbus Roman No9 L" w:cs="Nimbus Roman No9 L"/>
          <w:b w:val="0"/>
          <w:bCs w:val="0"/>
          <w:i w:val="0"/>
          <w:iCs w:val="0"/>
          <w:color w:val="auto"/>
          <w:spacing w:val="0"/>
          <w:highlight w:val="none"/>
          <w:u w:val="none"/>
        </w:rPr>
        <w:t>上通知企业补正</w:t>
      </w:r>
      <w:r>
        <w:rPr>
          <w:rFonts w:hint="eastAsia" w:ascii="Nimbus Roman No9 L" w:hAnsi="Nimbus Roman No9 L" w:cs="Nimbus Roman No9 L"/>
          <w:b w:val="0"/>
          <w:bCs w:val="0"/>
          <w:i w:val="0"/>
          <w:iCs w:val="0"/>
          <w:color w:val="auto"/>
          <w:spacing w:val="0"/>
          <w:highlight w:val="none"/>
          <w:u w:val="none"/>
          <w:lang w:eastAsia="zh-CN"/>
        </w:rPr>
        <w:t>；</w:t>
      </w:r>
      <w:r>
        <w:rPr>
          <w:rFonts w:hint="eastAsia" w:ascii="Nimbus Roman No9 L" w:hAnsi="Nimbus Roman No9 L" w:cs="Nimbus Roman No9 L"/>
          <w:b w:val="0"/>
          <w:bCs w:val="0"/>
          <w:i w:val="0"/>
          <w:iCs w:val="0"/>
          <w:color w:val="auto"/>
          <w:spacing w:val="0"/>
          <w:highlight w:val="none"/>
          <w:u w:val="none"/>
        </w:rPr>
        <w:t>形式审查通过的，在线提交至市科技局。</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市科技局</w:t>
      </w:r>
      <w:r>
        <w:rPr>
          <w:rFonts w:hint="eastAsia" w:ascii="Nimbus Roman No9 L" w:hAnsi="Nimbus Roman No9 L" w:cs="Nimbus Roman No9 L"/>
          <w:b w:val="0"/>
          <w:bCs w:val="0"/>
          <w:i w:val="0"/>
          <w:iCs w:val="0"/>
          <w:color w:val="auto"/>
          <w:spacing w:val="0"/>
          <w:highlight w:val="none"/>
          <w:u w:val="none"/>
          <w:lang w:eastAsia="zh-CN"/>
        </w:rPr>
        <w:t>通过政府采购的方式确定</w:t>
      </w:r>
      <w:r>
        <w:rPr>
          <w:rFonts w:hint="eastAsia" w:ascii="Nimbus Roman No9 L" w:hAnsi="Nimbus Roman No9 L" w:cs="Nimbus Roman No9 L"/>
          <w:b w:val="0"/>
          <w:bCs w:val="0"/>
          <w:i w:val="0"/>
          <w:iCs w:val="0"/>
          <w:color w:val="auto"/>
          <w:spacing w:val="0"/>
          <w:highlight w:val="none"/>
          <w:u w:val="none"/>
        </w:rPr>
        <w:t>第三方评价机构，委托第三方评价机构对各区</w:t>
      </w:r>
      <w:r>
        <w:rPr>
          <w:rFonts w:hint="default" w:ascii="Nimbus Roman No9 L" w:hAnsi="Nimbus Roman No9 L" w:cs="Nimbus Roman No9 L"/>
          <w:b w:val="0"/>
          <w:bCs w:val="0"/>
          <w:i w:val="0"/>
          <w:iCs w:val="0"/>
          <w:color w:val="auto"/>
          <w:spacing w:val="0"/>
          <w:highlight w:val="none"/>
          <w:u w:val="none"/>
          <w:lang w:val="en"/>
        </w:rPr>
        <w:t>科技行政部门</w:t>
      </w:r>
      <w:r>
        <w:rPr>
          <w:rFonts w:hint="eastAsia" w:ascii="Nimbus Roman No9 L" w:hAnsi="Nimbus Roman No9 L" w:cs="Nimbus Roman No9 L"/>
          <w:b w:val="0"/>
          <w:bCs w:val="0"/>
          <w:i w:val="0"/>
          <w:iCs w:val="0"/>
          <w:color w:val="auto"/>
          <w:spacing w:val="0"/>
          <w:highlight w:val="none"/>
          <w:u w:val="none"/>
        </w:rPr>
        <w:t>提交的</w:t>
      </w:r>
      <w:r>
        <w:rPr>
          <w:rFonts w:hint="default" w:ascii="Nimbus Roman No9 L" w:hAnsi="Nimbus Roman No9 L" w:eastAsia="仿宋_GB2312" w:cs="Nimbus Roman No9 L"/>
          <w:b w:val="0"/>
          <w:bCs w:val="0"/>
          <w:i w:val="0"/>
          <w:iCs w:val="0"/>
          <w:snapToGrid w:val="0"/>
          <w:color w:val="auto"/>
          <w:spacing w:val="0"/>
          <w:kern w:val="0"/>
          <w:sz w:val="32"/>
          <w:szCs w:val="32"/>
          <w:highlight w:val="none"/>
          <w:u w:val="none"/>
          <w:lang w:val="en" w:eastAsia="zh-CN" w:bidi="ar-SA"/>
        </w:rPr>
        <w:t>《评价申报表》</w:t>
      </w:r>
      <w:r>
        <w:rPr>
          <w:rFonts w:hint="eastAsia" w:ascii="Nimbus Roman No9 L" w:hAnsi="Nimbus Roman No9 L" w:cs="Nimbus Roman No9 L"/>
          <w:b w:val="0"/>
          <w:bCs w:val="0"/>
          <w:i w:val="0"/>
          <w:iCs w:val="0"/>
          <w:color w:val="auto"/>
          <w:spacing w:val="0"/>
          <w:highlight w:val="none"/>
          <w:u w:val="none"/>
        </w:rPr>
        <w:t>进行</w:t>
      </w:r>
      <w:r>
        <w:rPr>
          <w:rFonts w:hint="eastAsia" w:ascii="Nimbus Roman No9 L" w:hAnsi="Nimbus Roman No9 L" w:cs="Nimbus Roman No9 L"/>
          <w:b w:val="0"/>
          <w:bCs w:val="0"/>
          <w:i w:val="0"/>
          <w:iCs w:val="0"/>
          <w:color w:val="auto"/>
          <w:spacing w:val="0"/>
          <w:highlight w:val="none"/>
          <w:u w:val="none"/>
          <w:lang w:eastAsia="zh-CN"/>
        </w:rPr>
        <w:t>审核</w:t>
      </w:r>
      <w:r>
        <w:rPr>
          <w:rFonts w:hint="eastAsia" w:ascii="Nimbus Roman No9 L" w:hAnsi="Nimbus Roman No9 L" w:cs="Nimbus Roman No9 L"/>
          <w:b w:val="0"/>
          <w:bCs w:val="0"/>
          <w:i w:val="0"/>
          <w:iCs w:val="0"/>
          <w:snapToGrid w:val="0"/>
          <w:color w:val="auto"/>
          <w:spacing w:val="0"/>
          <w:kern w:val="0"/>
          <w:highlight w:val="none"/>
          <w:u w:val="none"/>
          <w:lang w:eastAsia="zh-CN"/>
        </w:rPr>
        <w:t>。</w:t>
      </w:r>
      <w:r>
        <w:rPr>
          <w:rFonts w:hint="eastAsia" w:ascii="Nimbus Roman No9 L" w:hAnsi="Nimbus Roman No9 L" w:cs="Nimbus Roman No9 L"/>
          <w:b w:val="0"/>
          <w:bCs w:val="0"/>
          <w:i w:val="0"/>
          <w:iCs w:val="0"/>
          <w:color w:val="auto"/>
          <w:spacing w:val="0"/>
          <w:highlight w:val="none"/>
          <w:u w:val="none"/>
          <w:lang w:eastAsia="zh-CN"/>
        </w:rPr>
        <w:t>审核</w:t>
      </w:r>
      <w:r>
        <w:rPr>
          <w:rFonts w:hint="eastAsia" w:ascii="Nimbus Roman No9 L" w:hAnsi="Nimbus Roman No9 L" w:cs="Nimbus Roman No9 L"/>
          <w:b w:val="0"/>
          <w:bCs w:val="0"/>
          <w:i w:val="0"/>
          <w:iCs w:val="0"/>
          <w:color w:val="auto"/>
          <w:spacing w:val="0"/>
          <w:highlight w:val="none"/>
          <w:u w:val="none"/>
        </w:rPr>
        <w:t>不通过的，</w:t>
      </w:r>
      <w:r>
        <w:rPr>
          <w:rFonts w:hint="eastAsia" w:ascii="Nimbus Roman No9 L" w:hAnsi="Nimbus Roman No9 L" w:cs="Nimbus Roman No9 L"/>
          <w:b w:val="0"/>
          <w:bCs w:val="0"/>
          <w:i w:val="0"/>
          <w:iCs w:val="0"/>
          <w:color w:val="auto"/>
          <w:spacing w:val="0"/>
          <w:highlight w:val="none"/>
          <w:u w:val="none"/>
          <w:lang w:eastAsia="zh-CN"/>
        </w:rPr>
        <w:t>市科技局委托</w:t>
      </w:r>
      <w:r>
        <w:rPr>
          <w:rFonts w:hint="eastAsia" w:ascii="Nimbus Roman No9 L" w:hAnsi="Nimbus Roman No9 L" w:cs="Nimbus Roman No9 L"/>
          <w:b w:val="0"/>
          <w:bCs w:val="0"/>
          <w:i w:val="0"/>
          <w:iCs w:val="0"/>
          <w:color w:val="auto"/>
          <w:spacing w:val="0"/>
          <w:highlight w:val="none"/>
          <w:u w:val="none"/>
        </w:rPr>
        <w:t>第三方评价机构在</w:t>
      </w:r>
      <w:r>
        <w:rPr>
          <w:rFonts w:hint="default" w:ascii="Nimbus Roman No9 L" w:hAnsi="Nimbus Roman No9 L" w:cs="Nimbus Roman No9 L"/>
          <w:b w:val="0"/>
          <w:bCs w:val="0"/>
          <w:i w:val="0"/>
          <w:iCs w:val="0"/>
          <w:color w:val="auto"/>
          <w:spacing w:val="0"/>
          <w:highlight w:val="none"/>
          <w:u w:val="none"/>
          <w:lang w:val="en"/>
        </w:rPr>
        <w:t>评价服务系统</w:t>
      </w:r>
      <w:r>
        <w:rPr>
          <w:rFonts w:hint="eastAsia" w:ascii="Nimbus Roman No9 L" w:hAnsi="Nimbus Roman No9 L" w:cs="Nimbus Roman No9 L"/>
          <w:b w:val="0"/>
          <w:bCs w:val="0"/>
          <w:i w:val="0"/>
          <w:iCs w:val="0"/>
          <w:color w:val="auto"/>
          <w:spacing w:val="0"/>
          <w:highlight w:val="none"/>
          <w:u w:val="none"/>
        </w:rPr>
        <w:t>上退回企业补正。</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b w:val="0"/>
          <w:bCs w:val="0"/>
          <w:i w:val="0"/>
          <w:iCs w:val="0"/>
          <w:color w:val="auto"/>
          <w:spacing w:val="0"/>
          <w:highlight w:val="none"/>
          <w:u w:val="none"/>
        </w:rPr>
      </w:pPr>
      <w:r>
        <w:rPr>
          <w:rFonts w:hint="default" w:ascii="Nimbus Roman No9 L" w:hAnsi="Nimbus Roman No9 L" w:eastAsia="仿宋_GB2312" w:cs="Nimbus Roman No9 L"/>
          <w:b w:val="0"/>
          <w:bCs w:val="0"/>
          <w:i w:val="0"/>
          <w:iCs w:val="0"/>
          <w:snapToGrid w:val="0"/>
          <w:color w:val="auto"/>
          <w:spacing w:val="0"/>
          <w:kern w:val="0"/>
          <w:sz w:val="32"/>
          <w:szCs w:val="32"/>
          <w:highlight w:val="none"/>
          <w:u w:val="none"/>
          <w:lang w:val="en" w:eastAsia="zh-CN" w:bidi="ar-SA"/>
        </w:rPr>
        <w:t>《评价申报表》</w:t>
      </w:r>
      <w:r>
        <w:rPr>
          <w:rFonts w:hint="eastAsia" w:ascii="Nimbus Roman No9 L" w:hAnsi="Nimbus Roman No9 L" w:cs="Nimbus Roman No9 L"/>
          <w:b w:val="0"/>
          <w:bCs w:val="0"/>
          <w:i w:val="0"/>
          <w:iCs w:val="0"/>
          <w:color w:val="auto"/>
          <w:spacing w:val="0"/>
          <w:highlight w:val="none"/>
          <w:u w:val="none"/>
        </w:rPr>
        <w:t>通过</w:t>
      </w:r>
      <w:r>
        <w:rPr>
          <w:rFonts w:hint="eastAsia" w:ascii="Nimbus Roman No9 L" w:hAnsi="Nimbus Roman No9 L" w:cs="Nimbus Roman No9 L"/>
          <w:b w:val="0"/>
          <w:bCs w:val="0"/>
          <w:i w:val="0"/>
          <w:iCs w:val="0"/>
          <w:color w:val="auto"/>
          <w:spacing w:val="0"/>
          <w:highlight w:val="none"/>
          <w:u w:val="none"/>
          <w:lang w:eastAsia="zh-CN"/>
        </w:rPr>
        <w:t>审核</w:t>
      </w:r>
      <w:r>
        <w:rPr>
          <w:rFonts w:hint="eastAsia" w:ascii="Nimbus Roman No9 L" w:hAnsi="Nimbus Roman No9 L" w:cs="Nimbus Roman No9 L"/>
          <w:b w:val="0"/>
          <w:bCs w:val="0"/>
          <w:i w:val="0"/>
          <w:iCs w:val="0"/>
          <w:color w:val="auto"/>
          <w:spacing w:val="0"/>
          <w:highlight w:val="none"/>
          <w:u w:val="none"/>
        </w:rPr>
        <w:t>的，市科技局</w:t>
      </w:r>
      <w:r>
        <w:rPr>
          <w:rFonts w:hint="eastAsia" w:ascii="Nimbus Roman No9 L" w:hAnsi="Nimbus Roman No9 L" w:cs="Nimbus Roman No9 L"/>
          <w:b w:val="0"/>
          <w:bCs w:val="0"/>
          <w:i w:val="0"/>
          <w:iCs w:val="0"/>
          <w:color w:val="auto"/>
          <w:spacing w:val="0"/>
          <w:highlight w:val="none"/>
          <w:u w:val="none"/>
          <w:lang w:eastAsia="zh-CN"/>
        </w:rPr>
        <w:t>组织对</w:t>
      </w:r>
      <w:r>
        <w:rPr>
          <w:rFonts w:hint="eastAsia" w:ascii="Nimbus Roman No9 L" w:hAnsi="Nimbus Roman No9 L" w:cs="Nimbus Roman No9 L"/>
          <w:b w:val="0"/>
          <w:bCs w:val="0"/>
          <w:i w:val="0"/>
          <w:iCs w:val="0"/>
          <w:snapToGrid w:val="0"/>
          <w:color w:val="auto"/>
          <w:spacing w:val="0"/>
          <w:kern w:val="0"/>
          <w:highlight w:val="none"/>
          <w:u w:val="none"/>
          <w:lang w:eastAsia="zh-CN"/>
        </w:rPr>
        <w:t>企业</w:t>
      </w:r>
      <w:r>
        <w:rPr>
          <w:rFonts w:hint="eastAsia" w:ascii="Nimbus Roman No9 L" w:hAnsi="Nimbus Roman No9 L" w:cs="Nimbus Roman No9 L"/>
          <w:b w:val="0"/>
          <w:bCs w:val="0"/>
          <w:i w:val="0"/>
          <w:iCs w:val="0"/>
          <w:color w:val="auto"/>
          <w:spacing w:val="0"/>
          <w:highlight w:val="none"/>
          <w:u w:val="none"/>
          <w:lang w:eastAsia="zh-CN"/>
        </w:rPr>
        <w:t>开展现场调查。未</w:t>
      </w:r>
      <w:r>
        <w:rPr>
          <w:rFonts w:hint="eastAsia" w:ascii="Nimbus Roman No9 L" w:hAnsi="Nimbus Roman No9 L" w:cs="Nimbus Roman No9 L"/>
          <w:b w:val="0"/>
          <w:bCs w:val="0"/>
          <w:i w:val="0"/>
          <w:iCs w:val="0"/>
          <w:color w:val="auto"/>
          <w:spacing w:val="0"/>
          <w:highlight w:val="none"/>
          <w:u w:val="none"/>
        </w:rPr>
        <w:t>通过</w:t>
      </w:r>
      <w:r>
        <w:rPr>
          <w:rFonts w:hint="eastAsia" w:ascii="Nimbus Roman No9 L" w:hAnsi="Nimbus Roman No9 L" w:cs="Nimbus Roman No9 L"/>
          <w:b w:val="0"/>
          <w:bCs w:val="0"/>
          <w:i w:val="0"/>
          <w:iCs w:val="0"/>
          <w:color w:val="auto"/>
          <w:spacing w:val="0"/>
          <w:highlight w:val="none"/>
          <w:u w:val="none"/>
          <w:lang w:eastAsia="zh-CN"/>
        </w:rPr>
        <w:t>现场调查的，市科技局委托</w:t>
      </w:r>
      <w:r>
        <w:rPr>
          <w:rFonts w:hint="eastAsia" w:ascii="Nimbus Roman No9 L" w:hAnsi="Nimbus Roman No9 L" w:cs="Nimbus Roman No9 L"/>
          <w:b w:val="0"/>
          <w:bCs w:val="0"/>
          <w:i w:val="0"/>
          <w:iCs w:val="0"/>
          <w:color w:val="auto"/>
          <w:spacing w:val="0"/>
          <w:highlight w:val="none"/>
          <w:u w:val="none"/>
        </w:rPr>
        <w:t>第三方评价机构在</w:t>
      </w:r>
      <w:r>
        <w:rPr>
          <w:rFonts w:hint="default" w:ascii="Nimbus Roman No9 L" w:hAnsi="Nimbus Roman No9 L" w:cs="Nimbus Roman No9 L"/>
          <w:b w:val="0"/>
          <w:bCs w:val="0"/>
          <w:i w:val="0"/>
          <w:iCs w:val="0"/>
          <w:color w:val="auto"/>
          <w:spacing w:val="0"/>
          <w:highlight w:val="none"/>
          <w:u w:val="none"/>
          <w:lang w:val="en"/>
        </w:rPr>
        <w:t>评价服务系统</w:t>
      </w:r>
      <w:r>
        <w:rPr>
          <w:rFonts w:hint="eastAsia" w:ascii="Nimbus Roman No9 L" w:hAnsi="Nimbus Roman No9 L" w:cs="Nimbus Roman No9 L"/>
          <w:b w:val="0"/>
          <w:bCs w:val="0"/>
          <w:i w:val="0"/>
          <w:iCs w:val="0"/>
          <w:color w:val="auto"/>
          <w:spacing w:val="0"/>
          <w:highlight w:val="none"/>
          <w:u w:val="none"/>
        </w:rPr>
        <w:t>上</w:t>
      </w:r>
      <w:r>
        <w:rPr>
          <w:rFonts w:hint="eastAsia" w:ascii="Nimbus Roman No9 L" w:hAnsi="Nimbus Roman No9 L" w:cs="Nimbus Roman No9 L"/>
          <w:b w:val="0"/>
          <w:bCs w:val="0"/>
          <w:i w:val="0"/>
          <w:iCs w:val="0"/>
          <w:color w:val="auto"/>
          <w:spacing w:val="0"/>
          <w:highlight w:val="none"/>
          <w:u w:val="none"/>
          <w:lang w:eastAsia="zh-CN"/>
        </w:rPr>
        <w:t>将</w:t>
      </w:r>
      <w:r>
        <w:rPr>
          <w:rFonts w:hint="default" w:ascii="Nimbus Roman No9 L" w:hAnsi="Nimbus Roman No9 L" w:eastAsia="仿宋_GB2312" w:cs="Nimbus Roman No9 L"/>
          <w:b w:val="0"/>
          <w:bCs w:val="0"/>
          <w:i w:val="0"/>
          <w:iCs w:val="0"/>
          <w:snapToGrid w:val="0"/>
          <w:color w:val="auto"/>
          <w:spacing w:val="0"/>
          <w:kern w:val="0"/>
          <w:sz w:val="32"/>
          <w:szCs w:val="32"/>
          <w:highlight w:val="none"/>
          <w:u w:val="none"/>
          <w:lang w:val="en" w:eastAsia="zh-CN" w:bidi="ar-SA"/>
        </w:rPr>
        <w:t>《评价申报表》</w:t>
      </w:r>
      <w:r>
        <w:rPr>
          <w:rFonts w:hint="eastAsia" w:ascii="Nimbus Roman No9 L" w:hAnsi="Nimbus Roman No9 L" w:cs="Nimbus Roman No9 L"/>
          <w:b w:val="0"/>
          <w:bCs w:val="0"/>
          <w:i w:val="0"/>
          <w:iCs w:val="0"/>
          <w:color w:val="auto"/>
          <w:spacing w:val="0"/>
          <w:highlight w:val="none"/>
          <w:u w:val="none"/>
        </w:rPr>
        <w:t>退回企业补正</w:t>
      </w:r>
      <w:r>
        <w:rPr>
          <w:rFonts w:hint="eastAsia" w:ascii="Nimbus Roman No9 L" w:hAnsi="Nimbus Roman No9 L" w:cs="Nimbus Roman No9 L"/>
          <w:b w:val="0"/>
          <w:bCs w:val="0"/>
          <w:i w:val="0"/>
          <w:iCs w:val="0"/>
          <w:color w:val="auto"/>
          <w:spacing w:val="0"/>
          <w:highlight w:val="none"/>
          <w:u w:val="none"/>
          <w:lang w:eastAsia="zh-CN"/>
        </w:rPr>
        <w:t>；</w:t>
      </w:r>
      <w:r>
        <w:rPr>
          <w:rFonts w:hint="eastAsia" w:ascii="Nimbus Roman No9 L" w:hAnsi="Nimbus Roman No9 L" w:cs="Nimbus Roman No9 L"/>
          <w:b w:val="0"/>
          <w:bCs w:val="0"/>
          <w:i w:val="0"/>
          <w:iCs w:val="0"/>
          <w:color w:val="auto"/>
          <w:spacing w:val="0"/>
          <w:highlight w:val="none"/>
          <w:u w:val="none"/>
        </w:rPr>
        <w:t>通过</w:t>
      </w:r>
      <w:r>
        <w:rPr>
          <w:rFonts w:hint="eastAsia" w:ascii="Nimbus Roman No9 L" w:hAnsi="Nimbus Roman No9 L" w:cs="Nimbus Roman No9 L"/>
          <w:b w:val="0"/>
          <w:bCs w:val="0"/>
          <w:i w:val="0"/>
          <w:iCs w:val="0"/>
          <w:color w:val="auto"/>
          <w:spacing w:val="0"/>
          <w:highlight w:val="none"/>
          <w:u w:val="none"/>
          <w:lang w:eastAsia="zh-CN"/>
        </w:rPr>
        <w:t>现场调查的，市科技局</w:t>
      </w:r>
      <w:r>
        <w:rPr>
          <w:rFonts w:hint="eastAsia" w:ascii="Nimbus Roman No9 L" w:hAnsi="Nimbus Roman No9 L" w:cs="Nimbus Roman No9 L"/>
          <w:b w:val="0"/>
          <w:bCs w:val="0"/>
          <w:i w:val="0"/>
          <w:iCs w:val="0"/>
          <w:color w:val="auto"/>
          <w:spacing w:val="0"/>
          <w:highlight w:val="none"/>
          <w:u w:val="none"/>
          <w:lang w:val="en" w:eastAsia="zh-CN"/>
        </w:rPr>
        <w:t>提交局长办公会审议</w:t>
      </w:r>
      <w:r>
        <w:rPr>
          <w:rFonts w:hint="eastAsia" w:ascii="Nimbus Roman No9 L" w:hAnsi="Nimbus Roman No9 L" w:cs="Nimbus Roman No9 L"/>
          <w:b w:val="0"/>
          <w:bCs w:val="0"/>
          <w:i w:val="0"/>
          <w:iCs w:val="0"/>
          <w:color w:val="auto"/>
          <w:spacing w:val="0"/>
          <w:highlight w:val="none"/>
          <w:u w:val="none"/>
          <w:lang w:eastAsia="zh-CN"/>
        </w:rPr>
        <w:t>。</w:t>
      </w:r>
    </w:p>
    <w:p>
      <w:pPr>
        <w:pStyle w:val="9"/>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lang w:val="en" w:eastAsia="zh-CN"/>
        </w:rPr>
        <w:t>局长办公会审议通过后</w:t>
      </w:r>
      <w:r>
        <w:rPr>
          <w:rFonts w:hint="eastAsia"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lang w:eastAsia="zh-CN"/>
        </w:rPr>
        <w:t>市科技局</w:t>
      </w:r>
      <w:r>
        <w:rPr>
          <w:rFonts w:hint="default" w:ascii="Nimbus Roman No9 L" w:hAnsi="Nimbus Roman No9 L" w:cs="Nimbus Roman No9 L"/>
          <w:b w:val="0"/>
          <w:bCs w:val="0"/>
          <w:i w:val="0"/>
          <w:iCs w:val="0"/>
          <w:color w:val="auto"/>
          <w:spacing w:val="0"/>
          <w:highlight w:val="none"/>
          <w:u w:val="none"/>
          <w:lang w:val="en" w:eastAsia="zh-CN"/>
        </w:rPr>
        <w:t>在政务网</w:t>
      </w:r>
      <w:r>
        <w:rPr>
          <w:rFonts w:hint="eastAsia" w:ascii="Nimbus Roman No9 L" w:hAnsi="Nimbus Roman No9 L" w:cs="Nimbus Roman No9 L"/>
          <w:b w:val="0"/>
          <w:bCs w:val="0"/>
          <w:i w:val="0"/>
          <w:iCs w:val="0"/>
          <w:color w:val="auto"/>
          <w:spacing w:val="0"/>
          <w:highlight w:val="none"/>
          <w:u w:val="none"/>
          <w:lang w:val="en" w:eastAsia="zh-CN"/>
        </w:rPr>
        <w:t>发布</w:t>
      </w:r>
      <w:r>
        <w:rPr>
          <w:rFonts w:hint="eastAsia" w:ascii="Nimbus Roman No9 L" w:hAnsi="Nimbus Roman No9 L" w:cs="Nimbus Roman No9 L"/>
          <w:b w:val="0"/>
          <w:bCs w:val="0"/>
          <w:i w:val="0"/>
          <w:iCs w:val="0"/>
          <w:color w:val="auto"/>
          <w:spacing w:val="0"/>
          <w:highlight w:val="none"/>
          <w:u w:val="none"/>
        </w:rPr>
        <w:t>公告，赋予</w:t>
      </w:r>
      <w:r>
        <w:rPr>
          <w:rFonts w:hint="default" w:ascii="Nimbus Roman No9 L" w:hAnsi="Nimbus Roman No9 L" w:cs="Nimbus Roman No9 L"/>
          <w:b w:val="0"/>
          <w:bCs w:val="0"/>
          <w:i w:val="0"/>
          <w:iCs w:val="0"/>
          <w:color w:val="auto"/>
          <w:spacing w:val="0"/>
          <w:highlight w:val="none"/>
          <w:u w:val="none"/>
          <w:lang w:val="en"/>
        </w:rPr>
        <w:t>“天津市高质量科技企业”</w:t>
      </w:r>
      <w:r>
        <w:rPr>
          <w:rFonts w:hint="eastAsia" w:ascii="Nimbus Roman No9 L" w:hAnsi="Nimbus Roman No9 L" w:cs="Nimbus Roman No9 L"/>
          <w:b w:val="0"/>
          <w:bCs w:val="0"/>
          <w:i w:val="0"/>
          <w:iCs w:val="0"/>
          <w:color w:val="auto"/>
          <w:spacing w:val="0"/>
          <w:highlight w:val="none"/>
          <w:u w:val="none"/>
        </w:rPr>
        <w:t>入库登记编号（以下简称登记编号）</w:t>
      </w:r>
      <w:r>
        <w:rPr>
          <w:rFonts w:hint="eastAsia" w:ascii="Nimbus Roman No9 L" w:hAnsi="Nimbus Roman No9 L" w:cs="Nimbus Roman No9 L"/>
          <w:b w:val="0"/>
          <w:bCs w:val="0"/>
          <w:i w:val="0"/>
          <w:iCs w:val="0"/>
          <w:color w:val="auto"/>
          <w:spacing w:val="0"/>
          <w:highlight w:val="none"/>
          <w:u w:val="none"/>
          <w:lang w:eastAsia="zh-CN"/>
        </w:rPr>
        <w:t>并印发证书</w:t>
      </w:r>
      <w:r>
        <w:rPr>
          <w:rFonts w:hint="eastAsia" w:ascii="Nimbus Roman No9 L" w:hAnsi="Nimbus Roman No9 L" w:cs="Nimbus Roman No9 L"/>
          <w:b w:val="0"/>
          <w:bCs w:val="0"/>
          <w:i w:val="0"/>
          <w:iCs w:val="0"/>
          <w:color w:val="auto"/>
          <w:spacing w:val="0"/>
          <w:highlight w:val="none"/>
          <w:u w:val="none"/>
        </w:rPr>
        <w:t>。</w:t>
      </w:r>
    </w:p>
    <w:p>
      <w:pPr>
        <w:pStyle w:val="9"/>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eastAsia="黑体" w:cs="Nimbus Roman No9 L"/>
          <w:b w:val="0"/>
          <w:bCs w:val="0"/>
          <w:i w:val="0"/>
          <w:iCs w:val="0"/>
          <w:color w:val="auto"/>
          <w:spacing w:val="0"/>
          <w:highlight w:val="none"/>
          <w:u w:val="none"/>
        </w:rPr>
        <w:t>第</w:t>
      </w:r>
      <w:r>
        <w:rPr>
          <w:rFonts w:hint="eastAsia" w:ascii="Nimbus Roman No9 L" w:hAnsi="Nimbus Roman No9 L" w:eastAsia="黑体" w:cs="Nimbus Roman No9 L"/>
          <w:b w:val="0"/>
          <w:bCs w:val="0"/>
          <w:i w:val="0"/>
          <w:iCs w:val="0"/>
          <w:color w:val="auto"/>
          <w:spacing w:val="0"/>
          <w:highlight w:val="none"/>
          <w:u w:val="none"/>
          <w:lang w:eastAsia="zh-CN"/>
        </w:rPr>
        <w:t>八</w:t>
      </w:r>
      <w:r>
        <w:rPr>
          <w:rFonts w:hint="eastAsia" w:ascii="Nimbus Roman No9 L" w:hAnsi="Nimbus Roman No9 L" w:eastAsia="黑体" w:cs="Nimbus Roman No9 L"/>
          <w:b w:val="0"/>
          <w:bCs w:val="0"/>
          <w:i w:val="0"/>
          <w:iCs w:val="0"/>
          <w:color w:val="auto"/>
          <w:spacing w:val="0"/>
          <w:highlight w:val="none"/>
          <w:u w:val="none"/>
        </w:rPr>
        <w:t>条</w:t>
      </w:r>
      <w:r>
        <w:rPr>
          <w:rFonts w:ascii="Nimbus Roman No9 L" w:hAnsi="Nimbus Roman No9 L" w:cs="Nimbus Roman No9 L"/>
          <w:b w:val="0"/>
          <w:bCs w:val="0"/>
          <w:i w:val="0"/>
          <w:iCs w:val="0"/>
          <w:color w:val="auto"/>
          <w:spacing w:val="0"/>
          <w:highlight w:val="none"/>
          <w:u w:val="none"/>
        </w:rPr>
        <w:t xml:space="preserve">  登记编号实行动态管理，</w:t>
      </w:r>
      <w:r>
        <w:rPr>
          <w:rFonts w:hint="eastAsia" w:ascii="Nimbus Roman No9 L" w:hAnsi="Nimbus Roman No9 L" w:cs="Nimbus Roman No9 L"/>
          <w:b w:val="0"/>
          <w:bCs w:val="0"/>
          <w:i w:val="0"/>
          <w:iCs w:val="0"/>
          <w:color w:val="auto"/>
          <w:spacing w:val="0"/>
          <w:highlight w:val="none"/>
          <w:u w:val="none"/>
          <w:lang w:eastAsia="zh-CN"/>
        </w:rPr>
        <w:t>自公告之</w:t>
      </w:r>
      <w:r>
        <w:rPr>
          <w:rFonts w:ascii="Nimbus Roman No9 L" w:hAnsi="Nimbus Roman No9 L" w:cs="Nimbus Roman No9 L"/>
          <w:b w:val="0"/>
          <w:bCs w:val="0"/>
          <w:i w:val="0"/>
          <w:iCs w:val="0"/>
          <w:color w:val="auto"/>
          <w:spacing w:val="0"/>
          <w:highlight w:val="none"/>
          <w:u w:val="none"/>
        </w:rPr>
        <w:t>日起至</w:t>
      </w:r>
      <w:r>
        <w:rPr>
          <w:rFonts w:hint="eastAsia" w:ascii="Nimbus Roman No9 L" w:hAnsi="Nimbus Roman No9 L" w:cs="Nimbus Roman No9 L"/>
          <w:b w:val="0"/>
          <w:bCs w:val="0"/>
          <w:i w:val="0"/>
          <w:iCs w:val="0"/>
          <w:color w:val="auto"/>
          <w:spacing w:val="0"/>
          <w:highlight w:val="none"/>
          <w:u w:val="none"/>
          <w:lang w:eastAsia="zh-CN"/>
        </w:rPr>
        <w:t>第六</w:t>
      </w:r>
      <w:r>
        <w:rPr>
          <w:rFonts w:hint="eastAsia" w:ascii="Nimbus Roman No9 L" w:hAnsi="Nimbus Roman No9 L" w:eastAsia="仿宋_GB2312" w:cs="Nimbus Roman No9 L"/>
          <w:b w:val="0"/>
          <w:bCs w:val="0"/>
          <w:i w:val="0"/>
          <w:iCs w:val="0"/>
          <w:color w:val="auto"/>
          <w:spacing w:val="0"/>
          <w:highlight w:val="none"/>
          <w:u w:val="none"/>
        </w:rPr>
        <w:t>年5月31日前有效。证书</w:t>
      </w:r>
      <w:r>
        <w:rPr>
          <w:rFonts w:ascii="Nimbus Roman No9 L" w:hAnsi="Nimbus Roman No9 L" w:cs="Nimbus Roman No9 L"/>
          <w:b w:val="0"/>
          <w:bCs w:val="0"/>
          <w:i w:val="0"/>
          <w:iCs w:val="0"/>
          <w:color w:val="auto"/>
          <w:spacing w:val="0"/>
          <w:highlight w:val="none"/>
          <w:u w:val="none"/>
        </w:rPr>
        <w:t>有效期与登记编号有效期一致。</w:t>
      </w:r>
    </w:p>
    <w:p>
      <w:pPr>
        <w:pStyle w:val="9"/>
        <w:keepNext w:val="0"/>
        <w:keepLines w:val="0"/>
        <w:pageBreakBefore w:val="0"/>
        <w:numPr>
          <w:ilvl w:val="0"/>
          <w:numId w:val="0"/>
        </w:numPr>
        <w:kinsoku/>
        <w:wordWrap/>
        <w:overflowPunct/>
        <w:topLinePunct w:val="0"/>
        <w:autoSpaceDE/>
        <w:autoSpaceDN/>
        <w:bidi w:val="0"/>
        <w:snapToGrid w:val="0"/>
        <w:spacing w:line="560" w:lineRule="exact"/>
        <w:ind w:firstLine="606" w:firstLineChars="200"/>
        <w:textAlignment w:val="auto"/>
        <w:rPr>
          <w:rFonts w:hint="eastAsia" w:ascii="Nimbus Roman No9 L" w:hAnsi="Nimbus Roman No9 L" w:cs="Nimbus Roman No9 L"/>
          <w:b w:val="0"/>
          <w:bCs w:val="0"/>
          <w:i w:val="0"/>
          <w:iCs w:val="0"/>
          <w:color w:val="auto"/>
          <w:spacing w:val="0"/>
          <w:highlight w:val="none"/>
          <w:u w:val="none"/>
        </w:rPr>
      </w:pPr>
      <w:r>
        <w:rPr>
          <w:rFonts w:hint="eastAsia" w:ascii="Nimbus Roman No9 L" w:hAnsi="Nimbus Roman No9 L" w:eastAsia="黑体" w:cs="Nimbus Roman No9 L"/>
          <w:b w:val="0"/>
          <w:bCs w:val="0"/>
          <w:i w:val="0"/>
          <w:iCs w:val="0"/>
          <w:color w:val="auto"/>
          <w:spacing w:val="0"/>
          <w:highlight w:val="none"/>
          <w:u w:val="none"/>
          <w:lang w:eastAsia="zh-CN"/>
        </w:rPr>
        <w:t>第九条</w:t>
      </w:r>
      <w:r>
        <w:rPr>
          <w:rFonts w:hint="eastAsia" w:ascii="Nimbus Roman No9 L" w:hAnsi="Nimbus Roman No9 L" w:eastAsia="黑体" w:cs="Nimbus Roman No9 L"/>
          <w:b w:val="0"/>
          <w:bCs w:val="0"/>
          <w:i w:val="0"/>
          <w:iCs w:val="0"/>
          <w:color w:val="auto"/>
          <w:spacing w:val="0"/>
          <w:highlight w:val="none"/>
          <w:u w:val="none"/>
          <w:lang w:val="en-US" w:eastAsia="zh-CN"/>
        </w:rPr>
        <w:t xml:space="preserve"> </w:t>
      </w:r>
      <w:r>
        <w:rPr>
          <w:rFonts w:ascii="Nimbus Roman No9 L" w:hAnsi="Nimbus Roman No9 L" w:cs="Nimbus Roman No9 L"/>
          <w:b w:val="0"/>
          <w:bCs w:val="0"/>
          <w:i w:val="0"/>
          <w:iCs w:val="0"/>
          <w:color w:val="auto"/>
          <w:spacing w:val="0"/>
          <w:highlight w:val="none"/>
          <w:u w:val="none"/>
        </w:rPr>
        <w:t xml:space="preserve"> </w:t>
      </w:r>
      <w:r>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lang w:val="en-US" w:eastAsia="zh-CN" w:bidi="ar-SA"/>
        </w:rPr>
        <w:t>登记编号有效期满后</w:t>
      </w:r>
      <w:r>
        <w:rPr>
          <w:rFonts w:hint="eastAsia" w:ascii="Nimbus Roman No9 L" w:hAnsi="Nimbus Roman No9 L" w:cs="Nimbus Roman No9 L"/>
          <w:b w:val="0"/>
          <w:bCs w:val="0"/>
          <w:i w:val="0"/>
          <w:iCs w:val="0"/>
          <w:color w:val="auto"/>
          <w:spacing w:val="0"/>
          <w:highlight w:val="none"/>
          <w:u w:val="none"/>
          <w:lang w:eastAsia="zh-CN"/>
        </w:rPr>
        <w:t>，企业</w:t>
      </w:r>
      <w:r>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lang w:val="en-US" w:eastAsia="zh-CN" w:bidi="ar-SA"/>
        </w:rPr>
        <w:t>可继续按照本办法参加评价，</w:t>
      </w:r>
      <w:r>
        <w:rPr>
          <w:rFonts w:hint="eastAsia" w:ascii="Nimbus Roman No9 L" w:hAnsi="Nimbus Roman No9 L" w:cs="Nimbus Roman No9 L"/>
          <w:b w:val="0"/>
          <w:bCs w:val="0"/>
          <w:i w:val="0"/>
          <w:iCs w:val="0"/>
          <w:color w:val="auto"/>
          <w:spacing w:val="0"/>
          <w:highlight w:val="none"/>
          <w:u w:val="none"/>
        </w:rPr>
        <w:t>符合条件的，按照本办法第</w:t>
      </w:r>
      <w:r>
        <w:rPr>
          <w:rFonts w:hint="eastAsia" w:ascii="Nimbus Roman No9 L" w:hAnsi="Nimbus Roman No9 L" w:cs="Nimbus Roman No9 L"/>
          <w:b w:val="0"/>
          <w:bCs w:val="0"/>
          <w:i w:val="0"/>
          <w:iCs w:val="0"/>
          <w:color w:val="auto"/>
          <w:spacing w:val="0"/>
          <w:highlight w:val="none"/>
          <w:u w:val="none"/>
          <w:lang w:eastAsia="zh-CN"/>
        </w:rPr>
        <w:t>七</w:t>
      </w:r>
      <w:r>
        <w:rPr>
          <w:rFonts w:hint="eastAsia" w:ascii="Nimbus Roman No9 L" w:hAnsi="Nimbus Roman No9 L" w:cs="Nimbus Roman No9 L"/>
          <w:b w:val="0"/>
          <w:bCs w:val="0"/>
          <w:i w:val="0"/>
          <w:iCs w:val="0"/>
          <w:color w:val="auto"/>
          <w:spacing w:val="0"/>
          <w:highlight w:val="none"/>
          <w:u w:val="none"/>
        </w:rPr>
        <w:t>条、第</w:t>
      </w:r>
      <w:r>
        <w:rPr>
          <w:rFonts w:hint="eastAsia" w:ascii="Nimbus Roman No9 L" w:hAnsi="Nimbus Roman No9 L" w:cs="Nimbus Roman No9 L"/>
          <w:b w:val="0"/>
          <w:bCs w:val="0"/>
          <w:i w:val="0"/>
          <w:iCs w:val="0"/>
          <w:color w:val="auto"/>
          <w:spacing w:val="0"/>
          <w:highlight w:val="none"/>
          <w:u w:val="none"/>
          <w:lang w:eastAsia="zh-CN"/>
        </w:rPr>
        <w:t>八</w:t>
      </w:r>
      <w:r>
        <w:rPr>
          <w:rFonts w:hint="eastAsia" w:ascii="Nimbus Roman No9 L" w:hAnsi="Nimbus Roman No9 L" w:cs="Nimbus Roman No9 L"/>
          <w:b w:val="0"/>
          <w:bCs w:val="0"/>
          <w:i w:val="0"/>
          <w:iCs w:val="0"/>
          <w:color w:val="auto"/>
          <w:spacing w:val="0"/>
          <w:highlight w:val="none"/>
          <w:u w:val="none"/>
        </w:rPr>
        <w:t>条规定程序办理</w:t>
      </w:r>
      <w:r>
        <w:rPr>
          <w:rFonts w:hint="eastAsia" w:ascii="Nimbus Roman No9 L" w:hAnsi="Nimbus Roman No9 L" w:cs="Nimbus Roman No9 L"/>
          <w:b w:val="0"/>
          <w:bCs w:val="0"/>
          <w:i w:val="0"/>
          <w:iCs w:val="0"/>
          <w:color w:val="auto"/>
          <w:spacing w:val="0"/>
          <w:highlight w:val="none"/>
          <w:u w:val="none"/>
          <w:lang w:eastAsia="zh-CN"/>
        </w:rPr>
        <w:t>，取得新的</w:t>
      </w:r>
      <w:r>
        <w:rPr>
          <w:rFonts w:hint="eastAsia" w:ascii="Nimbus Roman No9 L" w:hAnsi="Nimbus Roman No9 L" w:cs="Nimbus Roman No9 L"/>
          <w:b w:val="0"/>
          <w:bCs w:val="0"/>
          <w:i w:val="0"/>
          <w:iCs w:val="0"/>
          <w:color w:val="auto"/>
          <w:spacing w:val="0"/>
          <w:highlight w:val="none"/>
          <w:u w:val="none"/>
        </w:rPr>
        <w:t>登记编号</w:t>
      </w:r>
      <w:r>
        <w:rPr>
          <w:rFonts w:hint="eastAsia" w:ascii="Nimbus Roman No9 L" w:hAnsi="Nimbus Roman No9 L" w:cs="Nimbus Roman No9 L"/>
          <w:b w:val="0"/>
          <w:bCs w:val="0"/>
          <w:i w:val="0"/>
          <w:iCs w:val="0"/>
          <w:color w:val="auto"/>
          <w:spacing w:val="0"/>
          <w:highlight w:val="none"/>
          <w:u w:val="none"/>
          <w:lang w:eastAsia="zh-CN"/>
        </w:rPr>
        <w:t>和证书</w:t>
      </w:r>
      <w:r>
        <w:rPr>
          <w:rFonts w:hint="eastAsia" w:ascii="Nimbus Roman No9 L" w:hAnsi="Nimbus Roman No9 L" w:cs="Nimbus Roman No9 L"/>
          <w:b w:val="0"/>
          <w:bCs w:val="0"/>
          <w:i w:val="0"/>
          <w:iCs w:val="0"/>
          <w:color w:val="auto"/>
          <w:spacing w:val="0"/>
          <w:highlight w:val="none"/>
          <w:u w:val="none"/>
        </w:rPr>
        <w:t>。</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b w:val="0"/>
          <w:bCs w:val="0"/>
          <w:i w:val="0"/>
          <w:iCs w:val="0"/>
          <w:color w:val="auto"/>
          <w:spacing w:val="0"/>
          <w:highlight w:val="none"/>
          <w:u w:val="none"/>
        </w:rPr>
      </w:pPr>
      <w:r>
        <w:rPr>
          <w:rFonts w:hint="eastAsia" w:ascii="Nimbus Roman No9 L" w:hAnsi="Nimbus Roman No9 L" w:eastAsia="黑体" w:cs="Nimbus Roman No9 L"/>
          <w:b w:val="0"/>
          <w:bCs w:val="0"/>
          <w:i w:val="0"/>
          <w:iCs w:val="0"/>
          <w:color w:val="auto"/>
          <w:spacing w:val="0"/>
          <w:highlight w:val="none"/>
          <w:u w:val="none"/>
        </w:rPr>
        <w:t>第十条</w:t>
      </w:r>
      <w:r>
        <w:rPr>
          <w:rFonts w:ascii="Nimbus Roman No9 L" w:hAnsi="Nimbus Roman No9 L" w:cs="Nimbus Roman No9 L"/>
          <w:b w:val="0"/>
          <w:bCs w:val="0"/>
          <w:i w:val="0"/>
          <w:iCs w:val="0"/>
          <w:color w:val="auto"/>
          <w:spacing w:val="0"/>
          <w:highlight w:val="none"/>
          <w:u w:val="none"/>
        </w:rPr>
        <w:t xml:space="preserve">  </w:t>
      </w:r>
      <w:r>
        <w:rPr>
          <w:rFonts w:hint="eastAsia" w:ascii="Nimbus Roman No9 L" w:hAnsi="Nimbus Roman No9 L" w:cs="Nimbus Roman No9 L"/>
          <w:b w:val="0"/>
          <w:bCs w:val="0"/>
          <w:i w:val="0"/>
          <w:iCs w:val="0"/>
          <w:color w:val="auto"/>
          <w:spacing w:val="0"/>
          <w:highlight w:val="none"/>
          <w:u w:val="none"/>
        </w:rPr>
        <w:t>已入库企业发生更名或与</w:t>
      </w:r>
      <w:r>
        <w:rPr>
          <w:rFonts w:hint="eastAsia" w:ascii="Nimbus Roman No9 L" w:hAnsi="Nimbus Roman No9 L" w:cs="Nimbus Roman No9 L"/>
          <w:b w:val="0"/>
          <w:bCs w:val="0"/>
          <w:i w:val="0"/>
          <w:iCs w:val="0"/>
          <w:color w:val="auto"/>
          <w:spacing w:val="0"/>
          <w:highlight w:val="none"/>
          <w:u w:val="none"/>
          <w:lang w:eastAsia="zh-CN"/>
        </w:rPr>
        <w:t>本办法</w:t>
      </w:r>
      <w:r>
        <w:rPr>
          <w:rFonts w:hint="eastAsia" w:ascii="Nimbus Roman No9 L" w:hAnsi="Nimbus Roman No9 L" w:cs="Nimbus Roman No9 L"/>
          <w:b w:val="0"/>
          <w:bCs w:val="0"/>
          <w:i w:val="0"/>
          <w:iCs w:val="0"/>
          <w:color w:val="auto"/>
          <w:spacing w:val="0"/>
          <w:highlight w:val="none"/>
          <w:u w:val="none"/>
        </w:rPr>
        <w:t>第二章规定的条件有关的重大变化的，应在三个月内通过</w:t>
      </w:r>
      <w:r>
        <w:rPr>
          <w:rFonts w:hint="eastAsia" w:ascii="Nimbus Roman No9 L" w:hAnsi="Nimbus Roman No9 L" w:cs="Nimbus Roman No9 L"/>
          <w:b w:val="0"/>
          <w:bCs w:val="0"/>
          <w:i w:val="0"/>
          <w:iCs w:val="0"/>
          <w:color w:val="auto"/>
          <w:spacing w:val="0"/>
          <w:highlight w:val="none"/>
          <w:u w:val="none"/>
          <w:lang w:eastAsia="zh-CN"/>
        </w:rPr>
        <w:t>评价服务</w:t>
      </w:r>
      <w:r>
        <w:rPr>
          <w:rFonts w:hint="eastAsia" w:ascii="Nimbus Roman No9 L" w:hAnsi="Nimbus Roman No9 L" w:cs="Nimbus Roman No9 L"/>
          <w:b w:val="0"/>
          <w:bCs w:val="0"/>
          <w:i w:val="0"/>
          <w:iCs w:val="0"/>
          <w:color w:val="auto"/>
          <w:spacing w:val="0"/>
          <w:highlight w:val="none"/>
          <w:u w:val="none"/>
        </w:rPr>
        <w:t>系统填报变化情况。</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eastAsia="仿宋_GB2312" w:cs="Nimbus Roman No9 L"/>
          <w:b w:val="0"/>
          <w:bCs w:val="0"/>
          <w:i w:val="0"/>
          <w:iCs w:val="0"/>
          <w:color w:val="auto"/>
          <w:spacing w:val="0"/>
          <w:highlight w:val="none"/>
          <w:u w:val="none"/>
          <w:lang w:val="en-US" w:eastAsia="zh-CN"/>
        </w:rPr>
      </w:pPr>
      <w:r>
        <w:rPr>
          <w:rFonts w:hint="eastAsia" w:ascii="Nimbus Roman No9 L" w:hAnsi="Nimbus Roman No9 L" w:eastAsia="黑体" w:cs="Nimbus Roman No9 L"/>
          <w:b w:val="0"/>
          <w:bCs w:val="0"/>
          <w:i w:val="0"/>
          <w:iCs w:val="0"/>
          <w:snapToGrid w:val="0"/>
          <w:color w:val="auto"/>
          <w:spacing w:val="0"/>
          <w:kern w:val="0"/>
          <w:sz w:val="32"/>
          <w:szCs w:val="32"/>
          <w:highlight w:val="none"/>
          <w:u w:val="none"/>
        </w:rPr>
        <w:t>第</w:t>
      </w:r>
      <w:r>
        <w:rPr>
          <w:rFonts w:hint="eastAsia" w:ascii="Nimbus Roman No9 L" w:hAnsi="Nimbus Roman No9 L" w:eastAsia="黑体" w:cs="Nimbus Roman No9 L"/>
          <w:b w:val="0"/>
          <w:bCs w:val="0"/>
          <w:i w:val="0"/>
          <w:iCs w:val="0"/>
          <w:snapToGrid w:val="0"/>
          <w:color w:val="auto"/>
          <w:spacing w:val="0"/>
          <w:kern w:val="0"/>
          <w:sz w:val="32"/>
          <w:szCs w:val="32"/>
          <w:highlight w:val="none"/>
          <w:u w:val="none"/>
          <w:lang w:eastAsia="zh-CN"/>
        </w:rPr>
        <w:t>十一</w:t>
      </w:r>
      <w:r>
        <w:rPr>
          <w:rFonts w:hint="eastAsia" w:ascii="Nimbus Roman No9 L" w:hAnsi="Nimbus Roman No9 L" w:eastAsia="黑体" w:cs="Nimbus Roman No9 L"/>
          <w:b w:val="0"/>
          <w:bCs w:val="0"/>
          <w:i w:val="0"/>
          <w:iCs w:val="0"/>
          <w:snapToGrid w:val="0"/>
          <w:color w:val="auto"/>
          <w:spacing w:val="0"/>
          <w:kern w:val="0"/>
          <w:sz w:val="32"/>
          <w:szCs w:val="32"/>
          <w:highlight w:val="none"/>
          <w:u w:val="none"/>
        </w:rPr>
        <w:t>条</w:t>
      </w:r>
      <w:r>
        <w:rPr>
          <w:rFonts w:hint="eastAsia" w:ascii="Nimbus Roman No9 L" w:hAnsi="Nimbus Roman No9 L" w:eastAsia="黑体" w:cs="Nimbus Roman No9 L"/>
          <w:b w:val="0"/>
          <w:bCs w:val="0"/>
          <w:i w:val="0"/>
          <w:iCs w:val="0"/>
          <w:snapToGrid w:val="0"/>
          <w:color w:val="auto"/>
          <w:spacing w:val="0"/>
          <w:kern w:val="0"/>
          <w:sz w:val="32"/>
          <w:szCs w:val="32"/>
          <w:highlight w:val="none"/>
          <w:u w:val="none"/>
          <w:lang w:val="en-US" w:eastAsia="zh-CN" w:bidi="ar-SA"/>
        </w:rPr>
        <w:t xml:space="preserve">  </w:t>
      </w:r>
      <w:r>
        <w:rPr>
          <w:rFonts w:hint="eastAsia" w:ascii="Nimbus Roman No9 L" w:hAnsi="Nimbus Roman No9 L" w:cs="Nimbus Roman No9 L"/>
          <w:b w:val="0"/>
          <w:bCs w:val="0"/>
          <w:i w:val="0"/>
          <w:iCs w:val="0"/>
          <w:color w:val="auto"/>
          <w:spacing w:val="0"/>
          <w:highlight w:val="none"/>
          <w:u w:val="none"/>
          <w:lang w:eastAsia="zh-CN"/>
        </w:rPr>
        <w:t>市科技局</w:t>
      </w:r>
      <w:r>
        <w:rPr>
          <w:rFonts w:hint="eastAsia" w:ascii="Nimbus Roman No9 L" w:hAnsi="Nimbus Roman No9 L" w:eastAsia="仿宋_GB2312" w:cs="Nimbus Roman No9 L"/>
          <w:b w:val="0"/>
          <w:bCs w:val="0"/>
          <w:i w:val="0"/>
          <w:iCs w:val="0"/>
          <w:color w:val="auto"/>
          <w:spacing w:val="0"/>
          <w:highlight w:val="none"/>
          <w:u w:val="none"/>
          <w:lang w:val="en-US" w:eastAsia="zh-CN"/>
        </w:rPr>
        <w:t>每年</w:t>
      </w:r>
      <w:r>
        <w:rPr>
          <w:rFonts w:hint="eastAsia" w:ascii="Nimbus Roman No9 L" w:hAnsi="Nimbus Roman No9 L" w:cs="Nimbus Roman No9 L"/>
          <w:b w:val="0"/>
          <w:bCs w:val="0"/>
          <w:i w:val="0"/>
          <w:iCs w:val="0"/>
          <w:color w:val="auto"/>
          <w:spacing w:val="0"/>
          <w:highlight w:val="none"/>
          <w:u w:val="none"/>
          <w:lang w:val="en-US" w:eastAsia="zh-CN"/>
        </w:rPr>
        <w:t>根据</w:t>
      </w:r>
      <w:r>
        <w:rPr>
          <w:rFonts w:hint="eastAsia" w:ascii="Nimbus Roman No9 L" w:hAnsi="Nimbus Roman No9 L" w:eastAsia="仿宋_GB2312" w:cs="Nimbus Roman No9 L"/>
          <w:b w:val="0"/>
          <w:bCs w:val="0"/>
          <w:i w:val="0"/>
          <w:iCs w:val="0"/>
          <w:color w:val="auto"/>
          <w:spacing w:val="0"/>
          <w:highlight w:val="none"/>
          <w:u w:val="none"/>
          <w:lang w:val="en-US" w:eastAsia="zh-CN"/>
        </w:rPr>
        <w:t>入库企业的上一年度营业收入、</w:t>
      </w:r>
      <w:r>
        <w:rPr>
          <w:rFonts w:hint="eastAsia" w:ascii="Nimbus Roman No9 L" w:hAnsi="Nimbus Roman No9 L" w:cs="Nimbus Roman No9 L"/>
          <w:b w:val="0"/>
          <w:bCs w:val="0"/>
          <w:i w:val="0"/>
          <w:iCs w:val="0"/>
          <w:color w:val="auto"/>
          <w:spacing w:val="0"/>
          <w:highlight w:val="none"/>
          <w:u w:val="none"/>
          <w:lang w:val="en-US" w:eastAsia="zh-CN"/>
        </w:rPr>
        <w:t>纳税</w:t>
      </w:r>
      <w:r>
        <w:rPr>
          <w:rFonts w:hint="eastAsia" w:ascii="Nimbus Roman No9 L" w:hAnsi="Nimbus Roman No9 L" w:eastAsia="仿宋_GB2312" w:cs="Nimbus Roman No9 L"/>
          <w:b w:val="0"/>
          <w:bCs w:val="0"/>
          <w:i w:val="0"/>
          <w:iCs w:val="0"/>
          <w:color w:val="auto"/>
          <w:spacing w:val="0"/>
          <w:highlight w:val="none"/>
          <w:u w:val="none"/>
          <w:lang w:val="en-US" w:eastAsia="zh-CN"/>
        </w:rPr>
        <w:t>、</w:t>
      </w:r>
      <w:r>
        <w:rPr>
          <w:rFonts w:hint="eastAsia" w:ascii="Nimbus Roman No9 L" w:hAnsi="Nimbus Roman No9 L" w:cs="Nimbus Roman No9 L"/>
          <w:b w:val="0"/>
          <w:bCs w:val="0"/>
          <w:i w:val="0"/>
          <w:iCs w:val="0"/>
          <w:color w:val="auto"/>
          <w:spacing w:val="0"/>
          <w:highlight w:val="none"/>
          <w:u w:val="none"/>
          <w:lang w:val="en-US" w:eastAsia="zh-CN"/>
        </w:rPr>
        <w:t>利润、科技创新</w:t>
      </w:r>
      <w:r>
        <w:rPr>
          <w:rFonts w:hint="default" w:ascii="Nimbus Roman No9 L" w:hAnsi="Nimbus Roman No9 L" w:cs="Nimbus Roman No9 L"/>
          <w:b w:val="0"/>
          <w:bCs w:val="0"/>
          <w:i w:val="0"/>
          <w:iCs w:val="0"/>
          <w:color w:val="auto"/>
          <w:spacing w:val="0"/>
          <w:highlight w:val="none"/>
          <w:u w:val="none"/>
          <w:lang w:val="en" w:eastAsia="zh-CN"/>
        </w:rPr>
        <w:t>量化积分</w:t>
      </w:r>
      <w:r>
        <w:rPr>
          <w:rFonts w:hint="eastAsia" w:ascii="Nimbus Roman No9 L" w:hAnsi="Nimbus Roman No9 L" w:eastAsia="仿宋_GB2312" w:cs="Nimbus Roman No9 L"/>
          <w:b w:val="0"/>
          <w:bCs w:val="0"/>
          <w:i w:val="0"/>
          <w:iCs w:val="0"/>
          <w:color w:val="auto"/>
          <w:spacing w:val="0"/>
          <w:highlight w:val="none"/>
          <w:u w:val="none"/>
          <w:lang w:val="en-US" w:eastAsia="zh-CN"/>
        </w:rPr>
        <w:t>等情况开展综合评分。</w:t>
      </w:r>
    </w:p>
    <w:p>
      <w:pPr>
        <w:pStyle w:val="9"/>
        <w:keepNext w:val="0"/>
        <w:keepLines w:val="0"/>
        <w:pageBreakBefore w:val="0"/>
        <w:numPr>
          <w:ilvl w:val="0"/>
          <w:numId w:val="0"/>
        </w:numPr>
        <w:kinsoku/>
        <w:wordWrap/>
        <w:overflowPunct/>
        <w:topLinePunct w:val="0"/>
        <w:autoSpaceDE/>
        <w:autoSpaceDN/>
        <w:bidi w:val="0"/>
        <w:snapToGrid w:val="0"/>
        <w:spacing w:line="560" w:lineRule="exact"/>
        <w:ind w:firstLine="606" w:firstLineChars="200"/>
        <w:textAlignment w:val="auto"/>
        <w:rPr>
          <w:rFonts w:hint="eastAsia" w:ascii="Nimbus Roman No9 L" w:hAnsi="Nimbus Roman No9 L" w:cs="Nimbus Roman No9 L"/>
          <w:b w:val="0"/>
          <w:bCs w:val="0"/>
          <w:i w:val="0"/>
          <w:iCs w:val="0"/>
          <w:snapToGrid w:val="0"/>
          <w:color w:val="auto"/>
          <w:spacing w:val="0"/>
          <w:kern w:val="0"/>
          <w:sz w:val="32"/>
          <w:szCs w:val="32"/>
          <w:highlight w:val="none"/>
          <w:u w:val="none"/>
          <w:lang w:val="en-US" w:eastAsia="zh-CN" w:bidi="ar-SA"/>
        </w:rPr>
      </w:pPr>
      <w:r>
        <w:rPr>
          <w:rFonts w:hint="eastAsia" w:ascii="Nimbus Roman No9 L" w:hAnsi="Nimbus Roman No9 L" w:eastAsia="黑体" w:cs="Nimbus Roman No9 L"/>
          <w:b w:val="0"/>
          <w:bCs w:val="0"/>
          <w:i w:val="0"/>
          <w:iCs w:val="0"/>
          <w:snapToGrid w:val="0"/>
          <w:color w:val="auto"/>
          <w:spacing w:val="0"/>
          <w:kern w:val="0"/>
          <w:sz w:val="32"/>
          <w:szCs w:val="32"/>
          <w:highlight w:val="none"/>
          <w:u w:val="none"/>
        </w:rPr>
        <w:t>第</w:t>
      </w:r>
      <w:r>
        <w:rPr>
          <w:rFonts w:hint="eastAsia" w:ascii="Nimbus Roman No9 L" w:hAnsi="Nimbus Roman No9 L" w:eastAsia="黑体" w:cs="Nimbus Roman No9 L"/>
          <w:b w:val="0"/>
          <w:bCs w:val="0"/>
          <w:i w:val="0"/>
          <w:iCs w:val="0"/>
          <w:snapToGrid w:val="0"/>
          <w:color w:val="auto"/>
          <w:spacing w:val="0"/>
          <w:kern w:val="0"/>
          <w:sz w:val="32"/>
          <w:szCs w:val="32"/>
          <w:highlight w:val="none"/>
          <w:u w:val="none"/>
          <w:lang w:eastAsia="zh-CN"/>
        </w:rPr>
        <w:t>十二</w:t>
      </w:r>
      <w:r>
        <w:rPr>
          <w:rFonts w:hint="eastAsia" w:ascii="Nimbus Roman No9 L" w:hAnsi="Nimbus Roman No9 L" w:eastAsia="黑体" w:cs="Nimbus Roman No9 L"/>
          <w:b w:val="0"/>
          <w:bCs w:val="0"/>
          <w:i w:val="0"/>
          <w:iCs w:val="0"/>
          <w:snapToGrid w:val="0"/>
          <w:color w:val="auto"/>
          <w:spacing w:val="0"/>
          <w:kern w:val="0"/>
          <w:sz w:val="32"/>
          <w:szCs w:val="32"/>
          <w:highlight w:val="none"/>
          <w:u w:val="none"/>
        </w:rPr>
        <w:t>条</w:t>
      </w:r>
      <w:r>
        <w:rPr>
          <w:rFonts w:hint="eastAsia" w:ascii="Nimbus Roman No9 L" w:hAnsi="Nimbus Roman No9 L" w:eastAsia="黑体" w:cs="Nimbus Roman No9 L"/>
          <w:b w:val="0"/>
          <w:bCs w:val="0"/>
          <w:i w:val="0"/>
          <w:iCs w:val="0"/>
          <w:snapToGrid w:val="0"/>
          <w:color w:val="auto"/>
          <w:spacing w:val="0"/>
          <w:kern w:val="0"/>
          <w:sz w:val="32"/>
          <w:szCs w:val="32"/>
          <w:highlight w:val="none"/>
          <w:u w:val="none"/>
          <w:lang w:val="en-US" w:eastAsia="zh-CN"/>
        </w:rPr>
        <w:t xml:space="preserve"> </w:t>
      </w:r>
      <w:r>
        <w:rPr>
          <w:rFonts w:hint="default" w:ascii="Nimbus Roman No9 L" w:hAnsi="Nimbus Roman No9 L" w:eastAsia="黑体" w:cs="Nimbus Roman No9 L"/>
          <w:b w:val="0"/>
          <w:bCs w:val="0"/>
          <w:i w:val="0"/>
          <w:iCs w:val="0"/>
          <w:snapToGrid w:val="0"/>
          <w:color w:val="auto"/>
          <w:spacing w:val="0"/>
          <w:kern w:val="0"/>
          <w:sz w:val="32"/>
          <w:szCs w:val="32"/>
          <w:highlight w:val="none"/>
          <w:u w:val="none"/>
          <w:lang w:val="en-US" w:eastAsia="zh-CN"/>
        </w:rPr>
        <w:t xml:space="preserve"> </w:t>
      </w:r>
      <w:r>
        <w:rPr>
          <w:rFonts w:hint="default" w:ascii="Nimbus Roman No9 L" w:hAnsi="Nimbus Roman No9 L" w:cs="Nimbus Roman No9 L"/>
          <w:b w:val="0"/>
          <w:bCs w:val="0"/>
          <w:i w:val="0"/>
          <w:iCs w:val="0"/>
          <w:snapToGrid w:val="0"/>
          <w:color w:val="auto"/>
          <w:spacing w:val="0"/>
          <w:kern w:val="0"/>
          <w:sz w:val="32"/>
          <w:szCs w:val="32"/>
          <w:highlight w:val="none"/>
          <w:u w:val="none"/>
          <w:lang w:val="en" w:eastAsia="zh-CN" w:bidi="ar-SA"/>
        </w:rPr>
        <w:t>天津市高质量科技企业</w:t>
      </w:r>
      <w:r>
        <w:rPr>
          <w:rFonts w:hint="eastAsia" w:ascii="Nimbus Roman No9 L" w:hAnsi="Nimbus Roman No9 L" w:cs="Nimbus Roman No9 L"/>
          <w:b w:val="0"/>
          <w:bCs w:val="0"/>
          <w:i w:val="0"/>
          <w:iCs w:val="0"/>
          <w:snapToGrid w:val="0"/>
          <w:color w:val="auto"/>
          <w:spacing w:val="0"/>
          <w:kern w:val="0"/>
          <w:sz w:val="32"/>
          <w:szCs w:val="32"/>
          <w:highlight w:val="none"/>
          <w:u w:val="none"/>
          <w:lang w:val="en-US" w:eastAsia="zh-CN" w:bidi="ar-SA"/>
        </w:rPr>
        <w:t>应在登记编号有效期内每个年度的9月30日前通过评价服务系统对《</w:t>
      </w:r>
      <w:r>
        <w:rPr>
          <w:rFonts w:hint="default" w:ascii="Nimbus Roman No9 L" w:hAnsi="Nimbus Roman No9 L" w:cs="Nimbus Roman No9 L"/>
          <w:b w:val="0"/>
          <w:bCs w:val="0"/>
          <w:i w:val="0"/>
          <w:iCs w:val="0"/>
          <w:snapToGrid w:val="0"/>
          <w:color w:val="auto"/>
          <w:spacing w:val="0"/>
          <w:kern w:val="0"/>
          <w:sz w:val="32"/>
          <w:szCs w:val="32"/>
          <w:highlight w:val="none"/>
          <w:u w:val="none"/>
          <w:lang w:val="en" w:eastAsia="zh-CN" w:bidi="ar-SA"/>
        </w:rPr>
        <w:t>评价申报表</w:t>
      </w:r>
      <w:r>
        <w:rPr>
          <w:rFonts w:hint="eastAsia" w:ascii="Nimbus Roman No9 L" w:hAnsi="Nimbus Roman No9 L" w:cs="Nimbus Roman No9 L"/>
          <w:b w:val="0"/>
          <w:bCs w:val="0"/>
          <w:i w:val="0"/>
          <w:iCs w:val="0"/>
          <w:snapToGrid w:val="0"/>
          <w:color w:val="auto"/>
          <w:spacing w:val="0"/>
          <w:kern w:val="0"/>
          <w:sz w:val="32"/>
          <w:szCs w:val="32"/>
          <w:highlight w:val="none"/>
          <w:u w:val="none"/>
          <w:lang w:val="en-US" w:eastAsia="zh-CN" w:bidi="ar-SA"/>
        </w:rPr>
        <w:t>》进行更新。没有在规定时间内更新信息的，取消其相应入库登记编号和证书。</w:t>
      </w:r>
    </w:p>
    <w:p>
      <w:pPr>
        <w:pStyle w:val="3"/>
        <w:keepNext w:val="0"/>
        <w:keepLines w:val="0"/>
        <w:pageBreakBefore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Nimbus Roman No9 L" w:hAnsi="Nimbus Roman No9 L" w:eastAsia="黑体" w:cs="Nimbus Roman No9 L"/>
          <w:b w:val="0"/>
          <w:bCs w:val="0"/>
          <w:i w:val="0"/>
          <w:iCs w:val="0"/>
          <w:color w:val="auto"/>
          <w:spacing w:val="0"/>
          <w:sz w:val="32"/>
          <w:szCs w:val="32"/>
          <w:highlight w:val="none"/>
          <w:u w:val="none"/>
          <w:lang w:eastAsia="zh-CN"/>
        </w:rPr>
      </w:pPr>
    </w:p>
    <w:p>
      <w:pPr>
        <w:pStyle w:val="3"/>
        <w:keepNext w:val="0"/>
        <w:keepLines w:val="0"/>
        <w:pageBreakBefore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Nimbus Roman No9 L" w:hAnsi="Nimbus Roman No9 L" w:eastAsia="黑体" w:cs="Nimbus Roman No9 L"/>
          <w:b w:val="0"/>
          <w:bCs w:val="0"/>
          <w:i w:val="0"/>
          <w:iCs w:val="0"/>
          <w:color w:val="auto"/>
          <w:spacing w:val="0"/>
          <w:sz w:val="32"/>
          <w:szCs w:val="32"/>
          <w:highlight w:val="none"/>
          <w:u w:val="none"/>
          <w:lang w:val="en-US" w:eastAsia="zh-CN"/>
        </w:rPr>
      </w:pPr>
      <w:r>
        <w:rPr>
          <w:rFonts w:hint="eastAsia" w:ascii="Nimbus Roman No9 L" w:hAnsi="Nimbus Roman No9 L" w:eastAsia="黑体" w:cs="Nimbus Roman No9 L"/>
          <w:b w:val="0"/>
          <w:bCs w:val="0"/>
          <w:i w:val="0"/>
          <w:iCs w:val="0"/>
          <w:color w:val="auto"/>
          <w:spacing w:val="0"/>
          <w:sz w:val="32"/>
          <w:szCs w:val="32"/>
          <w:highlight w:val="none"/>
          <w:u w:val="none"/>
          <w:lang w:eastAsia="zh-CN"/>
        </w:rPr>
        <w:t>第四章</w:t>
      </w:r>
      <w:r>
        <w:rPr>
          <w:rFonts w:hint="eastAsia" w:ascii="Nimbus Roman No9 L" w:hAnsi="Nimbus Roman No9 L" w:eastAsia="黑体" w:cs="Nimbus Roman No9 L"/>
          <w:b w:val="0"/>
          <w:bCs w:val="0"/>
          <w:i w:val="0"/>
          <w:iCs w:val="0"/>
          <w:color w:val="auto"/>
          <w:spacing w:val="0"/>
          <w:sz w:val="32"/>
          <w:szCs w:val="32"/>
          <w:highlight w:val="none"/>
          <w:u w:val="none"/>
        </w:rPr>
        <w:t xml:space="preserve">  </w:t>
      </w:r>
      <w:r>
        <w:rPr>
          <w:rFonts w:hint="eastAsia" w:ascii="Nimbus Roman No9 L" w:hAnsi="Nimbus Roman No9 L" w:eastAsia="黑体" w:cs="Nimbus Roman No9 L"/>
          <w:b w:val="0"/>
          <w:bCs w:val="0"/>
          <w:i w:val="0"/>
          <w:iCs w:val="0"/>
          <w:color w:val="auto"/>
          <w:spacing w:val="0"/>
          <w:sz w:val="32"/>
          <w:szCs w:val="32"/>
          <w:highlight w:val="none"/>
          <w:u w:val="none"/>
          <w:lang w:val="en-US" w:eastAsia="zh-CN"/>
        </w:rPr>
        <w:t>支持办法</w:t>
      </w:r>
    </w:p>
    <w:p>
      <w:pPr>
        <w:pStyle w:val="3"/>
        <w:keepNext w:val="0"/>
        <w:keepLines w:val="0"/>
        <w:pageBreakBefore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default" w:ascii="Nimbus Roman No9 L" w:hAnsi="Nimbus Roman No9 L" w:eastAsia="黑体" w:cs="Nimbus Roman No9 L"/>
          <w:b w:val="0"/>
          <w:bCs w:val="0"/>
          <w:i w:val="0"/>
          <w:iCs w:val="0"/>
          <w:color w:val="auto"/>
          <w:spacing w:val="0"/>
          <w:sz w:val="32"/>
          <w:szCs w:val="32"/>
          <w:highlight w:val="none"/>
          <w:u w:val="none"/>
          <w:lang w:val="en-US" w:eastAsia="zh-CN"/>
        </w:rPr>
      </w:pPr>
    </w:p>
    <w:p>
      <w:pPr>
        <w:pStyle w:val="9"/>
        <w:keepNext w:val="0"/>
        <w:keepLines w:val="0"/>
        <w:pageBreakBefore w:val="0"/>
        <w:numPr>
          <w:ilvl w:val="0"/>
          <w:numId w:val="0"/>
        </w:numPr>
        <w:kinsoku/>
        <w:wordWrap/>
        <w:overflowPunct/>
        <w:topLinePunct w:val="0"/>
        <w:autoSpaceDE/>
        <w:autoSpaceDN/>
        <w:bidi w:val="0"/>
        <w:snapToGrid w:val="0"/>
        <w:spacing w:line="560" w:lineRule="exact"/>
        <w:ind w:firstLine="606" w:firstLineChars="200"/>
        <w:textAlignment w:val="auto"/>
        <w:rPr>
          <w:rFonts w:hint="eastAsia" w:ascii="Nimbus Roman No9 L" w:hAnsi="Nimbus Roman No9 L" w:eastAsia="仿宋_GB2312" w:cs="Nimbus Roman No9 L"/>
          <w:b w:val="0"/>
          <w:bCs w:val="0"/>
          <w:color w:val="auto"/>
          <w:spacing w:val="0"/>
          <w:sz w:val="32"/>
          <w:szCs w:val="32"/>
          <w:highlight w:val="none"/>
          <w:vertAlign w:val="baseline"/>
          <w:lang w:val="en" w:eastAsia="zh-CN"/>
        </w:rPr>
      </w:pPr>
      <w:r>
        <w:rPr>
          <w:rFonts w:hint="eastAsia" w:ascii="Nimbus Roman No9 L" w:hAnsi="Nimbus Roman No9 L" w:eastAsia="黑体" w:cs="Nimbus Roman No9 L"/>
          <w:b w:val="0"/>
          <w:bCs w:val="0"/>
          <w:i w:val="0"/>
          <w:iCs w:val="0"/>
          <w:snapToGrid w:val="0"/>
          <w:color w:val="auto"/>
          <w:spacing w:val="0"/>
          <w:kern w:val="0"/>
          <w:sz w:val="32"/>
          <w:szCs w:val="32"/>
          <w:highlight w:val="none"/>
          <w:u w:val="none"/>
          <w:lang w:val="en-US" w:eastAsia="zh-CN" w:bidi="ar-SA"/>
        </w:rPr>
        <w:t>第十</w:t>
      </w:r>
      <w:r>
        <w:rPr>
          <w:rFonts w:hint="default" w:ascii="Nimbus Roman No9 L" w:hAnsi="Nimbus Roman No9 L" w:eastAsia="黑体" w:cs="Nimbus Roman No9 L"/>
          <w:b w:val="0"/>
          <w:bCs w:val="0"/>
          <w:i w:val="0"/>
          <w:iCs w:val="0"/>
          <w:snapToGrid w:val="0"/>
          <w:color w:val="auto"/>
          <w:spacing w:val="0"/>
          <w:kern w:val="0"/>
          <w:sz w:val="32"/>
          <w:szCs w:val="32"/>
          <w:highlight w:val="none"/>
          <w:u w:val="none"/>
          <w:lang w:val="en" w:eastAsia="zh-CN" w:bidi="ar-SA"/>
        </w:rPr>
        <w:t>三</w:t>
      </w:r>
      <w:r>
        <w:rPr>
          <w:rFonts w:hint="eastAsia" w:ascii="Nimbus Roman No9 L" w:hAnsi="Nimbus Roman No9 L" w:eastAsia="黑体" w:cs="Nimbus Roman No9 L"/>
          <w:b w:val="0"/>
          <w:bCs w:val="0"/>
          <w:i w:val="0"/>
          <w:iCs w:val="0"/>
          <w:snapToGrid w:val="0"/>
          <w:color w:val="auto"/>
          <w:spacing w:val="0"/>
          <w:kern w:val="0"/>
          <w:sz w:val="32"/>
          <w:szCs w:val="32"/>
          <w:highlight w:val="none"/>
          <w:u w:val="none"/>
          <w:lang w:val="en-US" w:eastAsia="zh-CN" w:bidi="ar-SA"/>
        </w:rPr>
        <w:t xml:space="preserve">条  </w:t>
      </w:r>
      <w:r>
        <w:rPr>
          <w:rFonts w:ascii="Nimbus Roman No9 L" w:hAnsi="Nimbus Roman No9 L" w:cs="Nimbus Roman No9 L"/>
          <w:b w:val="0"/>
          <w:bCs w:val="0"/>
          <w:color w:val="auto"/>
          <w:spacing w:val="0"/>
          <w:sz w:val="32"/>
          <w:szCs w:val="32"/>
          <w:highlight w:val="none"/>
        </w:rPr>
        <w:t>支持</w:t>
      </w:r>
      <w:r>
        <w:rPr>
          <w:rFonts w:ascii="Nimbus Roman No9 L" w:hAnsi="Nimbus Roman No9 L" w:cs="Nimbus Roman No9 L"/>
          <w:b w:val="0"/>
          <w:bCs w:val="0"/>
          <w:color w:val="auto"/>
          <w:spacing w:val="0"/>
          <w:sz w:val="32"/>
          <w:szCs w:val="32"/>
          <w:highlight w:val="none"/>
          <w:lang w:val="en"/>
        </w:rPr>
        <w:t>天津市高质量科技企业</w:t>
      </w:r>
      <w:r>
        <w:rPr>
          <w:rFonts w:hint="eastAsia" w:ascii="Nimbus Roman No9 L" w:hAnsi="Nimbus Roman No9 L" w:eastAsia="仿宋_GB2312" w:cs="Nimbus Roman No9 L"/>
          <w:b w:val="0"/>
          <w:bCs w:val="0"/>
          <w:color w:val="auto"/>
          <w:spacing w:val="0"/>
          <w:sz w:val="32"/>
          <w:szCs w:val="32"/>
          <w:highlight w:val="none"/>
          <w:vertAlign w:val="baseline"/>
          <w:lang w:val="en" w:eastAsia="zh-CN"/>
        </w:rPr>
        <w:t>整合有优势的高等学校、科研院所以及产业链上下游企业等，共同组建体系化、任务型的创新联合体</w:t>
      </w:r>
      <w:r>
        <w:rPr>
          <w:rFonts w:hint="eastAsia" w:ascii="Nimbus Roman No9 L" w:hAnsi="Nimbus Roman No9 L" w:cs="Nimbus Roman No9 L"/>
          <w:b w:val="0"/>
          <w:bCs w:val="0"/>
          <w:color w:val="auto"/>
          <w:spacing w:val="0"/>
          <w:highlight w:val="none"/>
          <w:lang w:eastAsia="zh-CN"/>
        </w:rPr>
        <w:t>。</w:t>
      </w:r>
      <w:r>
        <w:rPr>
          <w:rFonts w:ascii="Nimbus Roman No9 L" w:hAnsi="Nimbus Roman No9 L" w:cs="Nimbus Roman No9 L"/>
          <w:b w:val="0"/>
          <w:bCs w:val="0"/>
          <w:color w:val="auto"/>
          <w:spacing w:val="0"/>
          <w:sz w:val="32"/>
          <w:szCs w:val="32"/>
          <w:highlight w:val="none"/>
        </w:rPr>
        <w:t>定向委托</w:t>
      </w:r>
      <w:r>
        <w:rPr>
          <w:rFonts w:hint="eastAsia" w:ascii="Nimbus Roman No9 L" w:hAnsi="Nimbus Roman No9 L" w:eastAsia="仿宋_GB2312" w:cs="Nimbus Roman No9 L"/>
          <w:b w:val="0"/>
          <w:bCs w:val="0"/>
          <w:color w:val="auto"/>
          <w:spacing w:val="0"/>
          <w:sz w:val="32"/>
          <w:szCs w:val="32"/>
          <w:highlight w:val="none"/>
          <w:vertAlign w:val="baseline"/>
          <w:lang w:val="en" w:eastAsia="zh-CN"/>
        </w:rPr>
        <w:t>创新</w:t>
      </w:r>
      <w:r>
        <w:rPr>
          <w:rFonts w:ascii="Nimbus Roman No9 L" w:hAnsi="Nimbus Roman No9 L" w:cs="Nimbus Roman No9 L"/>
          <w:b w:val="0"/>
          <w:bCs w:val="0"/>
          <w:color w:val="auto"/>
          <w:spacing w:val="0"/>
          <w:sz w:val="32"/>
          <w:szCs w:val="32"/>
          <w:highlight w:val="none"/>
        </w:rPr>
        <w:t>联合体</w:t>
      </w:r>
      <w:r>
        <w:rPr>
          <w:rFonts w:hint="eastAsia" w:ascii="Nimbus Roman No9 L" w:hAnsi="Nimbus Roman No9 L" w:eastAsia="仿宋_GB2312" w:cs="Nimbus Roman No9 L"/>
          <w:b w:val="0"/>
          <w:bCs w:val="0"/>
          <w:color w:val="auto"/>
          <w:spacing w:val="0"/>
          <w:kern w:val="2"/>
          <w:sz w:val="32"/>
          <w:szCs w:val="32"/>
          <w:highlight w:val="none"/>
          <w:u w:val="none"/>
          <w:lang w:val="en" w:eastAsia="zh-CN" w:bidi="ar-SA"/>
        </w:rPr>
        <w:t>梳理“卡脖子”和关键核心技术，形成重大</w:t>
      </w:r>
      <w:r>
        <w:rPr>
          <w:rFonts w:hint="eastAsia" w:ascii="Nimbus Roman No9 L" w:hAnsi="Nimbus Roman No9 L" w:cs="Nimbus Roman No9 L"/>
          <w:b w:val="0"/>
          <w:bCs w:val="0"/>
          <w:color w:val="auto"/>
          <w:spacing w:val="0"/>
          <w:kern w:val="2"/>
          <w:sz w:val="32"/>
          <w:szCs w:val="32"/>
          <w:highlight w:val="none"/>
          <w:u w:val="none"/>
          <w:lang w:val="en" w:eastAsia="zh-CN" w:bidi="ar-SA"/>
        </w:rPr>
        <w:t>技术</w:t>
      </w:r>
      <w:r>
        <w:rPr>
          <w:rFonts w:hint="eastAsia" w:ascii="Nimbus Roman No9 L" w:hAnsi="Nimbus Roman No9 L" w:eastAsia="仿宋_GB2312" w:cs="Nimbus Roman No9 L"/>
          <w:b w:val="0"/>
          <w:bCs w:val="0"/>
          <w:color w:val="auto"/>
          <w:spacing w:val="0"/>
          <w:kern w:val="2"/>
          <w:sz w:val="32"/>
          <w:szCs w:val="32"/>
          <w:highlight w:val="none"/>
          <w:u w:val="none"/>
          <w:lang w:val="en" w:eastAsia="zh-CN" w:bidi="ar-SA"/>
        </w:rPr>
        <w:t>攻关任务清单</w:t>
      </w:r>
      <w:r>
        <w:rPr>
          <w:rFonts w:hint="eastAsia" w:ascii="Nimbus Roman No9 L" w:hAnsi="Nimbus Roman No9 L" w:cs="Nimbus Roman No9 L"/>
          <w:b w:val="0"/>
          <w:bCs w:val="0"/>
          <w:color w:val="auto"/>
          <w:spacing w:val="0"/>
          <w:kern w:val="2"/>
          <w:sz w:val="32"/>
          <w:szCs w:val="32"/>
          <w:highlight w:val="none"/>
          <w:u w:val="none"/>
          <w:lang w:val="en" w:eastAsia="zh-CN" w:bidi="ar-SA"/>
        </w:rPr>
        <w:t>。</w:t>
      </w:r>
      <w:r>
        <w:rPr>
          <w:rFonts w:hint="eastAsia" w:ascii="Nimbus Roman No9 L" w:hAnsi="Nimbus Roman No9 L" w:cs="Nimbus Roman No9 L"/>
          <w:b w:val="0"/>
          <w:bCs w:val="0"/>
          <w:color w:val="auto"/>
          <w:spacing w:val="0"/>
          <w:highlight w:val="none"/>
          <w:lang w:eastAsia="zh-CN"/>
        </w:rPr>
        <w:t>可定向委托</w:t>
      </w:r>
      <w:r>
        <w:rPr>
          <w:rFonts w:ascii="Nimbus Roman No9 L" w:hAnsi="Nimbus Roman No9 L" w:cs="Nimbus Roman No9 L"/>
          <w:b w:val="0"/>
          <w:bCs w:val="0"/>
          <w:color w:val="auto"/>
          <w:spacing w:val="0"/>
          <w:highlight w:val="none"/>
        </w:rPr>
        <w:t>创新联合体</w:t>
      </w:r>
      <w:r>
        <w:rPr>
          <w:rFonts w:ascii="Nimbus Roman No9 L" w:hAnsi="Nimbus Roman No9 L" w:cs="Nimbus Roman No9 L"/>
          <w:b w:val="0"/>
          <w:bCs w:val="0"/>
          <w:color w:val="auto"/>
          <w:spacing w:val="0"/>
          <w:sz w:val="32"/>
          <w:szCs w:val="32"/>
          <w:highlight w:val="none"/>
        </w:rPr>
        <w:t>承担</w:t>
      </w:r>
      <w:r>
        <w:rPr>
          <w:rFonts w:hint="eastAsia" w:ascii="Nimbus Roman No9 L" w:hAnsi="Nimbus Roman No9 L" w:cs="Nimbus Roman No9 L"/>
          <w:b w:val="0"/>
          <w:bCs w:val="0"/>
          <w:color w:val="auto"/>
          <w:spacing w:val="0"/>
          <w:sz w:val="32"/>
          <w:szCs w:val="32"/>
          <w:highlight w:val="none"/>
          <w:lang w:eastAsia="zh-CN"/>
        </w:rPr>
        <w:t>市级重大</w:t>
      </w:r>
      <w:r>
        <w:rPr>
          <w:rFonts w:ascii="Nimbus Roman No9 L" w:hAnsi="Nimbus Roman No9 L" w:cs="Nimbus Roman No9 L"/>
          <w:b w:val="0"/>
          <w:bCs w:val="0"/>
          <w:color w:val="auto"/>
          <w:spacing w:val="0"/>
          <w:sz w:val="32"/>
          <w:szCs w:val="32"/>
          <w:highlight w:val="none"/>
        </w:rPr>
        <w:t>科技计划项目</w:t>
      </w:r>
      <w:r>
        <w:rPr>
          <w:rFonts w:hint="eastAsia" w:ascii="Nimbus Roman No9 L" w:hAnsi="Nimbus Roman No9 L" w:cs="Nimbus Roman No9 L"/>
          <w:b w:val="0"/>
          <w:bCs w:val="0"/>
          <w:color w:val="auto"/>
          <w:spacing w:val="0"/>
          <w:sz w:val="32"/>
          <w:szCs w:val="32"/>
          <w:highlight w:val="none"/>
          <w:lang w:eastAsia="zh-CN"/>
        </w:rPr>
        <w:t>，</w:t>
      </w:r>
      <w:r>
        <w:rPr>
          <w:rFonts w:ascii="Nimbus Roman No9 L" w:hAnsi="Nimbus Roman No9 L" w:cs="Nimbus Roman No9 L"/>
          <w:b w:val="0"/>
          <w:bCs w:val="0"/>
          <w:color w:val="auto"/>
          <w:spacing w:val="0"/>
          <w:highlight w:val="none"/>
        </w:rPr>
        <w:t>共同开展联合攻关</w:t>
      </w:r>
      <w:r>
        <w:rPr>
          <w:rFonts w:hint="eastAsia" w:ascii="Nimbus Roman No9 L" w:hAnsi="Nimbus Roman No9 L" w:cs="Nimbus Roman No9 L"/>
          <w:b w:val="0"/>
          <w:bCs w:val="0"/>
          <w:color w:val="auto"/>
          <w:spacing w:val="0"/>
          <w:sz w:val="32"/>
          <w:szCs w:val="32"/>
          <w:highlight w:val="none"/>
          <w:lang w:eastAsia="zh-CN"/>
        </w:rPr>
        <w:t>。</w:t>
      </w:r>
    </w:p>
    <w:p>
      <w:pPr>
        <w:pStyle w:val="9"/>
        <w:keepNext w:val="0"/>
        <w:keepLines w:val="0"/>
        <w:pageBreakBefore w:val="0"/>
        <w:numPr>
          <w:ilvl w:val="0"/>
          <w:numId w:val="0"/>
        </w:numPr>
        <w:kinsoku/>
        <w:wordWrap/>
        <w:overflowPunct/>
        <w:topLinePunct w:val="0"/>
        <w:autoSpaceDE/>
        <w:autoSpaceDN/>
        <w:bidi w:val="0"/>
        <w:snapToGrid w:val="0"/>
        <w:spacing w:line="560" w:lineRule="exact"/>
        <w:ind w:firstLine="606" w:firstLineChars="200"/>
        <w:textAlignment w:val="auto"/>
        <w:rPr>
          <w:rFonts w:hint="eastAsia" w:ascii="Nimbus Roman No9 L" w:hAnsi="Nimbus Roman No9 L" w:eastAsia="仿宋_GB2312" w:cs="Nimbus Roman No9 L"/>
          <w:b w:val="0"/>
          <w:bCs w:val="0"/>
          <w:i w:val="0"/>
          <w:iCs w:val="0"/>
          <w:color w:val="auto"/>
          <w:spacing w:val="0"/>
          <w:highlight w:val="none"/>
          <w:u w:val="none"/>
          <w:lang w:val="en-US" w:eastAsia="zh-CN"/>
        </w:rPr>
      </w:pPr>
      <w:r>
        <w:rPr>
          <w:rFonts w:hint="eastAsia" w:ascii="Nimbus Roman No9 L" w:hAnsi="Nimbus Roman No9 L" w:eastAsia="黑体" w:cs="Nimbus Roman No9 L"/>
          <w:b w:val="0"/>
          <w:bCs w:val="0"/>
          <w:i w:val="0"/>
          <w:iCs w:val="0"/>
          <w:snapToGrid/>
          <w:color w:val="auto"/>
          <w:spacing w:val="0"/>
          <w:kern w:val="2"/>
          <w:sz w:val="32"/>
          <w:szCs w:val="32"/>
          <w:highlight w:val="none"/>
          <w:u w:val="none"/>
          <w:lang w:val="en-US" w:eastAsia="zh-CN" w:bidi="ar-SA"/>
        </w:rPr>
        <w:t>第十</w:t>
      </w:r>
      <w:r>
        <w:rPr>
          <w:rFonts w:hint="default" w:ascii="Nimbus Roman No9 L" w:hAnsi="Nimbus Roman No9 L" w:eastAsia="黑体" w:cs="Nimbus Roman No9 L"/>
          <w:b w:val="0"/>
          <w:bCs w:val="0"/>
          <w:i w:val="0"/>
          <w:iCs w:val="0"/>
          <w:snapToGrid/>
          <w:color w:val="auto"/>
          <w:spacing w:val="0"/>
          <w:kern w:val="2"/>
          <w:sz w:val="32"/>
          <w:szCs w:val="32"/>
          <w:highlight w:val="none"/>
          <w:u w:val="none"/>
          <w:lang w:val="en" w:eastAsia="zh-CN" w:bidi="ar-SA"/>
        </w:rPr>
        <w:t>四</w:t>
      </w:r>
      <w:r>
        <w:rPr>
          <w:rFonts w:hint="eastAsia" w:ascii="Nimbus Roman No9 L" w:hAnsi="Nimbus Roman No9 L" w:eastAsia="黑体" w:cs="Nimbus Roman No9 L"/>
          <w:b w:val="0"/>
          <w:bCs w:val="0"/>
          <w:i w:val="0"/>
          <w:iCs w:val="0"/>
          <w:snapToGrid/>
          <w:color w:val="auto"/>
          <w:spacing w:val="0"/>
          <w:kern w:val="2"/>
          <w:sz w:val="32"/>
          <w:szCs w:val="32"/>
          <w:highlight w:val="none"/>
          <w:u w:val="none"/>
          <w:lang w:val="en-US" w:eastAsia="zh-CN" w:bidi="ar-SA"/>
        </w:rPr>
        <w:t xml:space="preserve">条 </w:t>
      </w:r>
      <w:r>
        <w:rPr>
          <w:rFonts w:hint="eastAsia" w:ascii="Nimbus Roman No9 L" w:hAnsi="Nimbus Roman No9 L" w:eastAsia="黑体" w:cs="Nimbus Roman No9 L"/>
          <w:b w:val="0"/>
          <w:bCs w:val="0"/>
          <w:i w:val="0"/>
          <w:iCs w:val="0"/>
          <w:snapToGrid w:val="0"/>
          <w:color w:val="auto"/>
          <w:spacing w:val="0"/>
          <w:kern w:val="0"/>
          <w:sz w:val="32"/>
          <w:szCs w:val="32"/>
          <w:highlight w:val="none"/>
          <w:u w:val="none"/>
          <w:lang w:val="en-US" w:eastAsia="zh-CN" w:bidi="ar-SA"/>
        </w:rPr>
        <w:t xml:space="preserve"> </w:t>
      </w:r>
      <w:r>
        <w:rPr>
          <w:rFonts w:hint="eastAsia" w:ascii="Nimbus Roman No9 L" w:hAnsi="Nimbus Roman No9 L" w:cs="Nimbus Roman No9 L"/>
          <w:b w:val="0"/>
          <w:bCs w:val="0"/>
          <w:color w:val="auto"/>
          <w:spacing w:val="0"/>
          <w:kern w:val="2"/>
          <w:sz w:val="32"/>
          <w:szCs w:val="32"/>
          <w:highlight w:val="none"/>
          <w:u w:val="none"/>
          <w:lang w:val="en-US" w:eastAsia="zh-CN" w:bidi="ar-SA"/>
        </w:rPr>
        <w:t>对首次通过评价的</w:t>
      </w:r>
      <w:r>
        <w:rPr>
          <w:rFonts w:hint="default" w:ascii="Nimbus Roman No9 L" w:hAnsi="Nimbus Roman No9 L" w:cs="Nimbus Roman No9 L"/>
          <w:b w:val="0"/>
          <w:bCs w:val="0"/>
          <w:color w:val="auto"/>
          <w:spacing w:val="0"/>
          <w:kern w:val="2"/>
          <w:sz w:val="32"/>
          <w:szCs w:val="32"/>
          <w:highlight w:val="none"/>
          <w:u w:val="none"/>
          <w:lang w:val="en" w:eastAsia="zh-CN" w:bidi="ar-SA"/>
        </w:rPr>
        <w:t>天津市高质量科技企业</w:t>
      </w:r>
      <w:r>
        <w:rPr>
          <w:rFonts w:hint="eastAsia" w:ascii="Nimbus Roman No9 L" w:hAnsi="Nimbus Roman No9 L" w:cs="Nimbus Roman No9 L"/>
          <w:b w:val="0"/>
          <w:bCs w:val="0"/>
          <w:color w:val="auto"/>
          <w:spacing w:val="0"/>
          <w:kern w:val="2"/>
          <w:sz w:val="32"/>
          <w:szCs w:val="32"/>
          <w:highlight w:val="none"/>
          <w:u w:val="none"/>
          <w:lang w:val="en" w:eastAsia="zh-CN" w:bidi="ar-SA"/>
        </w:rPr>
        <w:t>，</w:t>
      </w:r>
      <w:r>
        <w:rPr>
          <w:rFonts w:hint="default" w:ascii="Nimbus Roman No9 L" w:hAnsi="Nimbus Roman No9 L" w:eastAsia="仿宋_GB2312" w:cs="Nimbus Roman No9 L"/>
          <w:b w:val="0"/>
          <w:bCs w:val="0"/>
          <w:color w:val="auto"/>
          <w:spacing w:val="0"/>
          <w:kern w:val="2"/>
          <w:sz w:val="32"/>
          <w:szCs w:val="32"/>
          <w:highlight w:val="none"/>
          <w:u w:val="none"/>
          <w:lang w:val="en-US" w:eastAsia="zh-CN" w:bidi="ar-SA"/>
        </w:rPr>
        <w:t>支持</w:t>
      </w:r>
      <w:r>
        <w:rPr>
          <w:rFonts w:hint="eastAsia" w:ascii="Nimbus Roman No9 L" w:hAnsi="Nimbus Roman No9 L" w:cs="Nimbus Roman No9 L"/>
          <w:b w:val="0"/>
          <w:bCs w:val="0"/>
          <w:color w:val="auto"/>
          <w:spacing w:val="0"/>
          <w:kern w:val="2"/>
          <w:sz w:val="32"/>
          <w:szCs w:val="32"/>
          <w:highlight w:val="none"/>
          <w:u w:val="none"/>
          <w:lang w:val="en-US" w:eastAsia="zh-CN" w:bidi="ar-SA"/>
        </w:rPr>
        <w:t>企业</w:t>
      </w:r>
      <w:r>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lang w:val="en-US" w:eastAsia="zh-CN" w:bidi="ar-SA"/>
        </w:rPr>
        <w:t>实施</w:t>
      </w:r>
      <w:r>
        <w:rPr>
          <w:rFonts w:hint="eastAsia" w:ascii="Nimbus Roman No9 L" w:hAnsi="Nimbus Roman No9 L" w:eastAsia="仿宋_GB2312" w:cs="Nimbus Roman No9 L"/>
          <w:b w:val="0"/>
          <w:bCs w:val="0"/>
          <w:color w:val="auto"/>
          <w:spacing w:val="0"/>
          <w:kern w:val="2"/>
          <w:sz w:val="32"/>
          <w:szCs w:val="32"/>
          <w:highlight w:val="none"/>
          <w:u w:val="none"/>
          <w:lang w:val="en" w:eastAsia="zh-CN" w:bidi="ar-SA"/>
        </w:rPr>
        <w:t>重大</w:t>
      </w:r>
      <w:r>
        <w:rPr>
          <w:rFonts w:hint="eastAsia" w:ascii="Nimbus Roman No9 L" w:hAnsi="Nimbus Roman No9 L" w:cs="Nimbus Roman No9 L"/>
          <w:b w:val="0"/>
          <w:bCs w:val="0"/>
          <w:color w:val="auto"/>
          <w:spacing w:val="0"/>
          <w:kern w:val="2"/>
          <w:sz w:val="32"/>
          <w:szCs w:val="32"/>
          <w:highlight w:val="none"/>
          <w:u w:val="none"/>
          <w:lang w:val="en" w:eastAsia="zh-CN" w:bidi="ar-SA"/>
        </w:rPr>
        <w:t>技术</w:t>
      </w:r>
      <w:r>
        <w:rPr>
          <w:rFonts w:hint="eastAsia" w:ascii="Nimbus Roman No9 L" w:hAnsi="Nimbus Roman No9 L" w:eastAsia="仿宋_GB2312" w:cs="Nimbus Roman No9 L"/>
          <w:b w:val="0"/>
          <w:bCs w:val="0"/>
          <w:color w:val="auto"/>
          <w:spacing w:val="0"/>
          <w:kern w:val="2"/>
          <w:sz w:val="32"/>
          <w:szCs w:val="32"/>
          <w:highlight w:val="none"/>
          <w:u w:val="none"/>
          <w:lang w:val="en" w:eastAsia="zh-CN" w:bidi="ar-SA"/>
        </w:rPr>
        <w:t>攻关</w:t>
      </w:r>
      <w:r>
        <w:rPr>
          <w:rFonts w:ascii="Nimbus Roman No9 L" w:hAnsi="Nimbus Roman No9 L" w:cs="Nimbus Roman No9 L"/>
          <w:b w:val="0"/>
          <w:bCs w:val="0"/>
          <w:color w:val="auto"/>
          <w:spacing w:val="0"/>
          <w:sz w:val="32"/>
          <w:szCs w:val="32"/>
          <w:highlight w:val="none"/>
        </w:rPr>
        <w:t>项目</w:t>
      </w:r>
      <w:r>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lang w:val="en-US" w:eastAsia="zh-CN" w:bidi="ar-SA"/>
        </w:rPr>
        <w:t>，给予</w:t>
      </w:r>
      <w:r>
        <w:rPr>
          <w:rFonts w:hint="eastAsia" w:ascii="Nimbus Roman No9 L" w:hAnsi="Nimbus Roman No9 L" w:cs="Nimbus Roman No9 L"/>
          <w:b w:val="0"/>
          <w:bCs w:val="0"/>
          <w:i w:val="0"/>
          <w:iCs w:val="0"/>
          <w:snapToGrid w:val="0"/>
          <w:color w:val="auto"/>
          <w:spacing w:val="0"/>
          <w:kern w:val="0"/>
          <w:sz w:val="32"/>
          <w:szCs w:val="32"/>
          <w:highlight w:val="none"/>
          <w:u w:val="none"/>
          <w:lang w:val="en-US" w:eastAsia="zh-CN" w:bidi="ar-SA"/>
        </w:rPr>
        <w:t>财政资金</w:t>
      </w:r>
      <w:r>
        <w:rPr>
          <w:rFonts w:hint="eastAsia" w:ascii="Nimbus Roman No9 L" w:hAnsi="Nimbus Roman No9 L" w:eastAsia="仿宋_GB2312" w:cs="Nimbus Roman No9 L"/>
          <w:b w:val="0"/>
          <w:bCs w:val="0"/>
          <w:i w:val="0"/>
          <w:iCs w:val="0"/>
          <w:snapToGrid w:val="0"/>
          <w:color w:val="auto"/>
          <w:spacing w:val="0"/>
          <w:kern w:val="0"/>
          <w:sz w:val="32"/>
          <w:szCs w:val="32"/>
          <w:highlight w:val="none"/>
          <w:u w:val="none"/>
          <w:lang w:val="en-US" w:eastAsia="zh-CN" w:bidi="ar-SA"/>
        </w:rPr>
        <w:t>资助</w:t>
      </w:r>
      <w:r>
        <w:rPr>
          <w:rFonts w:hint="eastAsia" w:ascii="Nimbus Roman No9 L" w:hAnsi="Nimbus Roman No9 L" w:eastAsia="仿宋_GB2312" w:cs="Nimbus Roman No9 L"/>
          <w:b w:val="0"/>
          <w:bCs w:val="0"/>
          <w:i w:val="0"/>
          <w:iCs w:val="0"/>
          <w:color w:val="auto"/>
          <w:spacing w:val="0"/>
          <w:highlight w:val="none"/>
          <w:u w:val="none"/>
          <w:lang w:val="en-US" w:eastAsia="zh-CN"/>
        </w:rPr>
        <w:t>。</w:t>
      </w:r>
    </w:p>
    <w:p>
      <w:pPr>
        <w:pStyle w:val="9"/>
        <w:keepNext w:val="0"/>
        <w:keepLines w:val="0"/>
        <w:pageBreakBefore w:val="0"/>
        <w:widowControl/>
        <w:suppressLineNumbers w:val="0"/>
        <w:kinsoku/>
        <w:overflowPunct/>
        <w:bidi w:val="0"/>
        <w:spacing w:line="560" w:lineRule="exact"/>
        <w:ind w:left="0" w:firstLine="420"/>
        <w:jc w:val="left"/>
        <w:rPr>
          <w:rFonts w:ascii="Nimbus Roman No9 L" w:hAnsi="Nimbus Roman No9 L" w:cs="Nimbus Roman No9 L"/>
          <w:b w:val="0"/>
          <w:bCs w:val="0"/>
          <w:color w:val="auto"/>
          <w:spacing w:val="0"/>
          <w:sz w:val="32"/>
          <w:szCs w:val="32"/>
          <w:highlight w:val="none"/>
        </w:rPr>
      </w:pPr>
      <w:r>
        <w:rPr>
          <w:rFonts w:hint="eastAsia" w:ascii="Nimbus Roman No9 L" w:hAnsi="Nimbus Roman No9 L" w:eastAsia="黑体" w:cs="Nimbus Roman No9 L"/>
          <w:b w:val="0"/>
          <w:bCs w:val="0"/>
          <w:i w:val="0"/>
          <w:iCs w:val="0"/>
          <w:snapToGrid/>
          <w:color w:val="auto"/>
          <w:spacing w:val="0"/>
          <w:kern w:val="2"/>
          <w:sz w:val="32"/>
          <w:szCs w:val="32"/>
          <w:highlight w:val="none"/>
          <w:u w:val="none"/>
          <w:lang w:val="en-US" w:eastAsia="zh-CN" w:bidi="ar-SA"/>
        </w:rPr>
        <w:t>第十</w:t>
      </w:r>
      <w:r>
        <w:rPr>
          <w:rFonts w:hint="default" w:ascii="Nimbus Roman No9 L" w:hAnsi="Nimbus Roman No9 L" w:eastAsia="黑体" w:cs="Nimbus Roman No9 L"/>
          <w:b w:val="0"/>
          <w:bCs w:val="0"/>
          <w:i w:val="0"/>
          <w:iCs w:val="0"/>
          <w:snapToGrid/>
          <w:color w:val="auto"/>
          <w:spacing w:val="0"/>
          <w:kern w:val="2"/>
          <w:sz w:val="32"/>
          <w:szCs w:val="32"/>
          <w:highlight w:val="none"/>
          <w:u w:val="none"/>
          <w:lang w:val="en" w:eastAsia="zh-CN" w:bidi="ar-SA"/>
        </w:rPr>
        <w:t>五</w:t>
      </w:r>
      <w:r>
        <w:rPr>
          <w:rFonts w:hint="eastAsia" w:ascii="Nimbus Roman No9 L" w:hAnsi="Nimbus Roman No9 L" w:eastAsia="黑体" w:cs="Nimbus Roman No9 L"/>
          <w:b w:val="0"/>
          <w:bCs w:val="0"/>
          <w:i w:val="0"/>
          <w:iCs w:val="0"/>
          <w:snapToGrid/>
          <w:color w:val="auto"/>
          <w:spacing w:val="0"/>
          <w:kern w:val="2"/>
          <w:sz w:val="32"/>
          <w:szCs w:val="32"/>
          <w:highlight w:val="none"/>
          <w:u w:val="none"/>
          <w:lang w:val="en-US" w:eastAsia="zh-CN" w:bidi="ar-SA"/>
        </w:rPr>
        <w:t xml:space="preserve">条 </w:t>
      </w:r>
      <w:r>
        <w:rPr>
          <w:rFonts w:hint="eastAsia" w:ascii="Nimbus Roman No9 L" w:hAnsi="Nimbus Roman No9 L" w:eastAsia="黑体" w:cs="Nimbus Roman No9 L"/>
          <w:b w:val="0"/>
          <w:bCs w:val="0"/>
          <w:i w:val="0"/>
          <w:iCs w:val="0"/>
          <w:snapToGrid w:val="0"/>
          <w:color w:val="auto"/>
          <w:spacing w:val="0"/>
          <w:kern w:val="0"/>
          <w:sz w:val="32"/>
          <w:szCs w:val="32"/>
          <w:highlight w:val="none"/>
          <w:u w:val="none"/>
          <w:lang w:val="en-US" w:eastAsia="zh-CN" w:bidi="ar-SA"/>
        </w:rPr>
        <w:t xml:space="preserve"> </w:t>
      </w:r>
      <w:r>
        <w:rPr>
          <w:rFonts w:ascii="Nimbus Roman No9 L" w:hAnsi="Nimbus Roman No9 L" w:cs="Nimbus Roman No9 L"/>
          <w:b w:val="0"/>
          <w:bCs w:val="0"/>
          <w:color w:val="auto"/>
          <w:spacing w:val="0"/>
          <w:sz w:val="32"/>
          <w:szCs w:val="32"/>
          <w:highlight w:val="none"/>
        </w:rPr>
        <w:t>支持</w:t>
      </w:r>
      <w:r>
        <w:rPr>
          <w:rFonts w:ascii="Nimbus Roman No9 L" w:hAnsi="Nimbus Roman No9 L" w:cs="Nimbus Roman No9 L"/>
          <w:b w:val="0"/>
          <w:bCs w:val="0"/>
          <w:color w:val="auto"/>
          <w:spacing w:val="0"/>
          <w:sz w:val="32"/>
          <w:szCs w:val="32"/>
          <w:highlight w:val="none"/>
          <w:lang w:val="en"/>
        </w:rPr>
        <w:t>天津市高质量科技企业</w:t>
      </w:r>
      <w:r>
        <w:rPr>
          <w:rFonts w:ascii="Nimbus Roman No9 L" w:hAnsi="Nimbus Roman No9 L" w:cs="Nimbus Roman No9 L"/>
          <w:b w:val="0"/>
          <w:bCs w:val="0"/>
          <w:color w:val="auto"/>
          <w:spacing w:val="0"/>
          <w:sz w:val="32"/>
          <w:szCs w:val="32"/>
          <w:highlight w:val="none"/>
        </w:rPr>
        <w:t>牵头或参与</w:t>
      </w:r>
      <w:r>
        <w:rPr>
          <w:rFonts w:hint="eastAsia" w:ascii="Nimbus Roman No9 L" w:hAnsi="Nimbus Roman No9 L" w:cs="Nimbus Roman No9 L"/>
          <w:b w:val="0"/>
          <w:bCs w:val="0"/>
          <w:color w:val="auto"/>
          <w:spacing w:val="0"/>
          <w:sz w:val="32"/>
          <w:szCs w:val="32"/>
          <w:highlight w:val="none"/>
          <w:lang w:eastAsia="zh-CN"/>
        </w:rPr>
        <w:t>重点</w:t>
      </w:r>
      <w:r>
        <w:rPr>
          <w:rFonts w:ascii="Nimbus Roman No9 L" w:hAnsi="Nimbus Roman No9 L" w:cs="Nimbus Roman No9 L"/>
          <w:b w:val="0"/>
          <w:bCs w:val="0"/>
          <w:color w:val="auto"/>
          <w:spacing w:val="0"/>
          <w:sz w:val="32"/>
          <w:szCs w:val="32"/>
          <w:highlight w:val="none"/>
        </w:rPr>
        <w:t>实验室、技术创新中心</w:t>
      </w:r>
      <w:r>
        <w:rPr>
          <w:rFonts w:hint="eastAsia" w:ascii="Nimbus Roman No9 L" w:hAnsi="Nimbus Roman No9 L" w:eastAsia="仿宋_GB2312" w:cs="Nimbus Roman No9 L"/>
          <w:b w:val="0"/>
          <w:bCs w:val="0"/>
          <w:color w:val="auto"/>
          <w:spacing w:val="0"/>
          <w:sz w:val="32"/>
          <w:szCs w:val="32"/>
          <w:highlight w:val="none"/>
          <w:vertAlign w:val="baseline"/>
          <w:lang w:val="en" w:eastAsia="zh-CN"/>
        </w:rPr>
        <w:t>等重大创新平台建设</w:t>
      </w:r>
      <w:r>
        <w:rPr>
          <w:rFonts w:ascii="Nimbus Roman No9 L" w:hAnsi="Nimbus Roman No9 L" w:cs="Nimbus Roman No9 L"/>
          <w:b w:val="0"/>
          <w:bCs w:val="0"/>
          <w:color w:val="auto"/>
          <w:spacing w:val="0"/>
          <w:sz w:val="32"/>
          <w:szCs w:val="32"/>
          <w:highlight w:val="none"/>
        </w:rPr>
        <w:t>。</w:t>
      </w:r>
    </w:p>
    <w:p>
      <w:pPr>
        <w:pStyle w:val="3"/>
        <w:keepNext w:val="0"/>
        <w:keepLines w:val="0"/>
        <w:pageBreakBefore w:val="0"/>
        <w:kinsoku/>
        <w:wordWrap/>
        <w:overflowPunct/>
        <w:topLinePunct w:val="0"/>
        <w:autoSpaceDE/>
        <w:autoSpaceDN/>
        <w:bidi w:val="0"/>
        <w:adjustRightInd w:val="0"/>
        <w:snapToGrid w:val="0"/>
        <w:spacing w:after="0" w:line="560" w:lineRule="exact"/>
        <w:ind w:left="0" w:leftChars="0" w:firstLine="0" w:firstLineChars="0"/>
        <w:jc w:val="left"/>
        <w:textAlignment w:val="auto"/>
        <w:rPr>
          <w:rFonts w:hint="eastAsia" w:ascii="Nimbus Roman No9 L" w:hAnsi="Nimbus Roman No9 L" w:eastAsia="仿宋_GB2312" w:cs="Nimbus Roman No9 L"/>
          <w:b w:val="0"/>
          <w:bCs w:val="0"/>
          <w:snapToGrid w:val="0"/>
          <w:color w:val="auto"/>
          <w:spacing w:val="0"/>
          <w:kern w:val="0"/>
          <w:sz w:val="32"/>
          <w:szCs w:val="32"/>
          <w:highlight w:val="none"/>
          <w:lang w:val="en-US" w:eastAsia="zh-CN" w:bidi="ar-SA"/>
        </w:rPr>
      </w:pPr>
      <w:r>
        <w:rPr>
          <w:rFonts w:hint="eastAsia" w:ascii="Nimbus Roman No9 L" w:hAnsi="Nimbus Roman No9 L" w:eastAsia="黑体" w:cs="Nimbus Roman No9 L"/>
          <w:b w:val="0"/>
          <w:bCs w:val="0"/>
          <w:i w:val="0"/>
          <w:iCs w:val="0"/>
          <w:color w:val="auto"/>
          <w:spacing w:val="0"/>
          <w:sz w:val="32"/>
          <w:szCs w:val="32"/>
          <w:highlight w:val="none"/>
          <w:u w:val="none"/>
          <w:lang w:val="en-US" w:eastAsia="zh-CN"/>
        </w:rPr>
        <w:t xml:space="preserve">    </w:t>
      </w:r>
      <w:r>
        <w:rPr>
          <w:rFonts w:hint="eastAsia" w:ascii="Nimbus Roman No9 L" w:hAnsi="Nimbus Roman No9 L" w:eastAsia="黑体" w:cs="Nimbus Roman No9 L"/>
          <w:b w:val="0"/>
          <w:bCs w:val="0"/>
          <w:i w:val="0"/>
          <w:iCs w:val="0"/>
          <w:color w:val="auto"/>
          <w:spacing w:val="0"/>
          <w:sz w:val="32"/>
          <w:szCs w:val="32"/>
          <w:highlight w:val="none"/>
          <w:u w:val="none"/>
        </w:rPr>
        <w:t>第十</w:t>
      </w:r>
      <w:r>
        <w:rPr>
          <w:rFonts w:hint="eastAsia" w:ascii="Nimbus Roman No9 L" w:hAnsi="Nimbus Roman No9 L" w:eastAsia="黑体" w:cs="Nimbus Roman No9 L"/>
          <w:b w:val="0"/>
          <w:bCs w:val="0"/>
          <w:i w:val="0"/>
          <w:iCs w:val="0"/>
          <w:color w:val="auto"/>
          <w:spacing w:val="0"/>
          <w:sz w:val="32"/>
          <w:szCs w:val="32"/>
          <w:highlight w:val="none"/>
          <w:u w:val="none"/>
          <w:lang w:val="en" w:eastAsia="zh-CN"/>
        </w:rPr>
        <w:t>六</w:t>
      </w:r>
      <w:r>
        <w:rPr>
          <w:rFonts w:hint="eastAsia" w:ascii="Nimbus Roman No9 L" w:hAnsi="Nimbus Roman No9 L" w:eastAsia="黑体" w:cs="Nimbus Roman No9 L"/>
          <w:b w:val="0"/>
          <w:bCs w:val="0"/>
          <w:i w:val="0"/>
          <w:iCs w:val="0"/>
          <w:color w:val="auto"/>
          <w:spacing w:val="0"/>
          <w:sz w:val="32"/>
          <w:szCs w:val="32"/>
          <w:highlight w:val="none"/>
          <w:u w:val="none"/>
        </w:rPr>
        <w:t>条</w:t>
      </w:r>
      <w:r>
        <w:rPr>
          <w:rFonts w:hint="eastAsia" w:ascii="Nimbus Roman No9 L" w:hAnsi="Nimbus Roman No9 L" w:eastAsia="黑体" w:cs="Nimbus Roman No9 L"/>
          <w:b w:val="0"/>
          <w:bCs w:val="0"/>
          <w:i w:val="0"/>
          <w:iCs w:val="0"/>
          <w:snapToGrid w:val="0"/>
          <w:color w:val="auto"/>
          <w:spacing w:val="0"/>
          <w:kern w:val="0"/>
          <w:sz w:val="32"/>
          <w:szCs w:val="32"/>
          <w:highlight w:val="none"/>
          <w:u w:val="none"/>
          <w:lang w:val="en-US" w:eastAsia="zh-CN" w:bidi="ar-SA"/>
        </w:rPr>
        <w:t xml:space="preserve">  </w:t>
      </w:r>
      <w:r>
        <w:rPr>
          <w:rFonts w:ascii="Nimbus Roman No9 L" w:hAnsi="Nimbus Roman No9 L" w:eastAsia="仿宋_GB2312" w:cs="Nimbus Roman No9 L"/>
          <w:b w:val="0"/>
          <w:bCs w:val="0"/>
          <w:snapToGrid w:val="0"/>
          <w:color w:val="auto"/>
          <w:spacing w:val="0"/>
          <w:kern w:val="0"/>
          <w:sz w:val="32"/>
          <w:szCs w:val="32"/>
          <w:highlight w:val="none"/>
          <w:lang w:val="en-US" w:eastAsia="zh-CN" w:bidi="ar-SA"/>
        </w:rPr>
        <w:t>支持</w:t>
      </w:r>
      <w:r>
        <w:rPr>
          <w:rFonts w:ascii="Nimbus Roman No9 L" w:hAnsi="Nimbus Roman No9 L" w:eastAsia="仿宋_GB2312" w:cs="Nimbus Roman No9 L"/>
          <w:b w:val="0"/>
          <w:bCs w:val="0"/>
          <w:snapToGrid w:val="0"/>
          <w:color w:val="auto"/>
          <w:spacing w:val="0"/>
          <w:kern w:val="0"/>
          <w:sz w:val="32"/>
          <w:szCs w:val="32"/>
          <w:highlight w:val="none"/>
          <w:lang w:val="en" w:eastAsia="zh-CN" w:bidi="ar-SA"/>
        </w:rPr>
        <w:t>天津市高质量科技企业</w:t>
      </w:r>
      <w:r>
        <w:rPr>
          <w:rFonts w:hint="eastAsia" w:ascii="Nimbus Roman No9 L" w:hAnsi="Nimbus Roman No9 L" w:eastAsia="仿宋_GB2312" w:cs="Nimbus Roman No9 L"/>
          <w:b w:val="0"/>
          <w:bCs w:val="0"/>
          <w:snapToGrid w:val="0"/>
          <w:color w:val="auto"/>
          <w:spacing w:val="0"/>
          <w:kern w:val="0"/>
          <w:sz w:val="32"/>
          <w:szCs w:val="32"/>
          <w:highlight w:val="none"/>
          <w:lang w:val="en-US" w:eastAsia="zh-CN" w:bidi="ar-SA"/>
        </w:rPr>
        <w:t>的优秀科技人才申报国家级人才计划；支持</w:t>
      </w:r>
      <w:r>
        <w:rPr>
          <w:rFonts w:hint="default" w:ascii="Nimbus Roman No9 L" w:hAnsi="Nimbus Roman No9 L" w:eastAsia="仿宋_GB2312" w:cs="Nimbus Roman No9 L"/>
          <w:b w:val="0"/>
          <w:bCs w:val="0"/>
          <w:snapToGrid w:val="0"/>
          <w:color w:val="auto"/>
          <w:spacing w:val="0"/>
          <w:kern w:val="0"/>
          <w:sz w:val="32"/>
          <w:szCs w:val="32"/>
          <w:highlight w:val="none"/>
          <w:lang w:val="en" w:eastAsia="zh-CN" w:bidi="ar-SA"/>
        </w:rPr>
        <w:t>天津市高质量科技企业</w:t>
      </w:r>
      <w:r>
        <w:rPr>
          <w:rFonts w:hint="eastAsia" w:ascii="Nimbus Roman No9 L" w:hAnsi="Nimbus Roman No9 L" w:eastAsia="仿宋_GB2312" w:cs="Nimbus Roman No9 L"/>
          <w:b w:val="0"/>
          <w:bCs w:val="0"/>
          <w:snapToGrid w:val="0"/>
          <w:color w:val="auto"/>
          <w:spacing w:val="0"/>
          <w:kern w:val="0"/>
          <w:sz w:val="32"/>
          <w:szCs w:val="32"/>
          <w:highlight w:val="none"/>
          <w:lang w:val="en-US" w:eastAsia="zh-CN" w:bidi="ar-SA"/>
        </w:rPr>
        <w:t>申报天津市顶尖科学家工作室项目。</w:t>
      </w:r>
    </w:p>
    <w:p>
      <w:pPr>
        <w:pStyle w:val="3"/>
        <w:keepNext w:val="0"/>
        <w:keepLines w:val="0"/>
        <w:pageBreakBefore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Nimbus Roman No9 L" w:hAnsi="Nimbus Roman No9 L" w:eastAsia="黑体" w:cs="Nimbus Roman No9 L"/>
          <w:b w:val="0"/>
          <w:bCs w:val="0"/>
          <w:i w:val="0"/>
          <w:iCs w:val="0"/>
          <w:color w:val="auto"/>
          <w:spacing w:val="0"/>
          <w:sz w:val="32"/>
          <w:szCs w:val="32"/>
          <w:highlight w:val="none"/>
          <w:u w:val="none"/>
          <w:lang w:eastAsia="zh-CN"/>
        </w:rPr>
      </w:pPr>
    </w:p>
    <w:p>
      <w:pPr>
        <w:pStyle w:val="3"/>
        <w:keepNext w:val="0"/>
        <w:keepLines w:val="0"/>
        <w:pageBreakBefore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default" w:ascii="Nimbus Roman No9 L" w:hAnsi="Nimbus Roman No9 L" w:eastAsia="黑体" w:cs="Nimbus Roman No9 L"/>
          <w:b w:val="0"/>
          <w:bCs w:val="0"/>
          <w:i w:val="0"/>
          <w:iCs w:val="0"/>
          <w:color w:val="auto"/>
          <w:spacing w:val="0"/>
          <w:sz w:val="32"/>
          <w:szCs w:val="32"/>
          <w:highlight w:val="none"/>
          <w:u w:val="none"/>
          <w:lang w:val="en-US" w:eastAsia="zh-CN"/>
        </w:rPr>
      </w:pPr>
      <w:r>
        <w:rPr>
          <w:rFonts w:hint="eastAsia" w:ascii="Nimbus Roman No9 L" w:hAnsi="Nimbus Roman No9 L" w:eastAsia="黑体" w:cs="Nimbus Roman No9 L"/>
          <w:b w:val="0"/>
          <w:bCs w:val="0"/>
          <w:i w:val="0"/>
          <w:iCs w:val="0"/>
          <w:color w:val="auto"/>
          <w:spacing w:val="0"/>
          <w:sz w:val="32"/>
          <w:szCs w:val="32"/>
          <w:highlight w:val="none"/>
          <w:u w:val="none"/>
          <w:lang w:eastAsia="zh-CN"/>
        </w:rPr>
        <w:t>第五章</w:t>
      </w:r>
      <w:r>
        <w:rPr>
          <w:rFonts w:hint="eastAsia" w:ascii="Nimbus Roman No9 L" w:hAnsi="Nimbus Roman No9 L" w:eastAsia="黑体" w:cs="Nimbus Roman No9 L"/>
          <w:b w:val="0"/>
          <w:bCs w:val="0"/>
          <w:i w:val="0"/>
          <w:iCs w:val="0"/>
          <w:color w:val="auto"/>
          <w:spacing w:val="0"/>
          <w:sz w:val="32"/>
          <w:szCs w:val="32"/>
          <w:highlight w:val="none"/>
          <w:u w:val="none"/>
        </w:rPr>
        <w:t xml:space="preserve">  </w:t>
      </w:r>
      <w:r>
        <w:rPr>
          <w:rFonts w:hint="eastAsia" w:ascii="Nimbus Roman No9 L" w:hAnsi="Nimbus Roman No9 L" w:eastAsia="黑体" w:cs="Nimbus Roman No9 L"/>
          <w:b w:val="0"/>
          <w:bCs w:val="0"/>
          <w:i w:val="0"/>
          <w:iCs w:val="0"/>
          <w:color w:val="auto"/>
          <w:spacing w:val="0"/>
          <w:sz w:val="32"/>
          <w:szCs w:val="32"/>
          <w:highlight w:val="none"/>
          <w:u w:val="none"/>
          <w:lang w:val="en-US" w:eastAsia="zh-CN"/>
        </w:rPr>
        <w:t>监督检查</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b w:val="0"/>
          <w:bCs w:val="0"/>
          <w:i w:val="0"/>
          <w:iCs w:val="0"/>
          <w:color w:val="auto"/>
          <w:spacing w:val="0"/>
          <w:highlight w:val="none"/>
          <w:u w:val="none"/>
        </w:rPr>
      </w:pP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b w:val="0"/>
          <w:bCs w:val="0"/>
          <w:i w:val="0"/>
          <w:iCs w:val="0"/>
          <w:color w:val="auto"/>
          <w:spacing w:val="0"/>
          <w:highlight w:val="none"/>
          <w:u w:val="none"/>
          <w:lang w:val="en-US" w:eastAsia="zh-CN"/>
        </w:rPr>
      </w:pPr>
      <w:r>
        <w:rPr>
          <w:rFonts w:hint="eastAsia" w:ascii="Nimbus Roman No9 L" w:hAnsi="Nimbus Roman No9 L" w:eastAsia="黑体" w:cs="Nimbus Roman No9 L"/>
          <w:b w:val="0"/>
          <w:bCs w:val="0"/>
          <w:i w:val="0"/>
          <w:iCs w:val="0"/>
          <w:color w:val="auto"/>
          <w:spacing w:val="0"/>
          <w:highlight w:val="none"/>
          <w:u w:val="none"/>
        </w:rPr>
        <w:t>第十</w:t>
      </w:r>
      <w:r>
        <w:rPr>
          <w:rFonts w:hint="eastAsia" w:ascii="Nimbus Roman No9 L" w:hAnsi="Nimbus Roman No9 L" w:eastAsia="黑体" w:cs="Nimbus Roman No9 L"/>
          <w:b w:val="0"/>
          <w:bCs w:val="0"/>
          <w:i w:val="0"/>
          <w:iCs w:val="0"/>
          <w:color w:val="auto"/>
          <w:spacing w:val="0"/>
          <w:highlight w:val="none"/>
          <w:u w:val="none"/>
          <w:lang w:val="en" w:eastAsia="zh-CN"/>
        </w:rPr>
        <w:t>七</w:t>
      </w:r>
      <w:r>
        <w:rPr>
          <w:rFonts w:hint="eastAsia" w:ascii="Nimbus Roman No9 L" w:hAnsi="Nimbus Roman No9 L" w:eastAsia="黑体" w:cs="Nimbus Roman No9 L"/>
          <w:b w:val="0"/>
          <w:bCs w:val="0"/>
          <w:i w:val="0"/>
          <w:iCs w:val="0"/>
          <w:color w:val="auto"/>
          <w:spacing w:val="0"/>
          <w:highlight w:val="none"/>
          <w:u w:val="none"/>
        </w:rPr>
        <w:t>条</w:t>
      </w:r>
      <w:r>
        <w:rPr>
          <w:rFonts w:hint="eastAsia" w:ascii="Nimbus Roman No9 L" w:hAnsi="Nimbus Roman No9 L" w:eastAsia="黑体" w:cs="Nimbus Roman No9 L"/>
          <w:b w:val="0"/>
          <w:bCs w:val="0"/>
          <w:i w:val="0"/>
          <w:iCs w:val="0"/>
          <w:snapToGrid w:val="0"/>
          <w:color w:val="auto"/>
          <w:spacing w:val="0"/>
          <w:kern w:val="0"/>
          <w:sz w:val="32"/>
          <w:szCs w:val="32"/>
          <w:highlight w:val="none"/>
          <w:u w:val="none"/>
          <w:lang w:val="en-US" w:eastAsia="zh-CN" w:bidi="ar-SA"/>
        </w:rPr>
        <w:t xml:space="preserve">  </w:t>
      </w:r>
      <w:r>
        <w:rPr>
          <w:rFonts w:hint="eastAsia" w:ascii="Nimbus Roman No9 L" w:hAnsi="Nimbus Roman No9 L" w:eastAsia="仿宋_GB2312" w:cs="Nimbus Roman No9 L"/>
          <w:b w:val="0"/>
          <w:bCs w:val="0"/>
          <w:i w:val="0"/>
          <w:iCs w:val="0"/>
          <w:color w:val="auto"/>
          <w:spacing w:val="0"/>
          <w:highlight w:val="none"/>
          <w:u w:val="none"/>
          <w:lang w:val="en-US" w:eastAsia="zh-CN"/>
        </w:rPr>
        <w:t>参加评价的企业应保证所填写信息和所提交材料的真实性、合法性，不得弄虚作假，并承诺为此承担有关法律责任。</w:t>
      </w:r>
      <w:r>
        <w:rPr>
          <w:rFonts w:hint="eastAsia" w:ascii="Nimbus Roman No9 L" w:hAnsi="Nimbus Roman No9 L" w:cs="Nimbus Roman No9 L"/>
          <w:b w:val="0"/>
          <w:bCs w:val="0"/>
          <w:i w:val="0"/>
          <w:iCs w:val="0"/>
          <w:color w:val="auto"/>
          <w:spacing w:val="0"/>
          <w:highlight w:val="none"/>
          <w:u w:val="none"/>
          <w:lang w:val="en-US" w:eastAsia="zh-CN"/>
        </w:rPr>
        <w:t>对弄虚作假通过评价的企业，市科技局将其纳入科研失信名单，按照诚信管理相关制度处理。</w:t>
      </w:r>
    </w:p>
    <w:p>
      <w:pPr>
        <w:pStyle w:val="9"/>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eastAsia="黑体" w:cs="Nimbus Roman No9 L"/>
          <w:b w:val="0"/>
          <w:bCs w:val="0"/>
          <w:i w:val="0"/>
          <w:iCs w:val="0"/>
          <w:color w:val="auto"/>
          <w:spacing w:val="0"/>
          <w:highlight w:val="none"/>
          <w:u w:val="none"/>
        </w:rPr>
        <w:t>第十</w:t>
      </w:r>
      <w:r>
        <w:rPr>
          <w:rFonts w:hint="eastAsia" w:ascii="Nimbus Roman No9 L" w:hAnsi="Nimbus Roman No9 L" w:eastAsia="黑体" w:cs="Nimbus Roman No9 L"/>
          <w:b w:val="0"/>
          <w:bCs w:val="0"/>
          <w:i w:val="0"/>
          <w:iCs w:val="0"/>
          <w:color w:val="auto"/>
          <w:spacing w:val="0"/>
          <w:highlight w:val="none"/>
          <w:u w:val="none"/>
          <w:lang w:val="en" w:eastAsia="zh-CN"/>
        </w:rPr>
        <w:t>八</w:t>
      </w:r>
      <w:r>
        <w:rPr>
          <w:rFonts w:hint="eastAsia" w:ascii="Nimbus Roman No9 L" w:hAnsi="Nimbus Roman No9 L" w:eastAsia="黑体" w:cs="Nimbus Roman No9 L"/>
          <w:b w:val="0"/>
          <w:bCs w:val="0"/>
          <w:i w:val="0"/>
          <w:iCs w:val="0"/>
          <w:color w:val="auto"/>
          <w:spacing w:val="0"/>
          <w:highlight w:val="none"/>
          <w:u w:val="none"/>
        </w:rPr>
        <w:t>条</w:t>
      </w:r>
      <w:r>
        <w:rPr>
          <w:rFonts w:ascii="Nimbus Roman No9 L" w:hAnsi="Nimbus Roman No9 L" w:cs="Nimbus Roman No9 L"/>
          <w:b w:val="0"/>
          <w:bCs w:val="0"/>
          <w:i w:val="0"/>
          <w:iCs w:val="0"/>
          <w:color w:val="auto"/>
          <w:spacing w:val="0"/>
          <w:highlight w:val="none"/>
          <w:u w:val="none"/>
        </w:rPr>
        <w:t xml:space="preserve">  </w:t>
      </w:r>
      <w:r>
        <w:rPr>
          <w:rFonts w:hint="eastAsia" w:ascii="Nimbus Roman No9 L" w:hAnsi="Nimbus Roman No9 L" w:cs="Nimbus Roman No9 L"/>
          <w:b w:val="0"/>
          <w:bCs w:val="0"/>
          <w:i w:val="0"/>
          <w:iCs w:val="0"/>
          <w:color w:val="auto"/>
          <w:spacing w:val="0"/>
          <w:highlight w:val="none"/>
          <w:u w:val="none"/>
        </w:rPr>
        <w:t>已入库企业有下列行为之一的，市科技局撤销</w:t>
      </w:r>
      <w:r>
        <w:rPr>
          <w:rFonts w:hint="eastAsia" w:ascii="Nimbus Roman No9 L" w:hAnsi="Nimbus Roman No9 L" w:cs="Nimbus Roman No9 L"/>
          <w:b w:val="0"/>
          <w:bCs w:val="0"/>
          <w:i w:val="0"/>
          <w:iCs w:val="0"/>
          <w:color w:val="auto"/>
          <w:spacing w:val="0"/>
          <w:highlight w:val="none"/>
          <w:u w:val="none"/>
          <w:lang w:eastAsia="zh-CN"/>
        </w:rPr>
        <w:t>其</w:t>
      </w:r>
      <w:r>
        <w:rPr>
          <w:rFonts w:hint="eastAsia" w:ascii="Nimbus Roman No9 L" w:hAnsi="Nimbus Roman No9 L" w:cs="Nimbus Roman No9 L"/>
          <w:b w:val="0"/>
          <w:bCs w:val="0"/>
          <w:i w:val="0"/>
          <w:iCs w:val="0"/>
          <w:color w:val="auto"/>
          <w:spacing w:val="0"/>
          <w:highlight w:val="none"/>
          <w:u w:val="none"/>
        </w:rPr>
        <w:t>登记编号</w:t>
      </w:r>
      <w:r>
        <w:rPr>
          <w:rFonts w:hint="eastAsia" w:ascii="Nimbus Roman No9 L" w:hAnsi="Nimbus Roman No9 L" w:cs="Nimbus Roman No9 L"/>
          <w:b w:val="0"/>
          <w:bCs w:val="0"/>
          <w:i w:val="0"/>
          <w:iCs w:val="0"/>
          <w:color w:val="auto"/>
          <w:spacing w:val="0"/>
          <w:highlight w:val="none"/>
          <w:u w:val="none"/>
          <w:lang w:eastAsia="zh-CN"/>
        </w:rPr>
        <w:t>并</w:t>
      </w:r>
      <w:r>
        <w:rPr>
          <w:rFonts w:hint="eastAsia" w:ascii="Nimbus Roman No9 L" w:hAnsi="Nimbus Roman No9 L" w:cs="Nimbus Roman No9 L"/>
          <w:b w:val="0"/>
          <w:bCs w:val="0"/>
          <w:i w:val="0"/>
          <w:iCs w:val="0"/>
          <w:color w:val="auto"/>
          <w:spacing w:val="0"/>
          <w:highlight w:val="none"/>
          <w:u w:val="none"/>
        </w:rPr>
        <w:t>在政务网发布公告：</w:t>
      </w:r>
    </w:p>
    <w:p>
      <w:pPr>
        <w:pStyle w:val="9"/>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（一）企业发生重大变化，不再符合</w:t>
      </w:r>
      <w:r>
        <w:rPr>
          <w:rFonts w:hint="eastAsia" w:ascii="Nimbus Roman No9 L" w:hAnsi="Nimbus Roman No9 L" w:cs="Nimbus Roman No9 L"/>
          <w:b w:val="0"/>
          <w:bCs w:val="0"/>
          <w:i w:val="0"/>
          <w:iCs w:val="0"/>
          <w:color w:val="auto"/>
          <w:spacing w:val="0"/>
          <w:highlight w:val="none"/>
          <w:u w:val="none"/>
          <w:lang w:eastAsia="zh-CN"/>
        </w:rPr>
        <w:t>本办法</w:t>
      </w:r>
      <w:r>
        <w:rPr>
          <w:rFonts w:hint="eastAsia" w:ascii="Nimbus Roman No9 L" w:hAnsi="Nimbus Roman No9 L" w:cs="Nimbus Roman No9 L"/>
          <w:b w:val="0"/>
          <w:bCs w:val="0"/>
          <w:i w:val="0"/>
          <w:iCs w:val="0"/>
          <w:color w:val="auto"/>
          <w:spacing w:val="0"/>
          <w:highlight w:val="none"/>
          <w:u w:val="none"/>
        </w:rPr>
        <w:t>第二章规定条件的；</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（二）存在弄虚作假行为的；</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b w:val="0"/>
          <w:bCs w:val="0"/>
          <w:color w:val="auto"/>
          <w:sz w:val="32"/>
          <w:szCs w:val="32"/>
          <w:highlight w:val="none"/>
          <w:lang w:eastAsia="zh-CN"/>
        </w:rPr>
      </w:pPr>
      <w:r>
        <w:rPr>
          <w:rFonts w:hint="eastAsia" w:ascii="Nimbus Roman No9 L" w:hAnsi="Nimbus Roman No9 L" w:cs="Nimbus Roman No9 L"/>
          <w:b w:val="0"/>
          <w:bCs w:val="0"/>
          <w:i w:val="0"/>
          <w:iCs w:val="0"/>
          <w:color w:val="auto"/>
          <w:spacing w:val="0"/>
          <w:highlight w:val="none"/>
          <w:u w:val="none"/>
        </w:rPr>
        <w:t>（三）</w:t>
      </w:r>
      <w:r>
        <w:rPr>
          <w:rFonts w:hint="eastAsia" w:ascii="Nimbus Roman No9 L" w:hAnsi="Nimbus Roman No9 L" w:cs="Nimbus Roman No9 L"/>
          <w:b w:val="0"/>
          <w:bCs w:val="0"/>
          <w:color w:val="auto"/>
          <w:sz w:val="32"/>
          <w:szCs w:val="32"/>
          <w:highlight w:val="none"/>
          <w:lang w:eastAsia="zh-CN"/>
        </w:rPr>
        <w:t>发生</w:t>
      </w:r>
      <w:r>
        <w:rPr>
          <w:rFonts w:ascii="Nimbus Roman No9 L" w:hAnsi="Nimbus Roman No9 L" w:cs="Nimbus Roman No9 L"/>
          <w:b w:val="0"/>
          <w:bCs w:val="0"/>
          <w:color w:val="auto"/>
          <w:sz w:val="32"/>
          <w:szCs w:val="32"/>
          <w:highlight w:val="none"/>
        </w:rPr>
        <w:t>重大安全事故</w:t>
      </w:r>
      <w:r>
        <w:rPr>
          <w:rFonts w:hint="eastAsia" w:ascii="Nimbus Roman No9 L" w:hAnsi="Nimbus Roman No9 L" w:cs="Nimbus Roman No9 L"/>
          <w:b w:val="0"/>
          <w:bCs w:val="0"/>
          <w:color w:val="auto"/>
          <w:sz w:val="32"/>
          <w:szCs w:val="32"/>
          <w:highlight w:val="none"/>
          <w:lang w:eastAsia="zh-CN"/>
        </w:rPr>
        <w:t>的；</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eastAsia="仿宋_GB2312" w:cs="Nimbus Roman No9 L"/>
          <w:b w:val="0"/>
          <w:bCs w:val="0"/>
          <w:i w:val="0"/>
          <w:iCs w:val="0"/>
          <w:color w:val="auto"/>
          <w:spacing w:val="0"/>
          <w:highlight w:val="none"/>
          <w:u w:val="none"/>
          <w:lang w:eastAsia="zh-CN"/>
        </w:rPr>
      </w:pPr>
      <w:r>
        <w:rPr>
          <w:rFonts w:hint="eastAsia"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lang w:eastAsia="zh-CN"/>
        </w:rPr>
        <w:t>四</w:t>
      </w:r>
      <w:r>
        <w:rPr>
          <w:rFonts w:hint="eastAsia"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color w:val="auto"/>
          <w:sz w:val="32"/>
          <w:szCs w:val="32"/>
          <w:highlight w:val="none"/>
          <w:lang w:eastAsia="zh-CN"/>
        </w:rPr>
        <w:t>发生</w:t>
      </w:r>
      <w:r>
        <w:rPr>
          <w:rFonts w:ascii="Nimbus Roman No9 L" w:hAnsi="Nimbus Roman No9 L" w:cs="Nimbus Roman No9 L"/>
          <w:b w:val="0"/>
          <w:bCs w:val="0"/>
          <w:color w:val="auto"/>
          <w:sz w:val="32"/>
          <w:szCs w:val="32"/>
          <w:highlight w:val="none"/>
        </w:rPr>
        <w:t>重大质量事故</w:t>
      </w:r>
      <w:r>
        <w:rPr>
          <w:rFonts w:hint="eastAsia" w:ascii="Nimbus Roman No9 L" w:hAnsi="Nimbus Roman No9 L" w:cs="Nimbus Roman No9 L"/>
          <w:b w:val="0"/>
          <w:bCs w:val="0"/>
          <w:color w:val="auto"/>
          <w:sz w:val="32"/>
          <w:szCs w:val="32"/>
          <w:highlight w:val="none"/>
          <w:lang w:eastAsia="zh-CN"/>
        </w:rPr>
        <w:t>的；</w:t>
      </w:r>
    </w:p>
    <w:p>
      <w:pPr>
        <w:pStyle w:val="9"/>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lang w:eastAsia="zh-CN"/>
        </w:rPr>
        <w:t>五</w:t>
      </w:r>
      <w:r>
        <w:rPr>
          <w:rFonts w:hint="eastAsia" w:ascii="Nimbus Roman No9 L" w:hAnsi="Nimbus Roman No9 L" w:cs="Nimbus Roman No9 L"/>
          <w:b w:val="0"/>
          <w:bCs w:val="0"/>
          <w:i w:val="0"/>
          <w:iCs w:val="0"/>
          <w:color w:val="auto"/>
          <w:spacing w:val="0"/>
          <w:highlight w:val="none"/>
          <w:u w:val="none"/>
        </w:rPr>
        <w:t>）发生科研严重失信行为的；</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eastAsia="仿宋_GB2312" w:cs="Nimbus Roman No9 L"/>
          <w:b w:val="0"/>
          <w:bCs w:val="0"/>
          <w:i w:val="0"/>
          <w:iCs w:val="0"/>
          <w:color w:val="auto"/>
          <w:spacing w:val="0"/>
          <w:highlight w:val="none"/>
          <w:u w:val="none"/>
          <w:lang w:eastAsia="zh-CN"/>
        </w:rPr>
      </w:pPr>
      <w:r>
        <w:rPr>
          <w:rFonts w:hint="eastAsia"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lang w:eastAsia="zh-CN"/>
        </w:rPr>
        <w:t>六</w:t>
      </w:r>
      <w:r>
        <w:rPr>
          <w:rFonts w:hint="eastAsia" w:ascii="Nimbus Roman No9 L" w:hAnsi="Nimbus Roman No9 L" w:cs="Nimbus Roman No9 L"/>
          <w:b w:val="0"/>
          <w:bCs w:val="0"/>
          <w:i w:val="0"/>
          <w:iCs w:val="0"/>
          <w:color w:val="auto"/>
          <w:spacing w:val="0"/>
          <w:highlight w:val="none"/>
          <w:u w:val="none"/>
        </w:rPr>
        <w:t>）发生</w:t>
      </w:r>
      <w:r>
        <w:rPr>
          <w:rFonts w:ascii="Nimbus Roman No9 L" w:hAnsi="Nimbus Roman No9 L" w:cs="Nimbus Roman No9 L"/>
          <w:b w:val="0"/>
          <w:bCs w:val="0"/>
          <w:color w:val="auto"/>
          <w:sz w:val="32"/>
          <w:szCs w:val="32"/>
          <w:highlight w:val="none"/>
        </w:rPr>
        <w:t>严重环境违法行为</w:t>
      </w:r>
      <w:r>
        <w:rPr>
          <w:rFonts w:hint="eastAsia" w:ascii="Nimbus Roman No9 L" w:hAnsi="Nimbus Roman No9 L" w:cs="Nimbus Roman No9 L"/>
          <w:b w:val="0"/>
          <w:bCs w:val="0"/>
          <w:i w:val="0"/>
          <w:iCs w:val="0"/>
          <w:color w:val="auto"/>
          <w:spacing w:val="0"/>
          <w:highlight w:val="none"/>
          <w:u w:val="none"/>
        </w:rPr>
        <w:t>的；</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b w:val="0"/>
          <w:bCs w:val="0"/>
          <w:i w:val="0"/>
          <w:iCs w:val="0"/>
          <w:color w:val="auto"/>
          <w:spacing w:val="0"/>
          <w:highlight w:val="none"/>
          <w:u w:val="none"/>
          <w:lang w:eastAsia="zh-CN"/>
        </w:rPr>
      </w:pPr>
      <w:r>
        <w:rPr>
          <w:rFonts w:hint="eastAsia"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lang w:eastAsia="zh-CN"/>
        </w:rPr>
        <w:t>七</w:t>
      </w:r>
      <w:r>
        <w:rPr>
          <w:rFonts w:hint="eastAsia" w:ascii="Nimbus Roman No9 L" w:hAnsi="Nimbus Roman No9 L" w:cs="Nimbus Roman No9 L"/>
          <w:b w:val="0"/>
          <w:bCs w:val="0"/>
          <w:i w:val="0"/>
          <w:iCs w:val="0"/>
          <w:color w:val="auto"/>
          <w:spacing w:val="0"/>
          <w:highlight w:val="none"/>
          <w:u w:val="none"/>
        </w:rPr>
        <w:t>）发生严重违法失信的</w:t>
      </w:r>
      <w:r>
        <w:rPr>
          <w:rFonts w:hint="eastAsia" w:ascii="Nimbus Roman No9 L" w:hAnsi="Nimbus Roman No9 L" w:cs="Nimbus Roman No9 L"/>
          <w:b w:val="0"/>
          <w:bCs w:val="0"/>
          <w:i w:val="0"/>
          <w:iCs w:val="0"/>
          <w:color w:val="auto"/>
          <w:spacing w:val="0"/>
          <w:highlight w:val="none"/>
          <w:u w:val="none"/>
          <w:lang w:eastAsia="zh-CN"/>
        </w:rPr>
        <w:t>。</w:t>
      </w: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b w:val="0"/>
          <w:bCs w:val="0"/>
          <w:i w:val="0"/>
          <w:iCs w:val="0"/>
          <w:color w:val="auto"/>
          <w:spacing w:val="0"/>
          <w:highlight w:val="none"/>
          <w:u w:val="none"/>
        </w:rPr>
      </w:pPr>
      <w:r>
        <w:rPr>
          <w:rFonts w:hint="eastAsia" w:ascii="Nimbus Roman No9 L" w:hAnsi="Nimbus Roman No9 L" w:eastAsia="黑体" w:cs="Nimbus Roman No9 L"/>
          <w:b w:val="0"/>
          <w:bCs w:val="0"/>
          <w:i w:val="0"/>
          <w:iCs w:val="0"/>
          <w:color w:val="auto"/>
          <w:spacing w:val="0"/>
          <w:highlight w:val="none"/>
          <w:u w:val="none"/>
        </w:rPr>
        <w:t>第十</w:t>
      </w:r>
      <w:r>
        <w:rPr>
          <w:rFonts w:hint="eastAsia" w:ascii="Nimbus Roman No9 L" w:hAnsi="Nimbus Roman No9 L" w:eastAsia="黑体" w:cs="Nimbus Roman No9 L"/>
          <w:b w:val="0"/>
          <w:bCs w:val="0"/>
          <w:i w:val="0"/>
          <w:iCs w:val="0"/>
          <w:color w:val="auto"/>
          <w:spacing w:val="0"/>
          <w:highlight w:val="none"/>
          <w:u w:val="none"/>
          <w:lang w:eastAsia="zh-CN"/>
        </w:rPr>
        <w:t>九</w:t>
      </w:r>
      <w:r>
        <w:rPr>
          <w:rFonts w:hint="eastAsia" w:ascii="Nimbus Roman No9 L" w:hAnsi="Nimbus Roman No9 L" w:eastAsia="黑体" w:cs="Nimbus Roman No9 L"/>
          <w:b w:val="0"/>
          <w:bCs w:val="0"/>
          <w:i w:val="0"/>
          <w:iCs w:val="0"/>
          <w:color w:val="auto"/>
          <w:spacing w:val="0"/>
          <w:highlight w:val="none"/>
          <w:u w:val="none"/>
        </w:rPr>
        <w:t>条</w:t>
      </w:r>
      <w:r>
        <w:rPr>
          <w:rFonts w:ascii="Nimbus Roman No9 L" w:hAnsi="Nimbus Roman No9 L" w:cs="Nimbus Roman No9 L"/>
          <w:b w:val="0"/>
          <w:bCs w:val="0"/>
          <w:i w:val="0"/>
          <w:iCs w:val="0"/>
          <w:color w:val="auto"/>
          <w:spacing w:val="0"/>
          <w:highlight w:val="none"/>
          <w:u w:val="none"/>
        </w:rPr>
        <w:t xml:space="preserve">  </w:t>
      </w:r>
      <w:r>
        <w:rPr>
          <w:rFonts w:hint="eastAsia" w:ascii="Nimbus Roman No9 L" w:hAnsi="Nimbus Roman No9 L" w:cs="Nimbus Roman No9 L"/>
          <w:b w:val="0"/>
          <w:bCs w:val="0"/>
          <w:i w:val="0"/>
          <w:iCs w:val="0"/>
          <w:color w:val="auto"/>
          <w:spacing w:val="0"/>
          <w:highlight w:val="none"/>
          <w:u w:val="none"/>
        </w:rPr>
        <w:t>市科技局根据工作需要对各区</w:t>
      </w:r>
      <w:r>
        <w:rPr>
          <w:rFonts w:hint="default" w:ascii="Nimbus Roman No9 L" w:hAnsi="Nimbus Roman No9 L" w:cs="Nimbus Roman No9 L"/>
          <w:b w:val="0"/>
          <w:bCs w:val="0"/>
          <w:i w:val="0"/>
          <w:iCs w:val="0"/>
          <w:color w:val="auto"/>
          <w:spacing w:val="0"/>
          <w:highlight w:val="none"/>
          <w:u w:val="none"/>
          <w:lang w:val="en"/>
        </w:rPr>
        <w:t>科技行政部门</w:t>
      </w:r>
      <w:r>
        <w:rPr>
          <w:rFonts w:hint="eastAsia" w:ascii="Nimbus Roman No9 L" w:hAnsi="Nimbus Roman No9 L" w:cs="Nimbus Roman No9 L"/>
          <w:b w:val="0"/>
          <w:bCs w:val="0"/>
          <w:i w:val="0"/>
          <w:iCs w:val="0"/>
          <w:color w:val="auto"/>
          <w:spacing w:val="0"/>
          <w:highlight w:val="none"/>
          <w:u w:val="none"/>
        </w:rPr>
        <w:t>管理工作进行监督检查。区</w:t>
      </w:r>
      <w:r>
        <w:rPr>
          <w:rFonts w:hint="default" w:ascii="Nimbus Roman No9 L" w:hAnsi="Nimbus Roman No9 L" w:cs="Nimbus Roman No9 L"/>
          <w:b w:val="0"/>
          <w:bCs w:val="0"/>
          <w:i w:val="0"/>
          <w:iCs w:val="0"/>
          <w:color w:val="auto"/>
          <w:spacing w:val="0"/>
          <w:highlight w:val="none"/>
          <w:u w:val="none"/>
          <w:lang w:val="en"/>
        </w:rPr>
        <w:t>科技行政部门</w:t>
      </w:r>
      <w:r>
        <w:rPr>
          <w:rFonts w:hint="eastAsia" w:ascii="Nimbus Roman No9 L" w:hAnsi="Nimbus Roman No9 L" w:cs="Nimbus Roman No9 L"/>
          <w:b w:val="0"/>
          <w:bCs w:val="0"/>
          <w:i w:val="0"/>
          <w:iCs w:val="0"/>
          <w:color w:val="auto"/>
          <w:spacing w:val="0"/>
          <w:highlight w:val="none"/>
          <w:u w:val="none"/>
        </w:rPr>
        <w:t>对已入库企业进行抽查，对经抽查或被查企业确认不符合条件的，按照</w:t>
      </w:r>
      <w:r>
        <w:rPr>
          <w:rFonts w:hint="eastAsia" w:ascii="Nimbus Roman No9 L" w:hAnsi="Nimbus Roman No9 L" w:cs="Nimbus Roman No9 L"/>
          <w:b w:val="0"/>
          <w:bCs w:val="0"/>
          <w:i w:val="0"/>
          <w:iCs w:val="0"/>
          <w:color w:val="auto"/>
          <w:spacing w:val="0"/>
          <w:highlight w:val="none"/>
          <w:u w:val="none"/>
          <w:lang w:eastAsia="zh-CN"/>
        </w:rPr>
        <w:t>本办法</w:t>
      </w:r>
      <w:r>
        <w:rPr>
          <w:rFonts w:hint="eastAsia" w:ascii="Nimbus Roman No9 L" w:hAnsi="Nimbus Roman No9 L" w:cs="Nimbus Roman No9 L"/>
          <w:b w:val="0"/>
          <w:bCs w:val="0"/>
          <w:i w:val="0"/>
          <w:iCs w:val="0"/>
          <w:color w:val="auto"/>
          <w:spacing w:val="0"/>
          <w:highlight w:val="none"/>
          <w:u w:val="none"/>
        </w:rPr>
        <w:t>第十</w:t>
      </w:r>
      <w:r>
        <w:rPr>
          <w:rFonts w:hint="eastAsia" w:ascii="Nimbus Roman No9 L" w:hAnsi="Nimbus Roman No9 L" w:cs="Nimbus Roman No9 L"/>
          <w:b w:val="0"/>
          <w:bCs w:val="0"/>
          <w:i w:val="0"/>
          <w:iCs w:val="0"/>
          <w:color w:val="auto"/>
          <w:spacing w:val="0"/>
          <w:highlight w:val="none"/>
          <w:u w:val="none"/>
          <w:lang w:eastAsia="zh-CN"/>
        </w:rPr>
        <w:t>七</w:t>
      </w:r>
      <w:r>
        <w:rPr>
          <w:rFonts w:hint="eastAsia" w:ascii="Nimbus Roman No9 L" w:hAnsi="Nimbus Roman No9 L" w:cs="Nimbus Roman No9 L"/>
          <w:b w:val="0"/>
          <w:bCs w:val="0"/>
          <w:i w:val="0"/>
          <w:iCs w:val="0"/>
          <w:color w:val="auto"/>
          <w:spacing w:val="0"/>
          <w:highlight w:val="none"/>
          <w:u w:val="none"/>
        </w:rPr>
        <w:t>条</w:t>
      </w:r>
      <w:r>
        <w:rPr>
          <w:rFonts w:hint="eastAsia" w:ascii="Nimbus Roman No9 L" w:hAnsi="Nimbus Roman No9 L" w:cs="Nimbus Roman No9 L"/>
          <w:b w:val="0"/>
          <w:bCs w:val="0"/>
          <w:i w:val="0"/>
          <w:iCs w:val="0"/>
          <w:color w:val="auto"/>
          <w:spacing w:val="0"/>
          <w:highlight w:val="none"/>
          <w:u w:val="none"/>
          <w:lang w:eastAsia="zh-CN"/>
        </w:rPr>
        <w:t>、</w:t>
      </w:r>
      <w:r>
        <w:rPr>
          <w:rFonts w:hint="eastAsia" w:ascii="Nimbus Roman No9 L" w:hAnsi="Nimbus Roman No9 L" w:cs="Nimbus Roman No9 L"/>
          <w:b w:val="0"/>
          <w:bCs w:val="0"/>
          <w:i w:val="0"/>
          <w:iCs w:val="0"/>
          <w:color w:val="auto"/>
          <w:spacing w:val="0"/>
          <w:highlight w:val="none"/>
          <w:u w:val="none"/>
        </w:rPr>
        <w:t>第十</w:t>
      </w:r>
      <w:r>
        <w:rPr>
          <w:rFonts w:hint="eastAsia" w:ascii="Nimbus Roman No9 L" w:hAnsi="Nimbus Roman No9 L" w:cs="Nimbus Roman No9 L"/>
          <w:b w:val="0"/>
          <w:bCs w:val="0"/>
          <w:i w:val="0"/>
          <w:iCs w:val="0"/>
          <w:color w:val="auto"/>
          <w:spacing w:val="0"/>
          <w:highlight w:val="none"/>
          <w:u w:val="none"/>
          <w:lang w:eastAsia="zh-CN"/>
        </w:rPr>
        <w:t>八</w:t>
      </w:r>
      <w:r>
        <w:rPr>
          <w:rFonts w:hint="eastAsia" w:ascii="Nimbus Roman No9 L" w:hAnsi="Nimbus Roman No9 L" w:cs="Nimbus Roman No9 L"/>
          <w:b w:val="0"/>
          <w:bCs w:val="0"/>
          <w:i w:val="0"/>
          <w:iCs w:val="0"/>
          <w:color w:val="auto"/>
          <w:spacing w:val="0"/>
          <w:highlight w:val="none"/>
          <w:u w:val="none"/>
        </w:rPr>
        <w:t>条规定处理。</w:t>
      </w:r>
    </w:p>
    <w:p>
      <w:pPr>
        <w:pStyle w:val="9"/>
        <w:keepNext w:val="0"/>
        <w:keepLines w:val="0"/>
        <w:pageBreakBefore w:val="0"/>
        <w:kinsoku/>
        <w:wordWrap/>
        <w:overflowPunct/>
        <w:topLinePunct w:val="0"/>
        <w:autoSpaceDE/>
        <w:autoSpaceDN/>
        <w:bidi w:val="0"/>
        <w:snapToGrid w:val="0"/>
        <w:spacing w:line="560" w:lineRule="exact"/>
        <w:ind w:left="0" w:leftChars="0" w:firstLine="0" w:firstLineChars="0"/>
        <w:jc w:val="center"/>
        <w:textAlignment w:val="auto"/>
        <w:rPr>
          <w:rFonts w:hint="eastAsia" w:ascii="Nimbus Roman No9 L" w:hAnsi="Nimbus Roman No9 L" w:eastAsia="黑体" w:cs="Nimbus Roman No9 L"/>
          <w:b w:val="0"/>
          <w:bCs w:val="0"/>
          <w:i w:val="0"/>
          <w:iCs w:val="0"/>
          <w:color w:val="auto"/>
          <w:spacing w:val="0"/>
          <w:sz w:val="32"/>
          <w:szCs w:val="32"/>
          <w:highlight w:val="none"/>
          <w:u w:val="none"/>
        </w:rPr>
      </w:pPr>
    </w:p>
    <w:p>
      <w:pPr>
        <w:pStyle w:val="9"/>
        <w:keepNext w:val="0"/>
        <w:keepLines w:val="0"/>
        <w:pageBreakBefore w:val="0"/>
        <w:kinsoku/>
        <w:wordWrap/>
        <w:overflowPunct/>
        <w:topLinePunct w:val="0"/>
        <w:autoSpaceDE/>
        <w:autoSpaceDN/>
        <w:bidi w:val="0"/>
        <w:snapToGrid w:val="0"/>
        <w:spacing w:line="560" w:lineRule="exact"/>
        <w:ind w:left="0" w:leftChars="0" w:firstLine="0" w:firstLineChars="0"/>
        <w:jc w:val="center"/>
        <w:textAlignment w:val="auto"/>
        <w:rPr>
          <w:rFonts w:hint="eastAsia" w:ascii="Nimbus Roman No9 L" w:hAnsi="Nimbus Roman No9 L" w:eastAsia="黑体" w:cs="Nimbus Roman No9 L"/>
          <w:b w:val="0"/>
          <w:bCs w:val="0"/>
          <w:i w:val="0"/>
          <w:iCs w:val="0"/>
          <w:color w:val="auto"/>
          <w:spacing w:val="0"/>
          <w:sz w:val="32"/>
          <w:szCs w:val="32"/>
          <w:highlight w:val="none"/>
          <w:u w:val="none"/>
        </w:rPr>
      </w:pPr>
      <w:r>
        <w:rPr>
          <w:rFonts w:hint="eastAsia" w:ascii="Nimbus Roman No9 L" w:hAnsi="Nimbus Roman No9 L" w:eastAsia="黑体" w:cs="Nimbus Roman No9 L"/>
          <w:b w:val="0"/>
          <w:bCs w:val="0"/>
          <w:i w:val="0"/>
          <w:iCs w:val="0"/>
          <w:color w:val="auto"/>
          <w:spacing w:val="0"/>
          <w:sz w:val="32"/>
          <w:szCs w:val="32"/>
          <w:highlight w:val="none"/>
          <w:u w:val="none"/>
        </w:rPr>
        <w:t>第</w:t>
      </w:r>
      <w:r>
        <w:rPr>
          <w:rFonts w:hint="eastAsia" w:ascii="Nimbus Roman No9 L" w:hAnsi="Nimbus Roman No9 L" w:eastAsia="黑体" w:cs="Nimbus Roman No9 L"/>
          <w:b w:val="0"/>
          <w:bCs w:val="0"/>
          <w:i w:val="0"/>
          <w:iCs w:val="0"/>
          <w:color w:val="auto"/>
          <w:spacing w:val="0"/>
          <w:sz w:val="32"/>
          <w:szCs w:val="32"/>
          <w:highlight w:val="none"/>
          <w:u w:val="none"/>
          <w:lang w:eastAsia="zh-CN"/>
        </w:rPr>
        <w:t>六</w:t>
      </w:r>
      <w:r>
        <w:rPr>
          <w:rFonts w:hint="eastAsia" w:ascii="Nimbus Roman No9 L" w:hAnsi="Nimbus Roman No9 L" w:eastAsia="黑体" w:cs="Nimbus Roman No9 L"/>
          <w:b w:val="0"/>
          <w:bCs w:val="0"/>
          <w:i w:val="0"/>
          <w:iCs w:val="0"/>
          <w:color w:val="auto"/>
          <w:spacing w:val="0"/>
          <w:sz w:val="32"/>
          <w:szCs w:val="32"/>
          <w:highlight w:val="none"/>
          <w:u w:val="none"/>
        </w:rPr>
        <w:t>章  附则</w:t>
      </w:r>
    </w:p>
    <w:p>
      <w:pPr>
        <w:pStyle w:val="9"/>
        <w:keepNext w:val="0"/>
        <w:keepLines w:val="0"/>
        <w:pageBreakBefore w:val="0"/>
        <w:kinsoku/>
        <w:wordWrap/>
        <w:overflowPunct/>
        <w:topLinePunct w:val="0"/>
        <w:autoSpaceDE/>
        <w:autoSpaceDN/>
        <w:bidi w:val="0"/>
        <w:snapToGrid w:val="0"/>
        <w:spacing w:line="560" w:lineRule="exact"/>
        <w:ind w:left="0" w:leftChars="0" w:firstLine="0" w:firstLineChars="0"/>
        <w:jc w:val="center"/>
        <w:textAlignment w:val="auto"/>
        <w:rPr>
          <w:rFonts w:hint="eastAsia" w:ascii="Nimbus Roman No9 L" w:hAnsi="Nimbus Roman No9 L" w:eastAsia="黑体" w:cs="Nimbus Roman No9 L"/>
          <w:b w:val="0"/>
          <w:bCs w:val="0"/>
          <w:i w:val="0"/>
          <w:iCs w:val="0"/>
          <w:color w:val="auto"/>
          <w:spacing w:val="0"/>
          <w:sz w:val="32"/>
          <w:szCs w:val="32"/>
          <w:highlight w:val="none"/>
          <w:u w:val="none"/>
        </w:rPr>
      </w:pPr>
    </w:p>
    <w:p>
      <w:pPr>
        <w:pStyle w:val="9"/>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eastAsia="仿宋_GB2312" w:cs="Nimbus Roman No9 L"/>
          <w:b w:val="0"/>
          <w:bCs w:val="0"/>
          <w:i w:val="0"/>
          <w:iCs w:val="0"/>
          <w:color w:val="auto"/>
          <w:spacing w:val="0"/>
          <w:highlight w:val="none"/>
          <w:u w:val="none"/>
          <w:lang w:val="en-US" w:eastAsia="zh-CN"/>
        </w:rPr>
      </w:pPr>
      <w:r>
        <w:rPr>
          <w:rFonts w:hint="eastAsia" w:ascii="Nimbus Roman No9 L" w:hAnsi="Nimbus Roman No9 L" w:eastAsia="黑体" w:cs="Nimbus Roman No9 L"/>
          <w:b w:val="0"/>
          <w:bCs w:val="0"/>
          <w:i w:val="0"/>
          <w:iCs w:val="0"/>
          <w:color w:val="auto"/>
          <w:spacing w:val="0"/>
          <w:highlight w:val="none"/>
          <w:u w:val="none"/>
        </w:rPr>
        <w:t>第</w:t>
      </w:r>
      <w:r>
        <w:rPr>
          <w:rFonts w:hint="eastAsia" w:ascii="Nimbus Roman No9 L" w:hAnsi="Nimbus Roman No9 L" w:eastAsia="黑体" w:cs="Nimbus Roman No9 L"/>
          <w:b w:val="0"/>
          <w:bCs w:val="0"/>
          <w:i w:val="0"/>
          <w:iCs w:val="0"/>
          <w:color w:val="auto"/>
          <w:spacing w:val="0"/>
          <w:highlight w:val="none"/>
          <w:u w:val="none"/>
          <w:lang w:eastAsia="zh-CN"/>
        </w:rPr>
        <w:t>二</w:t>
      </w:r>
      <w:r>
        <w:rPr>
          <w:rFonts w:hint="eastAsia" w:ascii="Nimbus Roman No9 L" w:hAnsi="Nimbus Roman No9 L" w:eastAsia="黑体" w:cs="Nimbus Roman No9 L"/>
          <w:b w:val="0"/>
          <w:bCs w:val="0"/>
          <w:i w:val="0"/>
          <w:iCs w:val="0"/>
          <w:color w:val="auto"/>
          <w:spacing w:val="0"/>
          <w:highlight w:val="none"/>
          <w:u w:val="none"/>
        </w:rPr>
        <w:t>十条</w:t>
      </w:r>
      <w:r>
        <w:rPr>
          <w:rFonts w:hint="eastAsia" w:ascii="Nimbus Roman No9 L" w:hAnsi="Nimbus Roman No9 L" w:eastAsia="黑体" w:cs="Nimbus Roman No9 L"/>
          <w:b w:val="0"/>
          <w:bCs w:val="0"/>
          <w:i w:val="0"/>
          <w:iCs w:val="0"/>
          <w:snapToGrid w:val="0"/>
          <w:color w:val="auto"/>
          <w:spacing w:val="0"/>
          <w:kern w:val="0"/>
          <w:sz w:val="32"/>
          <w:szCs w:val="32"/>
          <w:highlight w:val="none"/>
          <w:u w:val="none"/>
          <w:lang w:val="en-US" w:eastAsia="zh-CN" w:bidi="ar-SA"/>
        </w:rPr>
        <w:t xml:space="preserve">  </w:t>
      </w:r>
      <w:r>
        <w:rPr>
          <w:rFonts w:hint="eastAsia" w:ascii="Nimbus Roman No9 L" w:hAnsi="Nimbus Roman No9 L" w:cs="Nimbus Roman No9 L"/>
          <w:b w:val="0"/>
          <w:bCs w:val="0"/>
          <w:i w:val="0"/>
          <w:iCs w:val="0"/>
          <w:color w:val="auto"/>
          <w:spacing w:val="0"/>
          <w:highlight w:val="none"/>
          <w:u w:val="none"/>
        </w:rPr>
        <w:t>本办法自</w:t>
      </w:r>
      <w:r>
        <w:rPr>
          <w:rFonts w:hint="eastAsia" w:ascii="Nimbus Roman No9 L" w:hAnsi="Nimbus Roman No9 L" w:cs="Nimbus Roman No9 L"/>
          <w:b w:val="0"/>
          <w:bCs w:val="0"/>
          <w:i w:val="0"/>
          <w:iCs w:val="0"/>
          <w:color w:val="auto"/>
          <w:spacing w:val="0"/>
          <w:highlight w:val="none"/>
          <w:u w:val="none"/>
          <w:lang w:eastAsia="zh-CN"/>
        </w:rPr>
        <w:t>印发</w:t>
      </w:r>
      <w:r>
        <w:rPr>
          <w:rFonts w:hint="eastAsia" w:ascii="Nimbus Roman No9 L" w:hAnsi="Nimbus Roman No9 L" w:cs="Nimbus Roman No9 L"/>
          <w:b w:val="0"/>
          <w:bCs w:val="0"/>
          <w:i w:val="0"/>
          <w:iCs w:val="0"/>
          <w:color w:val="auto"/>
          <w:spacing w:val="0"/>
          <w:highlight w:val="none"/>
          <w:u w:val="none"/>
        </w:rPr>
        <w:t>之日起施行</w:t>
      </w:r>
      <w:r>
        <w:rPr>
          <w:rFonts w:hint="eastAsia" w:ascii="Nimbus Roman No9 L" w:hAnsi="Nimbus Roman No9 L" w:eastAsia="仿宋_GB2312" w:cs="Nimbus Roman No9 L"/>
          <w:b w:val="0"/>
          <w:bCs w:val="0"/>
          <w:i w:val="0"/>
          <w:iCs w:val="0"/>
          <w:color w:val="auto"/>
          <w:spacing w:val="0"/>
          <w:highlight w:val="none"/>
          <w:u w:val="none"/>
          <w:lang w:val="en-US" w:eastAsia="zh-CN"/>
        </w:rPr>
        <w:t>，有效期至202</w:t>
      </w:r>
      <w:r>
        <w:rPr>
          <w:rFonts w:hint="eastAsia" w:ascii="Nimbus Roman No9 L" w:hAnsi="Nimbus Roman No9 L" w:cs="Nimbus Roman No9 L"/>
          <w:b w:val="0"/>
          <w:bCs w:val="0"/>
          <w:i w:val="0"/>
          <w:iCs w:val="0"/>
          <w:color w:val="auto"/>
          <w:spacing w:val="0"/>
          <w:highlight w:val="none"/>
          <w:u w:val="none"/>
          <w:lang w:val="en-US" w:eastAsia="zh-CN"/>
        </w:rPr>
        <w:t>9</w:t>
      </w:r>
      <w:r>
        <w:rPr>
          <w:rFonts w:hint="eastAsia" w:ascii="Nimbus Roman No9 L" w:hAnsi="Nimbus Roman No9 L" w:eastAsia="仿宋_GB2312" w:cs="Nimbus Roman No9 L"/>
          <w:b w:val="0"/>
          <w:bCs w:val="0"/>
          <w:i w:val="0"/>
          <w:iCs w:val="0"/>
          <w:color w:val="auto"/>
          <w:spacing w:val="0"/>
          <w:highlight w:val="none"/>
          <w:u w:val="none"/>
          <w:lang w:val="en-US" w:eastAsia="zh-CN"/>
        </w:rPr>
        <w:t>年12月31日。</w:t>
      </w:r>
    </w:p>
    <w:p>
      <w:pPr>
        <w:pStyle w:val="9"/>
        <w:keepNext w:val="0"/>
        <w:keepLines w:val="0"/>
        <w:pageBreakBefore w:val="0"/>
        <w:widowControl w:val="0"/>
        <w:kinsoku/>
        <w:wordWrap/>
        <w:overflowPunct/>
        <w:topLinePunct w:val="0"/>
        <w:autoSpaceDE/>
        <w:autoSpaceDN/>
        <w:bidi w:val="0"/>
        <w:adjustRightInd/>
        <w:snapToGrid w:val="0"/>
        <w:spacing w:line="560" w:lineRule="exact"/>
        <w:ind w:firstLine="606" w:firstLineChars="200"/>
        <w:textAlignment w:val="auto"/>
        <w:rPr>
          <w:rFonts w:hint="default" w:ascii="Nimbus Roman No9 L" w:hAnsi="Nimbus Roman No9 L" w:cs="Nimbus Roman No9 L"/>
          <w:b w:val="0"/>
          <w:bCs w:val="0"/>
          <w:i w:val="0"/>
          <w:iCs w:val="0"/>
          <w:snapToGrid w:val="0"/>
          <w:color w:val="auto"/>
          <w:spacing w:val="0"/>
          <w:kern w:val="0"/>
          <w:sz w:val="32"/>
          <w:szCs w:val="32"/>
          <w:highlight w:val="none"/>
          <w:u w:val="none"/>
          <w:lang w:val="en" w:eastAsia="zh-CN" w:bidi="ar-SA"/>
        </w:rPr>
      </w:pPr>
      <w:r>
        <w:rPr>
          <w:rFonts w:hint="eastAsia" w:ascii="Nimbus Roman No9 L" w:hAnsi="Nimbus Roman No9 L" w:cs="Nimbus Roman No9 L"/>
          <w:b w:val="0"/>
          <w:bCs w:val="0"/>
          <w:i w:val="0"/>
          <w:iCs w:val="0"/>
          <w:color w:val="auto"/>
          <w:spacing w:val="0"/>
          <w:highlight w:val="none"/>
          <w:u w:val="none"/>
        </w:rPr>
        <w:t>附件：</w:t>
      </w:r>
      <w:r>
        <w:rPr>
          <w:rFonts w:hint="default" w:ascii="Nimbus Roman No9 L" w:hAnsi="Nimbus Roman No9 L" w:cs="Nimbus Roman No9 L"/>
          <w:b w:val="0"/>
          <w:bCs w:val="0"/>
          <w:i w:val="0"/>
          <w:iCs w:val="0"/>
          <w:snapToGrid w:val="0"/>
          <w:color w:val="auto"/>
          <w:spacing w:val="0"/>
          <w:kern w:val="0"/>
          <w:sz w:val="32"/>
          <w:szCs w:val="32"/>
          <w:highlight w:val="none"/>
          <w:u w:val="none"/>
          <w:lang w:val="en" w:eastAsia="zh-CN" w:bidi="ar-SA"/>
        </w:rPr>
        <w:t>天津市高质量科技企业评价申报表</w:t>
      </w:r>
    </w:p>
    <w:p>
      <w:pPr>
        <w:keepNext w:val="0"/>
        <w:keepLines w:val="0"/>
        <w:pageBreakBefore w:val="0"/>
        <w:kinsoku/>
        <w:overflowPunct/>
        <w:bidi w:val="0"/>
        <w:spacing w:line="560" w:lineRule="exact"/>
        <w:rPr>
          <w:rFonts w:hint="default" w:ascii="Nimbus Roman No9 L" w:hAnsi="Nimbus Roman No9 L" w:cs="Nimbus Roman No9 L"/>
          <w:b w:val="0"/>
          <w:bCs w:val="0"/>
          <w:i w:val="0"/>
          <w:iCs w:val="0"/>
          <w:snapToGrid w:val="0"/>
          <w:color w:val="auto"/>
          <w:spacing w:val="0"/>
          <w:kern w:val="0"/>
          <w:sz w:val="32"/>
          <w:szCs w:val="32"/>
          <w:highlight w:val="none"/>
          <w:u w:val="none"/>
          <w:lang w:val="en" w:eastAsia="zh-CN" w:bidi="ar-SA"/>
        </w:rPr>
      </w:pPr>
      <w:r>
        <w:rPr>
          <w:rFonts w:hint="default" w:ascii="Nimbus Roman No9 L" w:hAnsi="Nimbus Roman No9 L" w:cs="Nimbus Roman No9 L"/>
          <w:b w:val="0"/>
          <w:bCs w:val="0"/>
          <w:i w:val="0"/>
          <w:iCs w:val="0"/>
          <w:snapToGrid w:val="0"/>
          <w:color w:val="auto"/>
          <w:spacing w:val="0"/>
          <w:kern w:val="0"/>
          <w:sz w:val="32"/>
          <w:szCs w:val="32"/>
          <w:highlight w:val="none"/>
          <w:u w:val="none"/>
          <w:lang w:val="en" w:eastAsia="zh-CN" w:bidi="ar-SA"/>
        </w:rPr>
        <w:br w:type="page"/>
      </w:r>
    </w:p>
    <w:p>
      <w:pPr>
        <w:keepNext w:val="0"/>
        <w:keepLines w:val="0"/>
        <w:pageBreakBefore w:val="0"/>
        <w:kinsoku/>
        <w:overflowPunct/>
        <w:bidi w:val="0"/>
        <w:spacing w:line="560" w:lineRule="exact"/>
        <w:rPr>
          <w:rFonts w:hint="eastAsia" w:asciiTheme="minorEastAsia" w:hAnsiTheme="minorEastAsia" w:eastAsiaTheme="minorEastAsia" w:cstheme="minorEastAsia"/>
          <w:b w:val="0"/>
          <w:bCs w:val="0"/>
          <w:i w:val="0"/>
          <w:iCs w:val="0"/>
          <w:color w:val="auto"/>
          <w:spacing w:val="0"/>
          <w:sz w:val="32"/>
          <w:szCs w:val="32"/>
          <w:highlight w:val="none"/>
          <w:u w:val="none"/>
          <w:lang w:eastAsia="zh-CN"/>
        </w:rPr>
      </w:pPr>
      <w:r>
        <w:rPr>
          <w:rFonts w:hint="eastAsia" w:asciiTheme="minorEastAsia" w:hAnsiTheme="minorEastAsia" w:eastAsiaTheme="minorEastAsia" w:cstheme="minorEastAsia"/>
          <w:b w:val="0"/>
          <w:bCs w:val="0"/>
          <w:i w:val="0"/>
          <w:iCs w:val="0"/>
          <w:color w:val="auto"/>
          <w:spacing w:val="0"/>
          <w:sz w:val="32"/>
          <w:szCs w:val="32"/>
          <w:highlight w:val="none"/>
          <w:u w:val="none"/>
        </w:rPr>
        <w:t>附件</w:t>
      </w:r>
    </w:p>
    <w:p>
      <w:pPr>
        <w:keepNext w:val="0"/>
        <w:keepLines w:val="0"/>
        <w:pageBreakBefore w:val="0"/>
        <w:kinsoku/>
        <w:overflowPunct/>
        <w:topLinePunct/>
        <w:bidi w:val="0"/>
        <w:adjustRightInd w:val="0"/>
        <w:snapToGrid w:val="0"/>
        <w:spacing w:line="560" w:lineRule="exact"/>
        <w:jc w:val="center"/>
        <w:rPr>
          <w:rFonts w:hint="eastAsia" w:ascii="Nimbus Roman No9 L" w:hAnsi="Nimbus Roman No9 L" w:eastAsia="方正小标宋简体" w:cs="Nimbus Roman No9 L"/>
          <w:b w:val="0"/>
          <w:bCs w:val="0"/>
          <w:i w:val="0"/>
          <w:iCs w:val="0"/>
          <w:color w:val="auto"/>
          <w:spacing w:val="0"/>
          <w:sz w:val="44"/>
          <w:szCs w:val="44"/>
          <w:highlight w:val="none"/>
          <w:u w:val="none"/>
        </w:rPr>
      </w:pPr>
    </w:p>
    <w:p>
      <w:pPr>
        <w:keepNext w:val="0"/>
        <w:keepLines w:val="0"/>
        <w:pageBreakBefore w:val="0"/>
        <w:kinsoku/>
        <w:overflowPunct/>
        <w:topLinePunct/>
        <w:bidi w:val="0"/>
        <w:adjustRightInd w:val="0"/>
        <w:snapToGrid w:val="0"/>
        <w:spacing w:line="560" w:lineRule="exact"/>
        <w:jc w:val="center"/>
        <w:rPr>
          <w:rFonts w:hint="eastAsia" w:ascii="Nimbus Roman No9 L" w:hAnsi="Nimbus Roman No9 L" w:eastAsia="方正小标宋简体" w:cs="Nimbus Roman No9 L"/>
          <w:b w:val="0"/>
          <w:bCs w:val="0"/>
          <w:i w:val="0"/>
          <w:iCs w:val="0"/>
          <w:color w:val="auto"/>
          <w:spacing w:val="0"/>
          <w:sz w:val="44"/>
          <w:szCs w:val="44"/>
          <w:highlight w:val="none"/>
          <w:u w:val="none"/>
        </w:rPr>
      </w:pPr>
      <w:r>
        <w:rPr>
          <w:rFonts w:hint="default" w:ascii="Nimbus Roman No9 L" w:hAnsi="Nimbus Roman No9 L" w:eastAsia="方正小标宋简体" w:cs="Nimbus Roman No9 L"/>
          <w:b w:val="0"/>
          <w:bCs w:val="0"/>
          <w:i w:val="0"/>
          <w:iCs w:val="0"/>
          <w:color w:val="auto"/>
          <w:spacing w:val="0"/>
          <w:sz w:val="44"/>
          <w:szCs w:val="44"/>
          <w:highlight w:val="none"/>
          <w:u w:val="none"/>
          <w:lang w:val="en" w:eastAsia="zh-CN"/>
        </w:rPr>
        <w:t>天津市高质量科技企业评价申报表</w:t>
      </w:r>
    </w:p>
    <w:p>
      <w:pPr>
        <w:keepNext w:val="0"/>
        <w:keepLines w:val="0"/>
        <w:pageBreakBefore w:val="0"/>
        <w:kinsoku/>
        <w:wordWrap w:val="0"/>
        <w:overflowPunct/>
        <w:topLinePunct/>
        <w:bidi w:val="0"/>
        <w:adjustRightInd w:val="0"/>
        <w:snapToGrid w:val="0"/>
        <w:spacing w:line="560" w:lineRule="exact"/>
        <w:jc w:val="right"/>
        <w:rPr>
          <w:rFonts w:hint="eastAsia" w:ascii="Nimbus Roman No9 L" w:hAnsi="Nimbus Roman No9 L" w:cs="Nimbus Roman No9 L"/>
          <w:b w:val="0"/>
          <w:bCs w:val="0"/>
          <w:i w:val="0"/>
          <w:iCs w:val="0"/>
          <w:color w:val="auto"/>
          <w:spacing w:val="0"/>
          <w:sz w:val="32"/>
          <w:szCs w:val="32"/>
          <w:highlight w:val="none"/>
          <w:u w:val="none"/>
        </w:rPr>
      </w:pPr>
    </w:p>
    <w:p>
      <w:pPr>
        <w:keepNext w:val="0"/>
        <w:keepLines w:val="0"/>
        <w:pageBreakBefore w:val="0"/>
        <w:kinsoku/>
        <w:wordWrap w:val="0"/>
        <w:overflowPunct/>
        <w:topLinePunct/>
        <w:bidi w:val="0"/>
        <w:adjustRightInd w:val="0"/>
        <w:snapToGrid w:val="0"/>
        <w:spacing w:line="560" w:lineRule="exact"/>
        <w:jc w:val="right"/>
        <w:rPr>
          <w:rFonts w:ascii="Nimbus Roman No9 L" w:hAnsi="Nimbus Roman No9 L" w:cs="Nimbus Roman No9 L"/>
          <w:b w:val="0"/>
          <w:bCs w:val="0"/>
          <w:i w:val="0"/>
          <w:iCs w:val="0"/>
          <w:color w:val="auto"/>
          <w:spacing w:val="0"/>
          <w:sz w:val="32"/>
          <w:szCs w:val="32"/>
          <w:highlight w:val="none"/>
          <w:u w:val="none"/>
        </w:rPr>
      </w:pPr>
      <w:r>
        <w:rPr>
          <w:rFonts w:hint="eastAsia" w:ascii="Nimbus Roman No9 L" w:hAnsi="Nimbus Roman No9 L" w:cs="Nimbus Roman No9 L"/>
          <w:b w:val="0"/>
          <w:bCs w:val="0"/>
          <w:i w:val="0"/>
          <w:iCs w:val="0"/>
          <w:color w:val="auto"/>
          <w:spacing w:val="0"/>
          <w:sz w:val="32"/>
          <w:szCs w:val="32"/>
          <w:highlight w:val="none"/>
          <w:u w:val="none"/>
        </w:rPr>
        <w:t>系统填报号：</w:t>
      </w:r>
      <w:r>
        <w:rPr>
          <w:rFonts w:ascii="Nimbus Roman No9 L" w:hAnsi="Nimbus Roman No9 L" w:cs="Nimbus Roman No9 L"/>
          <w:b w:val="0"/>
          <w:bCs w:val="0"/>
          <w:i w:val="0"/>
          <w:iCs w:val="0"/>
          <w:color w:val="auto"/>
          <w:spacing w:val="0"/>
          <w:sz w:val="32"/>
          <w:szCs w:val="32"/>
          <w:highlight w:val="none"/>
          <w:u w:val="none"/>
        </w:rPr>
        <w:t xml:space="preserve">          </w:t>
      </w:r>
    </w:p>
    <w:p>
      <w:pPr>
        <w:keepNext w:val="0"/>
        <w:keepLines w:val="0"/>
        <w:pageBreakBefore w:val="0"/>
        <w:kinsoku/>
        <w:overflowPunct/>
        <w:topLinePunct/>
        <w:bidi w:val="0"/>
        <w:adjustRightInd w:val="0"/>
        <w:snapToGrid w:val="0"/>
        <w:spacing w:line="560" w:lineRule="exact"/>
        <w:jc w:val="center"/>
        <w:rPr>
          <w:rFonts w:ascii="Nimbus Roman No9 L" w:hAnsi="Nimbus Roman No9 L" w:cs="Nimbus Roman No9 L"/>
          <w:b w:val="0"/>
          <w:bCs w:val="0"/>
          <w:i w:val="0"/>
          <w:iCs w:val="0"/>
          <w:color w:val="auto"/>
          <w:spacing w:val="0"/>
          <w:sz w:val="32"/>
          <w:szCs w:val="32"/>
          <w:highlight w:val="none"/>
          <w:u w:val="none"/>
        </w:rPr>
      </w:pPr>
    </w:p>
    <w:p>
      <w:pPr>
        <w:keepNext w:val="0"/>
        <w:keepLines w:val="0"/>
        <w:pageBreakBefore w:val="0"/>
        <w:kinsoku/>
        <w:overflowPunct/>
        <w:topLinePunct/>
        <w:bidi w:val="0"/>
        <w:adjustRightInd w:val="0"/>
        <w:snapToGrid w:val="0"/>
        <w:spacing w:line="560" w:lineRule="exact"/>
        <w:ind w:firstLine="606" w:firstLineChars="200"/>
        <w:rPr>
          <w:rFonts w:hint="eastAsia" w:ascii="Nimbus Roman No9 L" w:hAnsi="Nimbus Roman No9 L" w:eastAsia="黑体" w:cs="Nimbus Roman No9 L"/>
          <w:b w:val="0"/>
          <w:bCs w:val="0"/>
          <w:i w:val="0"/>
          <w:iCs w:val="0"/>
          <w:color w:val="auto"/>
          <w:spacing w:val="0"/>
          <w:sz w:val="32"/>
          <w:szCs w:val="32"/>
          <w:highlight w:val="none"/>
          <w:u w:val="none"/>
        </w:rPr>
      </w:pPr>
      <w:r>
        <w:rPr>
          <w:rFonts w:hint="eastAsia" w:ascii="Nimbus Roman No9 L" w:hAnsi="Nimbus Roman No9 L" w:eastAsia="黑体" w:cs="Nimbus Roman No9 L"/>
          <w:b w:val="0"/>
          <w:bCs w:val="0"/>
          <w:i w:val="0"/>
          <w:iCs w:val="0"/>
          <w:color w:val="auto"/>
          <w:spacing w:val="0"/>
          <w:sz w:val="32"/>
          <w:szCs w:val="32"/>
          <w:highlight w:val="none"/>
          <w:u w:val="none"/>
        </w:rPr>
        <w:t>一、评价信息填报承诺书：</w:t>
      </w:r>
    </w:p>
    <w:p>
      <w:pPr>
        <w:keepNext w:val="0"/>
        <w:keepLines w:val="0"/>
        <w:pageBreakBefore w:val="0"/>
        <w:kinsoku/>
        <w:overflowPunct/>
        <w:topLinePunct/>
        <w:bidi w:val="0"/>
        <w:adjustRightInd w:val="0"/>
        <w:snapToGrid w:val="0"/>
        <w:spacing w:line="560" w:lineRule="exact"/>
        <w:ind w:firstLine="606" w:firstLineChars="200"/>
        <w:rPr>
          <w:rFonts w:hint="eastAsia" w:ascii="Nimbus Roman No9 L" w:hAnsi="Nimbus Roman No9 L" w:cs="Nimbus Roman No9 L"/>
          <w:b w:val="0"/>
          <w:bCs w:val="0"/>
          <w:i w:val="0"/>
          <w:iCs w:val="0"/>
          <w:color w:val="auto"/>
          <w:spacing w:val="0"/>
          <w:sz w:val="32"/>
          <w:szCs w:val="32"/>
          <w:highlight w:val="none"/>
          <w:u w:val="none"/>
        </w:rPr>
      </w:pPr>
      <w:r>
        <w:rPr>
          <w:rFonts w:hint="eastAsia" w:ascii="Nimbus Roman No9 L" w:hAnsi="Nimbus Roman No9 L" w:cs="Nimbus Roman No9 L"/>
          <w:b w:val="0"/>
          <w:bCs w:val="0"/>
          <w:i w:val="0"/>
          <w:iCs w:val="0"/>
          <w:color w:val="auto"/>
          <w:spacing w:val="0"/>
          <w:sz w:val="32"/>
          <w:szCs w:val="32"/>
          <w:highlight w:val="none"/>
          <w:u w:val="none"/>
        </w:rPr>
        <w:t>本企业了解</w:t>
      </w:r>
      <w:r>
        <w:rPr>
          <w:rFonts w:hint="default" w:ascii="Nimbus Roman No9 L" w:hAnsi="Nimbus Roman No9 L" w:cs="Nimbus Roman No9 L"/>
          <w:b w:val="0"/>
          <w:bCs w:val="0"/>
          <w:i w:val="0"/>
          <w:iCs w:val="0"/>
          <w:color w:val="auto"/>
          <w:spacing w:val="0"/>
          <w:sz w:val="32"/>
          <w:szCs w:val="32"/>
          <w:highlight w:val="none"/>
          <w:u w:val="none"/>
          <w:lang w:val="en" w:eastAsia="zh-CN"/>
        </w:rPr>
        <w:t>高质量科技企业</w:t>
      </w:r>
      <w:r>
        <w:rPr>
          <w:rFonts w:hint="eastAsia" w:ascii="Nimbus Roman No9 L" w:hAnsi="Nimbus Roman No9 L" w:cs="Nimbus Roman No9 L"/>
          <w:b w:val="0"/>
          <w:bCs w:val="0"/>
          <w:i w:val="0"/>
          <w:iCs w:val="0"/>
          <w:color w:val="auto"/>
          <w:spacing w:val="0"/>
          <w:sz w:val="32"/>
          <w:szCs w:val="32"/>
          <w:highlight w:val="none"/>
          <w:u w:val="none"/>
        </w:rPr>
        <w:t>评价相关政策、规定、管理结构和流程，自愿参加</w:t>
      </w:r>
      <w:r>
        <w:rPr>
          <w:rFonts w:hint="default" w:ascii="Nimbus Roman No9 L" w:hAnsi="Nimbus Roman No9 L" w:cs="Nimbus Roman No9 L"/>
          <w:b w:val="0"/>
          <w:bCs w:val="0"/>
          <w:i w:val="0"/>
          <w:iCs w:val="0"/>
          <w:color w:val="auto"/>
          <w:spacing w:val="0"/>
          <w:sz w:val="32"/>
          <w:szCs w:val="32"/>
          <w:highlight w:val="none"/>
          <w:u w:val="none"/>
          <w:lang w:val="en" w:eastAsia="zh-CN"/>
        </w:rPr>
        <w:t>高质量科技企业</w:t>
      </w:r>
      <w:r>
        <w:rPr>
          <w:rFonts w:hint="eastAsia" w:ascii="Nimbus Roman No9 L" w:hAnsi="Nimbus Roman No9 L" w:cs="Nimbus Roman No9 L"/>
          <w:b w:val="0"/>
          <w:bCs w:val="0"/>
          <w:i w:val="0"/>
          <w:iCs w:val="0"/>
          <w:color w:val="auto"/>
          <w:spacing w:val="0"/>
          <w:sz w:val="32"/>
          <w:szCs w:val="32"/>
          <w:highlight w:val="none"/>
          <w:u w:val="none"/>
        </w:rPr>
        <w:t>评价工作，并</w:t>
      </w:r>
      <w:r>
        <w:rPr>
          <w:rFonts w:hint="eastAsia" w:ascii="Nimbus Roman No9 L" w:hAnsi="Nimbus Roman No9 L" w:cs="Nimbus Roman No9 L"/>
          <w:b w:val="0"/>
          <w:bCs w:val="0"/>
          <w:i w:val="0"/>
          <w:iCs w:val="0"/>
          <w:color w:val="auto"/>
          <w:spacing w:val="0"/>
          <w:sz w:val="32"/>
          <w:szCs w:val="32"/>
          <w:highlight w:val="none"/>
          <w:u w:val="none"/>
          <w:lang w:eastAsia="zh-CN"/>
        </w:rPr>
        <w:t>作</w:t>
      </w:r>
      <w:r>
        <w:rPr>
          <w:rFonts w:hint="eastAsia" w:ascii="Nimbus Roman No9 L" w:hAnsi="Nimbus Roman No9 L" w:cs="Nimbus Roman No9 L"/>
          <w:b w:val="0"/>
          <w:bCs w:val="0"/>
          <w:i w:val="0"/>
          <w:iCs w:val="0"/>
          <w:color w:val="auto"/>
          <w:spacing w:val="0"/>
          <w:sz w:val="32"/>
          <w:szCs w:val="32"/>
          <w:highlight w:val="none"/>
          <w:u w:val="none"/>
        </w:rPr>
        <w:t>出如下承诺：</w:t>
      </w:r>
    </w:p>
    <w:p>
      <w:pPr>
        <w:keepNext w:val="0"/>
        <w:keepLines w:val="0"/>
        <w:pageBreakBefore w:val="0"/>
        <w:kinsoku/>
        <w:overflowPunct/>
        <w:topLinePunct/>
        <w:bidi w:val="0"/>
        <w:adjustRightInd w:val="0"/>
        <w:snapToGrid w:val="0"/>
        <w:spacing w:line="560" w:lineRule="exact"/>
        <w:ind w:firstLine="606" w:firstLineChars="200"/>
        <w:rPr>
          <w:rFonts w:hint="eastAsia" w:ascii="Nimbus Roman No9 L" w:hAnsi="Nimbus Roman No9 L" w:eastAsia="宋体" w:cs="Nimbus Roman No9 L"/>
          <w:b w:val="0"/>
          <w:bCs w:val="0"/>
          <w:i w:val="0"/>
          <w:iCs w:val="0"/>
          <w:color w:val="auto"/>
          <w:spacing w:val="0"/>
          <w:sz w:val="32"/>
          <w:szCs w:val="32"/>
          <w:highlight w:val="none"/>
          <w:u w:val="none"/>
        </w:rPr>
      </w:pPr>
      <w:r>
        <w:rPr>
          <w:rFonts w:hint="eastAsia" w:ascii="Nimbus Roman No9 L" w:hAnsi="Nimbus Roman No9 L" w:eastAsia="宋体" w:cs="Nimbus Roman No9 L"/>
          <w:b w:val="0"/>
          <w:bCs w:val="0"/>
          <w:i w:val="0"/>
          <w:iCs w:val="0"/>
          <w:color w:val="auto"/>
          <w:spacing w:val="0"/>
          <w:sz w:val="32"/>
          <w:szCs w:val="32"/>
          <w:highlight w:val="none"/>
          <w:u w:val="none"/>
          <w:lang w:val="en-US" w:eastAsia="zh-CN"/>
        </w:rPr>
        <w:t>1.</w:t>
      </w:r>
      <w:r>
        <w:rPr>
          <w:rFonts w:hint="eastAsia" w:ascii="Nimbus Roman No9 L" w:hAnsi="Nimbus Roman No9 L" w:eastAsia="宋体" w:cs="Nimbus Roman No9 L"/>
          <w:b w:val="0"/>
          <w:bCs w:val="0"/>
          <w:i w:val="0"/>
          <w:iCs w:val="0"/>
          <w:color w:val="auto"/>
          <w:spacing w:val="0"/>
          <w:sz w:val="32"/>
          <w:szCs w:val="32"/>
          <w:highlight w:val="none"/>
          <w:u w:val="none"/>
        </w:rPr>
        <w:t>本企业在</w:t>
      </w:r>
      <w:r>
        <w:rPr>
          <w:rFonts w:hint="eastAsia" w:ascii="Nimbus Roman No9 L" w:hAnsi="Nimbus Roman No9 L" w:cs="Nimbus Roman No9 L"/>
          <w:b w:val="0"/>
          <w:bCs w:val="0"/>
          <w:i w:val="0"/>
          <w:iCs w:val="0"/>
          <w:color w:val="auto"/>
          <w:spacing w:val="0"/>
          <w:sz w:val="32"/>
          <w:szCs w:val="32"/>
          <w:highlight w:val="none"/>
          <w:u w:val="none"/>
          <w:lang w:eastAsia="zh-CN"/>
        </w:rPr>
        <w:t>“</w:t>
      </w:r>
      <w:r>
        <w:rPr>
          <w:rFonts w:hint="default" w:ascii="Nimbus Roman No9 L" w:hAnsi="Nimbus Roman No9 L" w:cs="Nimbus Roman No9 L"/>
          <w:b w:val="0"/>
          <w:bCs w:val="0"/>
          <w:i w:val="0"/>
          <w:iCs w:val="0"/>
          <w:color w:val="auto"/>
          <w:spacing w:val="0"/>
          <w:sz w:val="32"/>
          <w:szCs w:val="32"/>
          <w:highlight w:val="none"/>
          <w:u w:val="none"/>
          <w:lang w:val="en" w:eastAsia="zh-CN"/>
        </w:rPr>
        <w:t>天津市高质量科技企业评价服务系统</w:t>
      </w:r>
      <w:r>
        <w:rPr>
          <w:rFonts w:hint="eastAsia" w:ascii="Nimbus Roman No9 L" w:hAnsi="Nimbus Roman No9 L" w:cs="Nimbus Roman No9 L"/>
          <w:b w:val="0"/>
          <w:bCs w:val="0"/>
          <w:i w:val="0"/>
          <w:iCs w:val="0"/>
          <w:color w:val="auto"/>
          <w:spacing w:val="0"/>
          <w:sz w:val="32"/>
          <w:szCs w:val="32"/>
          <w:highlight w:val="none"/>
          <w:u w:val="none"/>
          <w:lang w:eastAsia="zh-CN"/>
        </w:rPr>
        <w:t>”中</w:t>
      </w:r>
      <w:r>
        <w:rPr>
          <w:rFonts w:hint="eastAsia" w:ascii="Nimbus Roman No9 L" w:hAnsi="Nimbus Roman No9 L" w:eastAsia="宋体" w:cs="Nimbus Roman No9 L"/>
          <w:b w:val="0"/>
          <w:bCs w:val="0"/>
          <w:i w:val="0"/>
          <w:iCs w:val="0"/>
          <w:color w:val="auto"/>
          <w:spacing w:val="0"/>
          <w:sz w:val="32"/>
          <w:szCs w:val="32"/>
          <w:highlight w:val="none"/>
          <w:u w:val="none"/>
        </w:rPr>
        <w:t>填写的有关内容和提交的资料均准确、真实、完整、合法、有效，无涉密信息，不存在虚假误导性陈述和重大遗漏，本企业愿为此承担有关法律责任。</w:t>
      </w:r>
    </w:p>
    <w:p>
      <w:pPr>
        <w:keepNext w:val="0"/>
        <w:keepLines w:val="0"/>
        <w:pageBreakBefore w:val="0"/>
        <w:kinsoku/>
        <w:overflowPunct/>
        <w:topLinePunct/>
        <w:bidi w:val="0"/>
        <w:adjustRightInd w:val="0"/>
        <w:snapToGrid w:val="0"/>
        <w:spacing w:line="560" w:lineRule="exact"/>
        <w:ind w:firstLine="606" w:firstLineChars="200"/>
        <w:rPr>
          <w:rFonts w:ascii="Nimbus Roman No9 L" w:hAnsi="Nimbus Roman No9 L" w:cs="Nimbus Roman No9 L"/>
          <w:b w:val="0"/>
          <w:bCs w:val="0"/>
          <w:i w:val="0"/>
          <w:iCs w:val="0"/>
          <w:color w:val="auto"/>
          <w:spacing w:val="0"/>
          <w:sz w:val="32"/>
          <w:szCs w:val="32"/>
          <w:highlight w:val="none"/>
          <w:u w:val="none"/>
        </w:rPr>
      </w:pPr>
      <w:r>
        <w:rPr>
          <w:rFonts w:hint="eastAsia" w:ascii="Nimbus Roman No9 L" w:hAnsi="Nimbus Roman No9 L" w:eastAsia="宋体" w:cs="Nimbus Roman No9 L"/>
          <w:b w:val="0"/>
          <w:bCs w:val="0"/>
          <w:i w:val="0"/>
          <w:iCs w:val="0"/>
          <w:color w:val="auto"/>
          <w:spacing w:val="0"/>
          <w:sz w:val="32"/>
          <w:szCs w:val="32"/>
          <w:highlight w:val="none"/>
          <w:u w:val="none"/>
        </w:rPr>
        <w:t>2</w:t>
      </w:r>
      <w:r>
        <w:rPr>
          <w:rFonts w:hint="eastAsia" w:ascii="Nimbus Roman No9 L" w:hAnsi="Nimbus Roman No9 L" w:eastAsia="宋体" w:cs="Nimbus Roman No9 L"/>
          <w:b w:val="0"/>
          <w:bCs w:val="0"/>
          <w:i w:val="0"/>
          <w:iCs w:val="0"/>
          <w:color w:val="auto"/>
          <w:spacing w:val="0"/>
          <w:sz w:val="32"/>
          <w:szCs w:val="32"/>
          <w:highlight w:val="none"/>
          <w:u w:val="none"/>
          <w:lang w:val="en-US" w:eastAsia="zh-CN"/>
        </w:rPr>
        <w:t>.</w:t>
      </w:r>
      <w:r>
        <w:rPr>
          <w:rFonts w:hint="eastAsia" w:ascii="Nimbus Roman No9 L" w:hAnsi="Nimbus Roman No9 L" w:eastAsia="宋体" w:cs="Nimbus Roman No9 L"/>
          <w:b w:val="0"/>
          <w:bCs w:val="0"/>
          <w:i w:val="0"/>
          <w:iCs w:val="0"/>
          <w:color w:val="auto"/>
          <w:spacing w:val="0"/>
          <w:sz w:val="32"/>
          <w:szCs w:val="32"/>
          <w:highlight w:val="none"/>
          <w:u w:val="none"/>
        </w:rPr>
        <w:t>愿意</w:t>
      </w:r>
      <w:r>
        <w:rPr>
          <w:rFonts w:hint="eastAsia" w:ascii="Nimbus Roman No9 L" w:hAnsi="Nimbus Roman No9 L" w:cs="Nimbus Roman No9 L"/>
          <w:b w:val="0"/>
          <w:bCs w:val="0"/>
          <w:i w:val="0"/>
          <w:iCs w:val="0"/>
          <w:color w:val="auto"/>
          <w:spacing w:val="0"/>
          <w:sz w:val="32"/>
          <w:szCs w:val="32"/>
          <w:highlight w:val="none"/>
          <w:u w:val="none"/>
        </w:rPr>
        <w:t>通过电子邮件、手机、短信和电话等方式及时获得相关通知信息，并承诺按要求通过系统完成评价材料的上报工作。</w:t>
      </w:r>
    </w:p>
    <w:p>
      <w:pPr>
        <w:keepNext w:val="0"/>
        <w:keepLines w:val="0"/>
        <w:pageBreakBefore w:val="0"/>
        <w:kinsoku/>
        <w:overflowPunct/>
        <w:topLinePunct/>
        <w:bidi w:val="0"/>
        <w:adjustRightInd w:val="0"/>
        <w:snapToGrid w:val="0"/>
        <w:spacing w:line="560" w:lineRule="exact"/>
        <w:ind w:firstLine="606" w:firstLineChars="200"/>
        <w:rPr>
          <w:rFonts w:ascii="Nimbus Roman No9 L" w:hAnsi="Nimbus Roman No9 L" w:cs="Nimbus Roman No9 L"/>
          <w:b w:val="0"/>
          <w:bCs w:val="0"/>
          <w:i w:val="0"/>
          <w:iCs w:val="0"/>
          <w:color w:val="auto"/>
          <w:spacing w:val="0"/>
          <w:sz w:val="32"/>
          <w:szCs w:val="32"/>
          <w:highlight w:val="none"/>
          <w:u w:val="none"/>
        </w:rPr>
      </w:pPr>
    </w:p>
    <w:p>
      <w:pPr>
        <w:keepNext w:val="0"/>
        <w:keepLines w:val="0"/>
        <w:pageBreakBefore w:val="0"/>
        <w:kinsoku/>
        <w:overflowPunct/>
        <w:topLinePunct/>
        <w:bidi w:val="0"/>
        <w:adjustRightInd w:val="0"/>
        <w:snapToGrid w:val="0"/>
        <w:spacing w:line="560" w:lineRule="exact"/>
        <w:jc w:val="center"/>
        <w:rPr>
          <w:rFonts w:ascii="Nimbus Roman No9 L" w:hAnsi="Nimbus Roman No9 L" w:cs="Nimbus Roman No9 L"/>
          <w:b w:val="0"/>
          <w:bCs w:val="0"/>
          <w:i w:val="0"/>
          <w:iCs w:val="0"/>
          <w:color w:val="auto"/>
          <w:spacing w:val="0"/>
          <w:sz w:val="32"/>
          <w:szCs w:val="32"/>
          <w:highlight w:val="none"/>
          <w:u w:val="none"/>
        </w:rPr>
      </w:pPr>
    </w:p>
    <w:p>
      <w:pPr>
        <w:keepNext w:val="0"/>
        <w:keepLines w:val="0"/>
        <w:pageBreakBefore w:val="0"/>
        <w:kinsoku/>
        <w:overflowPunct/>
        <w:topLinePunct/>
        <w:bidi w:val="0"/>
        <w:adjustRightInd w:val="0"/>
        <w:snapToGrid w:val="0"/>
        <w:spacing w:line="560" w:lineRule="exact"/>
        <w:jc w:val="center"/>
        <w:rPr>
          <w:rFonts w:ascii="Nimbus Roman No9 L" w:hAnsi="Nimbus Roman No9 L" w:cs="Nimbus Roman No9 L"/>
          <w:b w:val="0"/>
          <w:bCs w:val="0"/>
          <w:i w:val="0"/>
          <w:iCs w:val="0"/>
          <w:color w:val="auto"/>
          <w:spacing w:val="0"/>
          <w:sz w:val="32"/>
          <w:szCs w:val="32"/>
          <w:highlight w:val="none"/>
          <w:u w:val="none"/>
        </w:rPr>
      </w:pPr>
      <w:r>
        <w:rPr>
          <w:rFonts w:hint="eastAsia" w:ascii="Nimbus Roman No9 L" w:hAnsi="Nimbus Roman No9 L" w:cs="Nimbus Roman No9 L"/>
          <w:b w:val="0"/>
          <w:bCs w:val="0"/>
          <w:i w:val="0"/>
          <w:iCs w:val="0"/>
          <w:color w:val="auto"/>
          <w:spacing w:val="0"/>
          <w:sz w:val="32"/>
          <w:szCs w:val="32"/>
          <w:highlight w:val="none"/>
          <w:u w:val="none"/>
        </w:rPr>
        <w:t>法定代表人（签名）：</w:t>
      </w:r>
      <w:r>
        <w:rPr>
          <w:rFonts w:ascii="Nimbus Roman No9 L" w:hAnsi="Nimbus Roman No9 L" w:cs="Nimbus Roman No9 L"/>
          <w:b w:val="0"/>
          <w:bCs w:val="0"/>
          <w:i w:val="0"/>
          <w:iCs w:val="0"/>
          <w:color w:val="auto"/>
          <w:spacing w:val="0"/>
          <w:sz w:val="32"/>
          <w:szCs w:val="32"/>
          <w:highlight w:val="none"/>
          <w:u w:val="none"/>
        </w:rPr>
        <w:t xml:space="preserve">               </w:t>
      </w:r>
      <w:r>
        <w:rPr>
          <w:rFonts w:hint="eastAsia" w:ascii="Nimbus Roman No9 L" w:hAnsi="Nimbus Roman No9 L" w:cs="Nimbus Roman No9 L"/>
          <w:b w:val="0"/>
          <w:bCs w:val="0"/>
          <w:i w:val="0"/>
          <w:iCs w:val="0"/>
          <w:color w:val="auto"/>
          <w:spacing w:val="0"/>
          <w:sz w:val="32"/>
          <w:szCs w:val="32"/>
          <w:highlight w:val="none"/>
          <w:u w:val="none"/>
        </w:rPr>
        <w:t>（企业公章）</w:t>
      </w:r>
    </w:p>
    <w:p>
      <w:pPr>
        <w:keepNext w:val="0"/>
        <w:keepLines w:val="0"/>
        <w:pageBreakBefore w:val="0"/>
        <w:kinsoku/>
        <w:overflowPunct/>
        <w:topLinePunct/>
        <w:bidi w:val="0"/>
        <w:adjustRightInd w:val="0"/>
        <w:snapToGrid w:val="0"/>
        <w:spacing w:line="560" w:lineRule="exact"/>
        <w:jc w:val="center"/>
        <w:rPr>
          <w:rFonts w:ascii="Nimbus Roman No9 L" w:hAnsi="Nimbus Roman No9 L" w:cs="Nimbus Roman No9 L"/>
          <w:b w:val="0"/>
          <w:bCs w:val="0"/>
          <w:i w:val="0"/>
          <w:iCs w:val="0"/>
          <w:color w:val="auto"/>
          <w:spacing w:val="0"/>
          <w:sz w:val="32"/>
          <w:szCs w:val="32"/>
          <w:highlight w:val="none"/>
          <w:u w:val="none"/>
        </w:rPr>
      </w:pPr>
    </w:p>
    <w:p>
      <w:pPr>
        <w:keepNext w:val="0"/>
        <w:keepLines w:val="0"/>
        <w:pageBreakBefore w:val="0"/>
        <w:kinsoku/>
        <w:overflowPunct/>
        <w:topLinePunct/>
        <w:bidi w:val="0"/>
        <w:adjustRightInd w:val="0"/>
        <w:snapToGrid w:val="0"/>
        <w:spacing w:line="560" w:lineRule="exact"/>
        <w:jc w:val="right"/>
        <w:rPr>
          <w:rFonts w:ascii="Nimbus Roman No9 L" w:hAnsi="Nimbus Roman No9 L" w:cs="Nimbus Roman No9 L"/>
          <w:b w:val="0"/>
          <w:bCs w:val="0"/>
          <w:i w:val="0"/>
          <w:iCs w:val="0"/>
          <w:color w:val="auto"/>
          <w:spacing w:val="0"/>
          <w:sz w:val="32"/>
          <w:szCs w:val="32"/>
          <w:highlight w:val="none"/>
          <w:u w:val="none"/>
        </w:rPr>
      </w:pPr>
      <w:r>
        <w:rPr>
          <w:rFonts w:hint="eastAsia" w:ascii="Nimbus Roman No9 L" w:hAnsi="Nimbus Roman No9 L" w:cs="Nimbus Roman No9 L"/>
          <w:b w:val="0"/>
          <w:bCs w:val="0"/>
          <w:i w:val="0"/>
          <w:iCs w:val="0"/>
          <w:color w:val="auto"/>
          <w:spacing w:val="0"/>
          <w:sz w:val="32"/>
          <w:szCs w:val="32"/>
          <w:highlight w:val="none"/>
          <w:u w:val="none"/>
        </w:rPr>
        <w:t>填写日期：</w:t>
      </w:r>
      <w:r>
        <w:rPr>
          <w:rFonts w:ascii="Nimbus Roman No9 L" w:hAnsi="Nimbus Roman No9 L" w:cs="Nimbus Roman No9 L"/>
          <w:b w:val="0"/>
          <w:bCs w:val="0"/>
          <w:i w:val="0"/>
          <w:iCs w:val="0"/>
          <w:color w:val="auto"/>
          <w:spacing w:val="0"/>
          <w:sz w:val="32"/>
          <w:szCs w:val="32"/>
          <w:highlight w:val="none"/>
          <w:u w:val="none"/>
        </w:rPr>
        <w:t xml:space="preserve">          </w:t>
      </w:r>
      <w:r>
        <w:rPr>
          <w:rFonts w:hint="eastAsia" w:ascii="Nimbus Roman No9 L" w:hAnsi="Nimbus Roman No9 L" w:cs="Nimbus Roman No9 L"/>
          <w:b w:val="0"/>
          <w:bCs w:val="0"/>
          <w:i w:val="0"/>
          <w:iCs w:val="0"/>
          <w:color w:val="auto"/>
          <w:spacing w:val="0"/>
          <w:sz w:val="32"/>
          <w:szCs w:val="32"/>
          <w:highlight w:val="none"/>
          <w:u w:val="none"/>
        </w:rPr>
        <w:t>年</w:t>
      </w:r>
      <w:r>
        <w:rPr>
          <w:rFonts w:ascii="Nimbus Roman No9 L" w:hAnsi="Nimbus Roman No9 L" w:cs="Nimbus Roman No9 L"/>
          <w:b w:val="0"/>
          <w:bCs w:val="0"/>
          <w:i w:val="0"/>
          <w:iCs w:val="0"/>
          <w:color w:val="auto"/>
          <w:spacing w:val="0"/>
          <w:sz w:val="32"/>
          <w:szCs w:val="32"/>
          <w:highlight w:val="none"/>
          <w:u w:val="none"/>
        </w:rPr>
        <w:t xml:space="preserve">      </w:t>
      </w:r>
      <w:r>
        <w:rPr>
          <w:rFonts w:hint="eastAsia" w:ascii="Nimbus Roman No9 L" w:hAnsi="Nimbus Roman No9 L" w:cs="Nimbus Roman No9 L"/>
          <w:b w:val="0"/>
          <w:bCs w:val="0"/>
          <w:i w:val="0"/>
          <w:iCs w:val="0"/>
          <w:color w:val="auto"/>
          <w:spacing w:val="0"/>
          <w:sz w:val="32"/>
          <w:szCs w:val="32"/>
          <w:highlight w:val="none"/>
          <w:u w:val="none"/>
        </w:rPr>
        <w:t>月</w:t>
      </w:r>
      <w:r>
        <w:rPr>
          <w:rFonts w:ascii="Nimbus Roman No9 L" w:hAnsi="Nimbus Roman No9 L" w:cs="Nimbus Roman No9 L"/>
          <w:b w:val="0"/>
          <w:bCs w:val="0"/>
          <w:i w:val="0"/>
          <w:iCs w:val="0"/>
          <w:color w:val="auto"/>
          <w:spacing w:val="0"/>
          <w:sz w:val="32"/>
          <w:szCs w:val="32"/>
          <w:highlight w:val="none"/>
          <w:u w:val="none"/>
        </w:rPr>
        <w:t xml:space="preserve">     </w:t>
      </w:r>
      <w:r>
        <w:rPr>
          <w:rFonts w:hint="eastAsia" w:ascii="Nimbus Roman No9 L" w:hAnsi="Nimbus Roman No9 L" w:cs="Nimbus Roman No9 L"/>
          <w:b w:val="0"/>
          <w:bCs w:val="0"/>
          <w:i w:val="0"/>
          <w:iCs w:val="0"/>
          <w:color w:val="auto"/>
          <w:spacing w:val="0"/>
          <w:sz w:val="32"/>
          <w:szCs w:val="32"/>
          <w:highlight w:val="none"/>
          <w:u w:val="none"/>
        </w:rPr>
        <w:t>日</w:t>
      </w:r>
    </w:p>
    <w:p>
      <w:pPr>
        <w:keepNext w:val="0"/>
        <w:keepLines w:val="0"/>
        <w:pageBreakBefore w:val="0"/>
        <w:kinsoku/>
        <w:overflowPunct/>
        <w:topLinePunct/>
        <w:bidi w:val="0"/>
        <w:adjustRightInd w:val="0"/>
        <w:snapToGrid w:val="0"/>
        <w:spacing w:line="560" w:lineRule="exact"/>
        <w:ind w:firstLine="386" w:firstLineChars="200"/>
        <w:rPr>
          <w:rFonts w:hint="eastAsia" w:ascii="Nimbus Roman No9 L" w:hAnsi="Nimbus Roman No9 L" w:eastAsia="黑体" w:cs="Nimbus Roman No9 L"/>
          <w:b w:val="0"/>
          <w:bCs w:val="0"/>
          <w:i w:val="0"/>
          <w:iCs w:val="0"/>
          <w:color w:val="auto"/>
          <w:spacing w:val="0"/>
          <w:sz w:val="32"/>
          <w:szCs w:val="32"/>
          <w:highlight w:val="none"/>
          <w:u w:val="none"/>
        </w:rPr>
      </w:pPr>
      <w:r>
        <w:rPr>
          <w:rFonts w:ascii="Nimbus Roman No9 L" w:hAnsi="Nimbus Roman No9 L" w:cs="Nimbus Roman No9 L"/>
          <w:b w:val="0"/>
          <w:bCs w:val="0"/>
          <w:i w:val="0"/>
          <w:iCs w:val="0"/>
          <w:color w:val="auto"/>
          <w:spacing w:val="0"/>
          <w:highlight w:val="none"/>
          <w:u w:val="none"/>
        </w:rPr>
        <w:br w:type="page"/>
      </w:r>
      <w:r>
        <w:rPr>
          <w:rFonts w:hint="eastAsia" w:ascii="Nimbus Roman No9 L" w:hAnsi="Nimbus Roman No9 L" w:eastAsia="黑体" w:cs="Nimbus Roman No9 L"/>
          <w:b w:val="0"/>
          <w:bCs w:val="0"/>
          <w:i w:val="0"/>
          <w:iCs w:val="0"/>
          <w:color w:val="auto"/>
          <w:spacing w:val="0"/>
          <w:sz w:val="32"/>
          <w:szCs w:val="32"/>
          <w:highlight w:val="none"/>
          <w:u w:val="none"/>
        </w:rPr>
        <w:t>二、企业基本信息表（必填）</w:t>
      </w:r>
    </w:p>
    <w:tbl>
      <w:tblPr>
        <w:tblStyle w:val="10"/>
        <w:tblW w:w="917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21"/>
        <w:gridCol w:w="802"/>
        <w:gridCol w:w="1777"/>
        <w:gridCol w:w="898"/>
        <w:gridCol w:w="969"/>
        <w:gridCol w:w="509"/>
        <w:gridCol w:w="859"/>
        <w:gridCol w:w="6"/>
        <w:gridCol w:w="114"/>
        <w:gridCol w:w="14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1821"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企业名称</w:t>
            </w:r>
          </w:p>
        </w:tc>
        <w:tc>
          <w:tcPr>
            <w:tcW w:w="4446" w:type="dxa"/>
            <w:gridSpan w:val="4"/>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ascii="Nimbus Roman No9 L" w:hAnsi="Nimbus Roman No9 L" w:cs="Nimbus Roman No9 L"/>
                <w:b w:val="0"/>
                <w:bCs w:val="0"/>
                <w:i w:val="0"/>
                <w:iCs w:val="0"/>
                <w:color w:val="auto"/>
                <w:spacing w:val="0"/>
                <w:highlight w:val="none"/>
                <w:u w:val="none"/>
              </w:rPr>
            </w:pPr>
          </w:p>
        </w:tc>
        <w:tc>
          <w:tcPr>
            <w:tcW w:w="1488" w:type="dxa"/>
            <w:gridSpan w:val="4"/>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注册日期</w:t>
            </w:r>
          </w:p>
        </w:tc>
        <w:tc>
          <w:tcPr>
            <w:tcW w:w="1415"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ascii="Nimbus Roman No9 L" w:hAnsi="Nimbus Roman No9 L"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1821"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统一社会信用代码</w:t>
            </w:r>
          </w:p>
        </w:tc>
        <w:tc>
          <w:tcPr>
            <w:tcW w:w="7349" w:type="dxa"/>
            <w:gridSpan w:val="9"/>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ascii="Nimbus Roman No9 L" w:hAnsi="Nimbus Roman No9 L"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1821"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企业注册地址</w:t>
            </w:r>
          </w:p>
        </w:tc>
        <w:tc>
          <w:tcPr>
            <w:tcW w:w="7349" w:type="dxa"/>
            <w:gridSpan w:val="9"/>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天津市</w:t>
            </w:r>
            <w:r>
              <w:rPr>
                <w:rFonts w:ascii="Nimbus Roman No9 L" w:hAnsi="Nimbus Roman No9 L" w:cs="Nimbus Roman No9 L"/>
                <w:b w:val="0"/>
                <w:bCs w:val="0"/>
                <w:i w:val="0"/>
                <w:iCs w:val="0"/>
                <w:color w:val="auto"/>
                <w:spacing w:val="0"/>
                <w:highlight w:val="none"/>
                <w:u w:val="none"/>
              </w:rPr>
              <w:t xml:space="preserve">           </w:t>
            </w:r>
            <w:r>
              <w:rPr>
                <w:rFonts w:hint="eastAsia" w:ascii="Nimbus Roman No9 L" w:hAnsi="Nimbus Roman No9 L" w:cs="Nimbus Roman No9 L"/>
                <w:b w:val="0"/>
                <w:bCs w:val="0"/>
                <w:i w:val="0"/>
                <w:iCs w:val="0"/>
                <w:color w:val="auto"/>
                <w:spacing w:val="0"/>
                <w:highlight w:val="none"/>
                <w:u w:val="none"/>
              </w:rPr>
              <w:t>区</w:t>
            </w:r>
            <w:r>
              <w:rPr>
                <w:rFonts w:ascii="Nimbus Roman No9 L" w:hAnsi="Nimbus Roman No9 L" w:cs="Nimbus Roman No9 L"/>
                <w:b w:val="0"/>
                <w:bCs w:val="0"/>
                <w:i w:val="0"/>
                <w:iCs w:val="0"/>
                <w:color w:val="auto"/>
                <w:spacing w:val="0"/>
                <w:highlight w:val="none"/>
                <w:u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1821"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企业实际经营地址</w:t>
            </w:r>
          </w:p>
        </w:tc>
        <w:tc>
          <w:tcPr>
            <w:tcW w:w="7349" w:type="dxa"/>
            <w:gridSpan w:val="9"/>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left"/>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天津市</w:t>
            </w:r>
            <w:r>
              <w:rPr>
                <w:rFonts w:ascii="Nimbus Roman No9 L" w:hAnsi="Nimbus Roman No9 L" w:cs="Nimbus Roman No9 L"/>
                <w:b w:val="0"/>
                <w:bCs w:val="0"/>
                <w:i w:val="0"/>
                <w:iCs w:val="0"/>
                <w:color w:val="auto"/>
                <w:spacing w:val="0"/>
                <w:highlight w:val="none"/>
                <w:u w:val="none"/>
              </w:rPr>
              <w:t xml:space="preserve">           </w:t>
            </w:r>
            <w:r>
              <w:rPr>
                <w:rFonts w:hint="eastAsia" w:ascii="Nimbus Roman No9 L" w:hAnsi="Nimbus Roman No9 L" w:cs="Nimbus Roman No9 L"/>
                <w:b w:val="0"/>
                <w:bCs w:val="0"/>
                <w:i w:val="0"/>
                <w:iCs w:val="0"/>
                <w:color w:val="auto"/>
                <w:spacing w:val="0"/>
                <w:highlight w:val="none"/>
                <w:u w:val="none"/>
              </w:rPr>
              <w:t>区</w:t>
            </w:r>
            <w:r>
              <w:rPr>
                <w:rFonts w:ascii="Nimbus Roman No9 L" w:hAnsi="Nimbus Roman No9 L" w:cs="Nimbus Roman No9 L"/>
                <w:b w:val="0"/>
                <w:bCs w:val="0"/>
                <w:i w:val="0"/>
                <w:iCs w:val="0"/>
                <w:color w:val="auto"/>
                <w:spacing w:val="0"/>
                <w:highlight w:val="none"/>
                <w:u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71" w:hRule="atLeast"/>
          <w:jc w:val="center"/>
        </w:trPr>
        <w:tc>
          <w:tcPr>
            <w:tcW w:w="1821"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所属行业</w:t>
            </w:r>
          </w:p>
        </w:tc>
        <w:tc>
          <w:tcPr>
            <w:tcW w:w="3477" w:type="dxa"/>
            <w:gridSpan w:val="3"/>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ascii="Nimbus Roman No9 L" w:hAnsi="Nimbus Roman No9 L" w:cs="Nimbus Roman No9 L"/>
                <w:b w:val="0"/>
                <w:bCs w:val="0"/>
                <w:i w:val="0"/>
                <w:iCs w:val="0"/>
                <w:color w:val="auto"/>
                <w:spacing w:val="0"/>
                <w:highlight w:val="none"/>
                <w:u w:val="none"/>
              </w:rPr>
            </w:pPr>
          </w:p>
        </w:tc>
        <w:tc>
          <w:tcPr>
            <w:tcW w:w="2343" w:type="dxa"/>
            <w:gridSpan w:val="4"/>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行业代码</w:t>
            </w:r>
          </w:p>
        </w:tc>
        <w:tc>
          <w:tcPr>
            <w:tcW w:w="1529" w:type="dxa"/>
            <w:gridSpan w:val="2"/>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ascii="Nimbus Roman No9 L" w:hAnsi="Nimbus Roman No9 L"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1821"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企业注册类型</w:t>
            </w:r>
          </w:p>
        </w:tc>
        <w:tc>
          <w:tcPr>
            <w:tcW w:w="3477" w:type="dxa"/>
            <w:gridSpan w:val="3"/>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ascii="Nimbus Roman No9 L" w:hAnsi="Nimbus Roman No9 L" w:cs="Nimbus Roman No9 L"/>
                <w:b w:val="0"/>
                <w:bCs w:val="0"/>
                <w:i w:val="0"/>
                <w:iCs w:val="0"/>
                <w:color w:val="auto"/>
                <w:spacing w:val="0"/>
                <w:highlight w:val="none"/>
                <w:u w:val="none"/>
              </w:rPr>
            </w:pPr>
          </w:p>
        </w:tc>
        <w:tc>
          <w:tcPr>
            <w:tcW w:w="2343" w:type="dxa"/>
            <w:gridSpan w:val="4"/>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企业注册类型代码</w:t>
            </w:r>
          </w:p>
        </w:tc>
        <w:tc>
          <w:tcPr>
            <w:tcW w:w="1529" w:type="dxa"/>
            <w:gridSpan w:val="2"/>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ascii="Nimbus Roman No9 L" w:hAnsi="Nimbus Roman No9 L"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1821"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hint="eastAsia" w:ascii="Nimbus Roman No9 L" w:hAnsi="Nimbus Roman No9 L" w:eastAsia="宋体" w:cs="Nimbus Roman No9 L"/>
                <w:b w:val="0"/>
                <w:bCs w:val="0"/>
                <w:i w:val="0"/>
                <w:iCs w:val="0"/>
                <w:color w:val="auto"/>
                <w:spacing w:val="0"/>
                <w:highlight w:val="none"/>
                <w:u w:val="none"/>
                <w:lang w:eastAsia="zh-CN"/>
              </w:rPr>
            </w:pPr>
            <w:r>
              <w:rPr>
                <w:rFonts w:hint="eastAsia" w:ascii="Nimbus Roman No9 L" w:hAnsi="Nimbus Roman No9 L" w:cs="Nimbus Roman No9 L"/>
                <w:b w:val="0"/>
                <w:bCs w:val="0"/>
                <w:i w:val="0"/>
                <w:iCs w:val="0"/>
                <w:color w:val="auto"/>
                <w:spacing w:val="0"/>
                <w:highlight w:val="none"/>
                <w:u w:val="none"/>
              </w:rPr>
              <w:t>企业</w:t>
            </w:r>
            <w:r>
              <w:rPr>
                <w:rFonts w:hint="eastAsia" w:ascii="Nimbus Roman No9 L" w:hAnsi="Nimbus Roman No9 L" w:cs="Nimbus Roman No9 L"/>
                <w:b w:val="0"/>
                <w:bCs w:val="0"/>
                <w:i w:val="0"/>
                <w:iCs w:val="0"/>
                <w:color w:val="auto"/>
                <w:spacing w:val="0"/>
                <w:highlight w:val="none"/>
                <w:u w:val="none"/>
                <w:lang w:eastAsia="zh-CN"/>
              </w:rPr>
              <w:t>性质</w:t>
            </w:r>
          </w:p>
        </w:tc>
        <w:tc>
          <w:tcPr>
            <w:tcW w:w="7349" w:type="dxa"/>
            <w:gridSpan w:val="9"/>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cs="Nimbus Roman No9 L"/>
                <w:b w:val="0"/>
                <w:bCs w:val="0"/>
                <w:i w:val="0"/>
                <w:iCs w:val="0"/>
                <w:color w:val="auto"/>
                <w:spacing w:val="0"/>
                <w:highlight w:val="none"/>
                <w:u w:val="none"/>
                <w:lang w:eastAsia="zh-CN"/>
              </w:rPr>
            </w:pPr>
            <w:r>
              <w:rPr>
                <w:rFonts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lang w:eastAsia="zh-CN"/>
              </w:rPr>
              <w:t>国有企业</w:t>
            </w:r>
            <w:r>
              <w:rPr>
                <w:rFonts w:ascii="Nimbus Roman No9 L" w:hAnsi="Nimbus Roman No9 L" w:cs="Nimbus Roman No9 L"/>
                <w:b w:val="0"/>
                <w:bCs w:val="0"/>
                <w:i w:val="0"/>
                <w:iCs w:val="0"/>
                <w:color w:val="auto"/>
                <w:spacing w:val="0"/>
                <w:highlight w:val="none"/>
                <w:u w:val="none"/>
              </w:rPr>
              <w:t xml:space="preserve">  □</w:t>
            </w:r>
            <w:r>
              <w:rPr>
                <w:rFonts w:hint="eastAsia" w:ascii="Nimbus Roman No9 L" w:hAnsi="Nimbus Roman No9 L" w:cs="Nimbus Roman No9 L"/>
                <w:b w:val="0"/>
                <w:bCs w:val="0"/>
                <w:i w:val="0"/>
                <w:iCs w:val="0"/>
                <w:color w:val="auto"/>
                <w:spacing w:val="0"/>
                <w:highlight w:val="none"/>
                <w:u w:val="none"/>
                <w:lang w:eastAsia="zh-CN"/>
              </w:rPr>
              <w:t>民营企业</w:t>
            </w:r>
            <w:r>
              <w:rPr>
                <w:rFonts w:hint="eastAsia" w:ascii="Nimbus Roman No9 L" w:hAnsi="Nimbus Roman No9 L" w:cs="Nimbus Roman No9 L"/>
                <w:b w:val="0"/>
                <w:bCs w:val="0"/>
                <w:i w:val="0"/>
                <w:iCs w:val="0"/>
                <w:color w:val="auto"/>
                <w:spacing w:val="0"/>
                <w:highlight w:val="none"/>
                <w:u w:val="none"/>
                <w:lang w:val="en-US" w:eastAsia="zh-CN"/>
              </w:rPr>
              <w:t xml:space="preserve">  </w:t>
            </w:r>
            <w:r>
              <w:rPr>
                <w:rFonts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lang w:eastAsia="zh-CN"/>
              </w:rPr>
              <w:t>外资企业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1821"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hint="eastAsia"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是否有股权融资需求</w:t>
            </w:r>
          </w:p>
        </w:tc>
        <w:tc>
          <w:tcPr>
            <w:tcW w:w="3477" w:type="dxa"/>
            <w:gridSpan w:val="3"/>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ascii="Nimbus Roman No9 L" w:hAnsi="Nimbus Roman No9 L" w:cs="Nimbus Roman No9 L"/>
                <w:b w:val="0"/>
                <w:bCs w:val="0"/>
                <w:i w:val="0"/>
                <w:iCs w:val="0"/>
                <w:color w:val="auto"/>
                <w:spacing w:val="0"/>
                <w:highlight w:val="none"/>
                <w:u w:val="none"/>
              </w:rPr>
              <w:t xml:space="preserve">□ </w:t>
            </w:r>
            <w:r>
              <w:rPr>
                <w:rFonts w:hint="eastAsia" w:ascii="Nimbus Roman No9 L" w:hAnsi="Nimbus Roman No9 L" w:cs="Nimbus Roman No9 L"/>
                <w:b w:val="0"/>
                <w:bCs w:val="0"/>
                <w:i w:val="0"/>
                <w:iCs w:val="0"/>
                <w:color w:val="auto"/>
                <w:spacing w:val="0"/>
                <w:highlight w:val="none"/>
                <w:u w:val="none"/>
              </w:rPr>
              <w:t>是</w:t>
            </w:r>
            <w:r>
              <w:rPr>
                <w:rFonts w:ascii="Nimbus Roman No9 L" w:hAnsi="Nimbus Roman No9 L" w:cs="Nimbus Roman No9 L"/>
                <w:b w:val="0"/>
                <w:bCs w:val="0"/>
                <w:i w:val="0"/>
                <w:iCs w:val="0"/>
                <w:color w:val="auto"/>
                <w:spacing w:val="0"/>
                <w:highlight w:val="none"/>
                <w:u w:val="none"/>
              </w:rPr>
              <w:t xml:space="preserve">   □ </w:t>
            </w:r>
            <w:r>
              <w:rPr>
                <w:rFonts w:hint="eastAsia" w:ascii="Nimbus Roman No9 L" w:hAnsi="Nimbus Roman No9 L" w:cs="Nimbus Roman No9 L"/>
                <w:b w:val="0"/>
                <w:bCs w:val="0"/>
                <w:i w:val="0"/>
                <w:iCs w:val="0"/>
                <w:color w:val="auto"/>
                <w:spacing w:val="0"/>
                <w:highlight w:val="none"/>
                <w:u w:val="none"/>
              </w:rPr>
              <w:t>否</w:t>
            </w:r>
          </w:p>
        </w:tc>
        <w:tc>
          <w:tcPr>
            <w:tcW w:w="2343" w:type="dxa"/>
            <w:gridSpan w:val="4"/>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hint="eastAsia"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是否有银行贷款需求</w:t>
            </w:r>
          </w:p>
        </w:tc>
        <w:tc>
          <w:tcPr>
            <w:tcW w:w="1529" w:type="dxa"/>
            <w:gridSpan w:val="2"/>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ascii="Nimbus Roman No9 L" w:hAnsi="Nimbus Roman No9 L" w:cs="Nimbus Roman No9 L"/>
                <w:b w:val="0"/>
                <w:bCs w:val="0"/>
                <w:i w:val="0"/>
                <w:iCs w:val="0"/>
                <w:color w:val="auto"/>
                <w:spacing w:val="0"/>
                <w:highlight w:val="none"/>
                <w:u w:val="none"/>
              </w:rPr>
              <w:t xml:space="preserve">□ </w:t>
            </w:r>
            <w:r>
              <w:rPr>
                <w:rFonts w:hint="eastAsia" w:ascii="Nimbus Roman No9 L" w:hAnsi="Nimbus Roman No9 L" w:cs="Nimbus Roman No9 L"/>
                <w:b w:val="0"/>
                <w:bCs w:val="0"/>
                <w:i w:val="0"/>
                <w:iCs w:val="0"/>
                <w:color w:val="auto"/>
                <w:spacing w:val="0"/>
                <w:highlight w:val="none"/>
                <w:u w:val="none"/>
              </w:rPr>
              <w:t>是</w:t>
            </w:r>
            <w:r>
              <w:rPr>
                <w:rFonts w:ascii="Nimbus Roman No9 L" w:hAnsi="Nimbus Roman No9 L" w:cs="Nimbus Roman No9 L"/>
                <w:b w:val="0"/>
                <w:bCs w:val="0"/>
                <w:i w:val="0"/>
                <w:iCs w:val="0"/>
                <w:color w:val="auto"/>
                <w:spacing w:val="0"/>
                <w:highlight w:val="none"/>
                <w:u w:val="none"/>
              </w:rPr>
              <w:t xml:space="preserve">  □ </w:t>
            </w:r>
            <w:r>
              <w:rPr>
                <w:rFonts w:hint="eastAsia" w:ascii="Nimbus Roman No9 L" w:hAnsi="Nimbus Roman No9 L" w:cs="Nimbus Roman No9 L"/>
                <w:b w:val="0"/>
                <w:bCs w:val="0"/>
                <w:i w:val="0"/>
                <w:iCs w:val="0"/>
                <w:color w:val="auto"/>
                <w:spacing w:val="0"/>
                <w:highlight w:val="none"/>
                <w:u w:val="none"/>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1821"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hint="eastAsia"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是否股改上市</w:t>
            </w:r>
          </w:p>
        </w:tc>
        <w:tc>
          <w:tcPr>
            <w:tcW w:w="7349" w:type="dxa"/>
            <w:gridSpan w:val="9"/>
            <w:tcBorders>
              <w:tl2br w:val="nil"/>
              <w:tr2bl w:val="nil"/>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cs="Nimbus Roman No9 L"/>
                <w:b w:val="0"/>
                <w:bCs w:val="0"/>
                <w:i w:val="0"/>
                <w:iCs w:val="0"/>
                <w:color w:val="auto"/>
                <w:spacing w:val="0"/>
                <w:highlight w:val="none"/>
                <w:u w:val="none"/>
                <w:lang w:eastAsia="zh-CN"/>
              </w:rPr>
            </w:pPr>
            <w:r>
              <w:rPr>
                <w:rFonts w:ascii="Nimbus Roman No9 L" w:hAnsi="Nimbus Roman No9 L" w:cs="Nimbus Roman No9 L"/>
                <w:b w:val="0"/>
                <w:bCs w:val="0"/>
                <w:i w:val="0"/>
                <w:iCs w:val="0"/>
                <w:color w:val="auto"/>
                <w:spacing w:val="0"/>
                <w:highlight w:val="none"/>
                <w:u w:val="none"/>
              </w:rPr>
              <w:sym w:font="Wingdings 2" w:char="00A3"/>
            </w:r>
            <w:r>
              <w:rPr>
                <w:rFonts w:hint="eastAsia" w:ascii="Nimbus Roman No9 L" w:hAnsi="Nimbus Roman No9 L" w:cs="Nimbus Roman No9 L"/>
                <w:b w:val="0"/>
                <w:bCs w:val="0"/>
                <w:i w:val="0"/>
                <w:iCs w:val="0"/>
                <w:color w:val="auto"/>
                <w:spacing w:val="0"/>
                <w:highlight w:val="none"/>
                <w:u w:val="none"/>
              </w:rPr>
              <w:t xml:space="preserve">已上市挂牌 </w:t>
            </w:r>
            <w:r>
              <w:rPr>
                <w:rFonts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rPr>
              <w:t xml:space="preserve">已股改未上市 </w:t>
            </w:r>
            <w:r>
              <w:rPr>
                <w:rFonts w:ascii="Nimbus Roman No9 L" w:hAnsi="Nimbus Roman No9 L" w:cs="Nimbus Roman No9 L"/>
                <w:b w:val="0"/>
                <w:bCs w:val="0"/>
                <w:i w:val="0"/>
                <w:iCs w:val="0"/>
                <w:color w:val="auto"/>
                <w:spacing w:val="0"/>
                <w:highlight w:val="none"/>
                <w:u w:val="none"/>
              </w:rPr>
              <w:sym w:font="Wingdings 2" w:char="00A3"/>
            </w:r>
            <w:r>
              <w:rPr>
                <w:rFonts w:hint="eastAsia" w:ascii="Nimbus Roman No9 L" w:hAnsi="Nimbus Roman No9 L" w:cs="Nimbus Roman No9 L"/>
                <w:b w:val="0"/>
                <w:bCs w:val="0"/>
                <w:i w:val="0"/>
                <w:iCs w:val="0"/>
                <w:color w:val="auto"/>
                <w:spacing w:val="0"/>
                <w:highlight w:val="none"/>
                <w:u w:val="none"/>
              </w:rPr>
              <w:t xml:space="preserve">未股改有上市意愿 </w:t>
            </w:r>
            <w:r>
              <w:rPr>
                <w:rFonts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rPr>
              <w:t>未股改无上市意愿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1821"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企业法定代表人</w:t>
            </w:r>
          </w:p>
        </w:tc>
        <w:tc>
          <w:tcPr>
            <w:tcW w:w="802"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姓名</w:t>
            </w:r>
          </w:p>
        </w:tc>
        <w:tc>
          <w:tcPr>
            <w:tcW w:w="1777"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rPr>
                <w:rFonts w:ascii="Nimbus Roman No9 L" w:hAnsi="Nimbus Roman No9 L" w:cs="Nimbus Roman No9 L"/>
                <w:b w:val="0"/>
                <w:bCs w:val="0"/>
                <w:i w:val="0"/>
                <w:iCs w:val="0"/>
                <w:color w:val="auto"/>
                <w:spacing w:val="0"/>
                <w:highlight w:val="none"/>
                <w:u w:val="none"/>
              </w:rPr>
            </w:pPr>
          </w:p>
        </w:tc>
        <w:tc>
          <w:tcPr>
            <w:tcW w:w="898"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手机</w:t>
            </w:r>
          </w:p>
        </w:tc>
        <w:tc>
          <w:tcPr>
            <w:tcW w:w="1478" w:type="dxa"/>
            <w:gridSpan w:val="2"/>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ascii="Nimbus Roman No9 L" w:hAnsi="Nimbus Roman No9 L" w:cs="Nimbus Roman No9 L"/>
                <w:b w:val="0"/>
                <w:bCs w:val="0"/>
                <w:i w:val="0"/>
                <w:iCs w:val="0"/>
                <w:color w:val="auto"/>
                <w:spacing w:val="0"/>
                <w:highlight w:val="none"/>
                <w:u w:val="none"/>
              </w:rPr>
            </w:pPr>
          </w:p>
        </w:tc>
        <w:tc>
          <w:tcPr>
            <w:tcW w:w="859"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电话</w:t>
            </w:r>
          </w:p>
        </w:tc>
        <w:tc>
          <w:tcPr>
            <w:tcW w:w="1535" w:type="dxa"/>
            <w:gridSpan w:val="3"/>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ascii="Nimbus Roman No9 L" w:hAnsi="Nimbus Roman No9 L"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1821"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hint="eastAsia"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联系人</w:t>
            </w:r>
          </w:p>
        </w:tc>
        <w:tc>
          <w:tcPr>
            <w:tcW w:w="802"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hint="eastAsia"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姓名</w:t>
            </w:r>
          </w:p>
        </w:tc>
        <w:tc>
          <w:tcPr>
            <w:tcW w:w="1777"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rPr>
                <w:rFonts w:ascii="Nimbus Roman No9 L" w:hAnsi="Nimbus Roman No9 L" w:cs="Nimbus Roman No9 L"/>
                <w:b w:val="0"/>
                <w:bCs w:val="0"/>
                <w:i w:val="0"/>
                <w:iCs w:val="0"/>
                <w:color w:val="auto"/>
                <w:spacing w:val="0"/>
                <w:highlight w:val="none"/>
                <w:u w:val="none"/>
              </w:rPr>
            </w:pPr>
          </w:p>
        </w:tc>
        <w:tc>
          <w:tcPr>
            <w:tcW w:w="898"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hint="eastAsia"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手机</w:t>
            </w:r>
          </w:p>
        </w:tc>
        <w:tc>
          <w:tcPr>
            <w:tcW w:w="1478" w:type="dxa"/>
            <w:gridSpan w:val="2"/>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ascii="Nimbus Roman No9 L" w:hAnsi="Nimbus Roman No9 L" w:cs="Nimbus Roman No9 L"/>
                <w:b w:val="0"/>
                <w:bCs w:val="0"/>
                <w:i w:val="0"/>
                <w:iCs w:val="0"/>
                <w:color w:val="auto"/>
                <w:spacing w:val="0"/>
                <w:highlight w:val="none"/>
                <w:u w:val="none"/>
              </w:rPr>
            </w:pPr>
          </w:p>
        </w:tc>
        <w:tc>
          <w:tcPr>
            <w:tcW w:w="859"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hint="eastAsia"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电话</w:t>
            </w:r>
          </w:p>
        </w:tc>
        <w:tc>
          <w:tcPr>
            <w:tcW w:w="1535" w:type="dxa"/>
            <w:gridSpan w:val="3"/>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ascii="Nimbus Roman No9 L" w:hAnsi="Nimbus Roman No9 L"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1821"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hint="eastAsia" w:ascii="Nimbus Roman No9 L" w:hAnsi="Nimbus Roman No9 L" w:eastAsia="宋体" w:cs="Nimbus Roman No9 L"/>
                <w:b w:val="0"/>
                <w:bCs w:val="0"/>
                <w:i w:val="0"/>
                <w:iCs w:val="0"/>
                <w:color w:val="auto"/>
                <w:spacing w:val="0"/>
                <w:highlight w:val="none"/>
                <w:u w:val="none"/>
                <w:lang w:eastAsia="zh-CN"/>
              </w:rPr>
            </w:pPr>
            <w:r>
              <w:rPr>
                <w:rFonts w:hint="eastAsia" w:ascii="Nimbus Roman No9 L" w:hAnsi="Nimbus Roman No9 L" w:cs="Nimbus Roman No9 L"/>
                <w:b w:val="0"/>
                <w:bCs w:val="0"/>
                <w:i w:val="0"/>
                <w:iCs w:val="0"/>
                <w:color w:val="auto"/>
                <w:spacing w:val="0"/>
                <w:highlight w:val="none"/>
                <w:u w:val="none"/>
                <w:lang w:eastAsia="zh-CN"/>
              </w:rPr>
              <w:t>企业电子邮箱</w:t>
            </w:r>
          </w:p>
        </w:tc>
        <w:tc>
          <w:tcPr>
            <w:tcW w:w="7349" w:type="dxa"/>
            <w:gridSpan w:val="9"/>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ascii="Nimbus Roman No9 L" w:hAnsi="Nimbus Roman No9 L"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1821"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hint="eastAsia" w:ascii="Nimbus Roman No9 L" w:hAnsi="Nimbus Roman No9 L" w:eastAsia="宋体" w:cs="Nimbus Roman No9 L"/>
                <w:b w:val="0"/>
                <w:bCs w:val="0"/>
                <w:i w:val="0"/>
                <w:iCs w:val="0"/>
                <w:color w:val="auto"/>
                <w:spacing w:val="0"/>
                <w:highlight w:val="none"/>
                <w:u w:val="none"/>
                <w:lang w:eastAsia="zh-CN"/>
              </w:rPr>
            </w:pPr>
            <w:r>
              <w:rPr>
                <w:rFonts w:hint="eastAsia" w:ascii="Nimbus Roman No9 L" w:hAnsi="Nimbus Roman No9 L" w:cs="Nimbus Roman No9 L"/>
                <w:b w:val="0"/>
                <w:bCs w:val="0"/>
                <w:i w:val="0"/>
                <w:iCs w:val="0"/>
                <w:color w:val="auto"/>
                <w:spacing w:val="0"/>
                <w:highlight w:val="none"/>
                <w:u w:val="none"/>
                <w:lang w:eastAsia="zh-CN"/>
              </w:rPr>
              <w:t>企业简介</w:t>
            </w:r>
          </w:p>
        </w:tc>
        <w:tc>
          <w:tcPr>
            <w:tcW w:w="7349" w:type="dxa"/>
            <w:gridSpan w:val="9"/>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rPr>
                <w:rFonts w:hint="eastAsia" w:ascii="Nimbus Roman No9 L" w:hAnsi="Nimbus Roman No9 L" w:eastAsia="宋体" w:cs="Nimbus Roman No9 L"/>
                <w:b w:val="0"/>
                <w:bCs w:val="0"/>
                <w:i w:val="0"/>
                <w:iCs w:val="0"/>
                <w:color w:val="auto"/>
                <w:spacing w:val="0"/>
                <w:highlight w:val="none"/>
                <w:u w:val="none"/>
                <w:lang w:eastAsia="zh-CN"/>
              </w:rPr>
            </w:pPr>
            <w:r>
              <w:rPr>
                <w:rFonts w:hint="eastAsia" w:ascii="Nimbus Roman No9 L" w:hAnsi="Nimbus Roman No9 L" w:eastAsia="宋体" w:cs="Nimbus Roman No9 L"/>
                <w:b w:val="0"/>
                <w:bCs w:val="0"/>
                <w:i w:val="0"/>
                <w:iCs w:val="0"/>
                <w:color w:val="auto"/>
                <w:spacing w:val="0"/>
                <w:highlight w:val="none"/>
                <w:u w:val="none"/>
                <w:lang w:eastAsia="zh-CN"/>
              </w:rPr>
              <w:t>（</w:t>
            </w:r>
            <w:r>
              <w:rPr>
                <w:rFonts w:hint="eastAsia" w:ascii="Nimbus Roman No9 L" w:hAnsi="Nimbus Roman No9 L" w:eastAsia="宋体" w:cs="Nimbus Roman No9 L"/>
                <w:b w:val="0"/>
                <w:bCs w:val="0"/>
                <w:i w:val="0"/>
                <w:iCs w:val="0"/>
                <w:color w:val="auto"/>
                <w:spacing w:val="0"/>
                <w:highlight w:val="none"/>
                <w:u w:val="none"/>
                <w:lang w:val="en-US" w:eastAsia="zh-CN"/>
              </w:rPr>
              <w:t>500字以内</w:t>
            </w:r>
            <w:r>
              <w:rPr>
                <w:rFonts w:hint="eastAsia" w:ascii="Nimbus Roman No9 L" w:hAnsi="Nimbus Roman No9 L" w:eastAsia="宋体" w:cs="Nimbus Roman No9 L"/>
                <w:b w:val="0"/>
                <w:bCs w:val="0"/>
                <w:i w:val="0"/>
                <w:iCs w:val="0"/>
                <w:color w:val="auto"/>
                <w:spacing w:val="0"/>
                <w:highlight w:val="none"/>
                <w:u w:val="none"/>
                <w:lang w:eastAsia="zh-CN"/>
              </w:rPr>
              <w:t>）</w:t>
            </w: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b w:val="0"/>
          <w:bCs w:val="0"/>
          <w:i w:val="0"/>
          <w:iCs w:val="0"/>
          <w:color w:val="auto"/>
          <w:spacing w:val="0"/>
          <w:sz w:val="28"/>
          <w:szCs w:val="28"/>
          <w:highlight w:val="none"/>
          <w:u w:val="none"/>
        </w:rPr>
      </w:pPr>
      <w:r>
        <w:rPr>
          <w:rFonts w:hint="eastAsia" w:ascii="Nimbus Roman No9 L" w:hAnsi="Nimbus Roman No9 L" w:eastAsia="宋体" w:cs="Nimbus Roman No9 L"/>
          <w:b w:val="0"/>
          <w:bCs w:val="0"/>
          <w:i w:val="0"/>
          <w:iCs w:val="0"/>
          <w:color w:val="auto"/>
          <w:spacing w:val="0"/>
          <w:sz w:val="28"/>
          <w:szCs w:val="28"/>
          <w:highlight w:val="none"/>
          <w:u w:val="none"/>
        </w:rPr>
        <w:t>注1.行业代码依据国家统计局最新公布的《国民经济行业分类（GB/T 4754—2017）》，对照企业实际主营业务范围，填写代码中小类四位数字即可。“</w:t>
      </w:r>
      <w:r>
        <w:rPr>
          <w:rFonts w:hint="eastAsia" w:ascii="Nimbus Roman No9 L" w:hAnsi="Nimbus Roman No9 L" w:eastAsia="宋体" w:cs="Nimbus Roman No9 L"/>
          <w:b w:val="0"/>
          <w:bCs w:val="0"/>
          <w:i w:val="0"/>
          <w:iCs w:val="0"/>
          <w:color w:val="auto"/>
          <w:spacing w:val="0"/>
          <w:sz w:val="28"/>
          <w:szCs w:val="28"/>
          <w:highlight w:val="none"/>
          <w:u w:val="none"/>
          <w:lang w:eastAsia="zh-CN"/>
        </w:rPr>
        <w:t>评价服务</w:t>
      </w:r>
      <w:r>
        <w:rPr>
          <w:rFonts w:hint="eastAsia" w:ascii="Nimbus Roman No9 L" w:hAnsi="Nimbus Roman No9 L" w:eastAsia="宋体" w:cs="Nimbus Roman No9 L"/>
          <w:b w:val="0"/>
          <w:bCs w:val="0"/>
          <w:i w:val="0"/>
          <w:iCs w:val="0"/>
          <w:color w:val="auto"/>
          <w:spacing w:val="0"/>
          <w:sz w:val="28"/>
          <w:szCs w:val="28"/>
          <w:highlight w:val="none"/>
          <w:u w:val="none"/>
        </w:rPr>
        <w:t>系统”已经设计成选择项。</w:t>
      </w:r>
    </w:p>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b w:val="0"/>
          <w:bCs w:val="0"/>
          <w:i w:val="0"/>
          <w:iCs w:val="0"/>
          <w:color w:val="auto"/>
          <w:spacing w:val="0"/>
          <w:sz w:val="28"/>
          <w:szCs w:val="28"/>
          <w:highlight w:val="none"/>
          <w:u w:val="none"/>
        </w:rPr>
      </w:pPr>
      <w:r>
        <w:rPr>
          <w:rFonts w:hint="eastAsia" w:ascii="Nimbus Roman No9 L" w:hAnsi="Nimbus Roman No9 L" w:eastAsia="宋体" w:cs="Nimbus Roman No9 L"/>
          <w:b w:val="0"/>
          <w:bCs w:val="0"/>
          <w:i w:val="0"/>
          <w:iCs w:val="0"/>
          <w:color w:val="auto"/>
          <w:spacing w:val="0"/>
          <w:sz w:val="28"/>
          <w:szCs w:val="28"/>
          <w:highlight w:val="none"/>
          <w:u w:val="none"/>
        </w:rPr>
        <w:t>2.企业注册类型依据《国家统计局办公室关于调整企业登记注册类型对照表的通知》（国统办字〔2011〕99号）公布的《企业登记注册类型对照表》中的“企业（机构）类型代码表（工商总局）”列选择填写。“</w:t>
      </w:r>
      <w:r>
        <w:rPr>
          <w:rFonts w:hint="eastAsia" w:ascii="Nimbus Roman No9 L" w:hAnsi="Nimbus Roman No9 L" w:eastAsia="宋体" w:cs="Nimbus Roman No9 L"/>
          <w:b w:val="0"/>
          <w:bCs w:val="0"/>
          <w:i w:val="0"/>
          <w:iCs w:val="0"/>
          <w:color w:val="auto"/>
          <w:spacing w:val="0"/>
          <w:sz w:val="28"/>
          <w:szCs w:val="28"/>
          <w:highlight w:val="none"/>
          <w:u w:val="none"/>
          <w:lang w:eastAsia="zh-CN"/>
        </w:rPr>
        <w:t>评价服务</w:t>
      </w:r>
      <w:r>
        <w:rPr>
          <w:rFonts w:hint="eastAsia" w:ascii="Nimbus Roman No9 L" w:hAnsi="Nimbus Roman No9 L" w:eastAsia="宋体" w:cs="Nimbus Roman No9 L"/>
          <w:b w:val="0"/>
          <w:bCs w:val="0"/>
          <w:i w:val="0"/>
          <w:iCs w:val="0"/>
          <w:color w:val="auto"/>
          <w:spacing w:val="0"/>
          <w:sz w:val="28"/>
          <w:szCs w:val="28"/>
          <w:highlight w:val="none"/>
          <w:u w:val="none"/>
        </w:rPr>
        <w:t>系统”已经设计成选择项。</w:t>
      </w:r>
    </w:p>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b w:val="0"/>
          <w:bCs w:val="0"/>
          <w:i w:val="0"/>
          <w:iCs w:val="0"/>
          <w:color w:val="auto"/>
          <w:spacing w:val="0"/>
          <w:sz w:val="28"/>
          <w:szCs w:val="28"/>
          <w:highlight w:val="none"/>
          <w:u w:val="none"/>
        </w:rPr>
      </w:pPr>
      <w:r>
        <w:rPr>
          <w:rFonts w:hint="eastAsia" w:ascii="Nimbus Roman No9 L" w:hAnsi="Nimbus Roman No9 L" w:eastAsia="宋体" w:cs="Nimbus Roman No9 L"/>
          <w:b w:val="0"/>
          <w:bCs w:val="0"/>
          <w:i w:val="0"/>
          <w:iCs w:val="0"/>
          <w:color w:val="auto"/>
          <w:spacing w:val="0"/>
          <w:sz w:val="28"/>
          <w:szCs w:val="28"/>
          <w:highlight w:val="none"/>
          <w:u w:val="none"/>
        </w:rPr>
        <w:t>3.请上传企业营业执照副本原件等扫描件佐证材料。</w:t>
      </w:r>
    </w:p>
    <w:p>
      <w:pPr>
        <w:keepNext w:val="0"/>
        <w:keepLines w:val="0"/>
        <w:pageBreakBefore w:val="0"/>
        <w:kinsoku/>
        <w:overflowPunct/>
        <w:topLinePunct/>
        <w:bidi w:val="0"/>
        <w:adjustRightInd w:val="0"/>
        <w:snapToGrid w:val="0"/>
        <w:spacing w:line="560" w:lineRule="exact"/>
        <w:ind w:firstLine="606" w:firstLineChars="200"/>
        <w:rPr>
          <w:rFonts w:hint="eastAsia" w:ascii="Nimbus Roman No9 L" w:hAnsi="Nimbus Roman No9 L" w:eastAsia="黑体" w:cs="Nimbus Roman No9 L"/>
          <w:b w:val="0"/>
          <w:bCs w:val="0"/>
          <w:i w:val="0"/>
          <w:iCs w:val="0"/>
          <w:color w:val="auto"/>
          <w:spacing w:val="0"/>
          <w:sz w:val="32"/>
          <w:szCs w:val="32"/>
          <w:highlight w:val="none"/>
          <w:u w:val="none"/>
          <w:lang w:eastAsia="zh-CN"/>
        </w:rPr>
      </w:pPr>
      <w:r>
        <w:rPr>
          <w:rFonts w:hint="eastAsia" w:ascii="Nimbus Roman No9 L" w:hAnsi="Nimbus Roman No9 L" w:eastAsia="黑体" w:cs="Nimbus Roman No9 L"/>
          <w:b w:val="0"/>
          <w:bCs w:val="0"/>
          <w:i w:val="0"/>
          <w:iCs w:val="0"/>
          <w:color w:val="auto"/>
          <w:spacing w:val="0"/>
          <w:sz w:val="32"/>
          <w:szCs w:val="32"/>
          <w:highlight w:val="none"/>
          <w:u w:val="none"/>
          <w:lang w:eastAsia="zh-CN"/>
        </w:rPr>
        <w:t>三、企业自评表（必填）</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18"/>
        <w:gridCol w:w="4537"/>
        <w:gridCol w:w="650"/>
        <w:gridCol w:w="775"/>
        <w:gridCol w:w="8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905" w:type="dxa"/>
            <w:gridSpan w:val="3"/>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基本准入条件判定（评价通过条件）</w:t>
            </w:r>
          </w:p>
        </w:tc>
        <w:tc>
          <w:tcPr>
            <w:tcW w:w="167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企业自评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ind w:right="164" w:rightChars="85"/>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指标1：注册地</w:t>
            </w:r>
          </w:p>
        </w:tc>
        <w:tc>
          <w:tcPr>
            <w:tcW w:w="5187"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ind w:right="173" w:rightChars="0"/>
              <w:textAlignment w:val="auto"/>
              <w:rPr>
                <w:rFonts w:hint="default" w:ascii="Nimbus Roman No9 L" w:hAnsi="Nimbus Roman No9 L" w:eastAsia="宋体" w:cs="Nimbus Roman No9 L"/>
                <w:b w:val="0"/>
                <w:bCs w:val="0"/>
                <w:i w:val="0"/>
                <w:iCs w:val="0"/>
                <w:color w:val="auto"/>
                <w:spacing w:val="0"/>
                <w:sz w:val="21"/>
                <w:szCs w:val="21"/>
                <w:highlight w:val="none"/>
                <w:u w:val="none"/>
                <w:lang w:val="en-US" w:eastAsia="zh-CN"/>
              </w:rPr>
            </w:pPr>
            <w:r>
              <w:rPr>
                <w:rFonts w:hint="eastAsia" w:ascii="Nimbus Roman No9 L" w:hAnsi="Nimbus Roman No9 L" w:eastAsia="宋体" w:cs="Nimbus Roman No9 L"/>
                <w:b w:val="0"/>
                <w:bCs w:val="0"/>
                <w:i w:val="0"/>
                <w:iCs w:val="0"/>
                <w:color w:val="auto"/>
                <w:spacing w:val="0"/>
                <w:sz w:val="21"/>
                <w:szCs w:val="21"/>
                <w:highlight w:val="none"/>
                <w:u w:val="none"/>
              </w:rPr>
              <w:t>企业在天津辖区内注册</w:t>
            </w:r>
            <w:r>
              <w:rPr>
                <w:rFonts w:hint="eastAsia" w:ascii="Nimbus Roman No9 L" w:hAnsi="Nimbus Roman No9 L" w:cs="Nimbus Roman No9 L"/>
                <w:b w:val="0"/>
                <w:bCs w:val="0"/>
                <w:i w:val="0"/>
                <w:iCs w:val="0"/>
                <w:color w:val="auto"/>
                <w:spacing w:val="0"/>
                <w:sz w:val="21"/>
                <w:szCs w:val="21"/>
                <w:highlight w:val="none"/>
                <w:u w:val="none"/>
                <w:lang w:eastAsia="zh-CN"/>
              </w:rPr>
              <w:t>且注册时间</w:t>
            </w:r>
            <w:r>
              <w:rPr>
                <w:rFonts w:hint="eastAsia" w:ascii="Nimbus Roman No9 L" w:hAnsi="Nimbus Roman No9 L" w:cs="Nimbus Roman No9 L"/>
                <w:b w:val="0"/>
                <w:bCs w:val="0"/>
                <w:i w:val="0"/>
                <w:iCs w:val="0"/>
                <w:color w:val="auto"/>
                <w:spacing w:val="0"/>
                <w:sz w:val="21"/>
                <w:szCs w:val="21"/>
                <w:highlight w:val="none"/>
                <w:u w:val="none"/>
                <w:lang w:val="en-US" w:eastAsia="zh-CN"/>
              </w:rPr>
              <w:t>3年以上（含）（按截至上一年的12月3</w:t>
            </w:r>
            <w:r>
              <w:rPr>
                <w:rFonts w:hint="eastAsia" w:ascii="Nimbus Roman No9 L" w:hAnsi="Nimbus Roman No9 L" w:cs="Nimbus Roman No9 L"/>
                <w:b w:val="0"/>
                <w:bCs w:val="0"/>
                <w:i w:val="0"/>
                <w:iCs w:val="0"/>
                <w:color w:val="auto"/>
                <w:spacing w:val="0"/>
                <w:sz w:val="21"/>
                <w:szCs w:val="21"/>
                <w:highlight w:val="none"/>
                <w:u w:val="none"/>
                <w:lang w:eastAsia="zh-CN"/>
              </w:rPr>
              <w:t>1日计算），</w:t>
            </w:r>
            <w:r>
              <w:rPr>
                <w:rFonts w:hint="eastAsia" w:ascii="Nimbus Roman No9 L" w:hAnsi="Nimbus Roman No9 L" w:eastAsia="宋体" w:cs="Nimbus Roman No9 L"/>
                <w:b w:val="0"/>
                <w:bCs w:val="0"/>
                <w:i w:val="0"/>
                <w:iCs w:val="0"/>
                <w:color w:val="auto"/>
                <w:spacing w:val="0"/>
                <w:sz w:val="21"/>
                <w:szCs w:val="21"/>
                <w:highlight w:val="none"/>
                <w:u w:val="none"/>
              </w:rPr>
              <w:t>具备独立法人资格的企业</w:t>
            </w:r>
          </w:p>
        </w:tc>
        <w:tc>
          <w:tcPr>
            <w:tcW w:w="167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textAlignment w:val="auto"/>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 符合</w:t>
            </w:r>
          </w:p>
          <w:p>
            <w:pPr>
              <w:keepNext w:val="0"/>
              <w:keepLines w:val="0"/>
              <w:pageBreakBefore w:val="0"/>
              <w:kinsoku/>
              <w:wordWrap/>
              <w:overflowPunct/>
              <w:topLinePunct/>
              <w:autoSpaceDE/>
              <w:autoSpaceDN/>
              <w:bidi w:val="0"/>
              <w:adjustRightInd w:val="0"/>
              <w:snapToGrid w:val="0"/>
              <w:spacing w:line="240" w:lineRule="auto"/>
              <w:jc w:val="left"/>
              <w:textAlignment w:val="auto"/>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9" w:hRule="atLeast"/>
          <w:jc w:val="center"/>
        </w:trPr>
        <w:tc>
          <w:tcPr>
            <w:tcW w:w="171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ind w:right="164" w:rightChars="85"/>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指标</w:t>
            </w:r>
            <w:r>
              <w:rPr>
                <w:rFonts w:hint="eastAsia" w:ascii="Nimbus Roman No9 L" w:hAnsi="Nimbus Roman No9 L" w:eastAsia="宋体" w:cs="Nimbus Roman No9 L"/>
                <w:b w:val="0"/>
                <w:bCs w:val="0"/>
                <w:i w:val="0"/>
                <w:iCs w:val="0"/>
                <w:color w:val="auto"/>
                <w:spacing w:val="0"/>
                <w:sz w:val="21"/>
                <w:szCs w:val="21"/>
                <w:highlight w:val="none"/>
                <w:u w:val="none"/>
                <w:lang w:val="en-US" w:eastAsia="zh-CN"/>
              </w:rPr>
              <w:t>2</w:t>
            </w:r>
            <w:r>
              <w:rPr>
                <w:rFonts w:hint="eastAsia" w:ascii="Nimbus Roman No9 L" w:hAnsi="Nimbus Roman No9 L" w:eastAsia="宋体" w:cs="Nimbus Roman No9 L"/>
                <w:b w:val="0"/>
                <w:bCs w:val="0"/>
                <w:i w:val="0"/>
                <w:iCs w:val="0"/>
                <w:color w:val="auto"/>
                <w:spacing w:val="0"/>
                <w:sz w:val="21"/>
                <w:szCs w:val="21"/>
                <w:highlight w:val="none"/>
                <w:u w:val="none"/>
              </w:rPr>
              <w:t>：企业信用</w:t>
            </w:r>
          </w:p>
        </w:tc>
        <w:tc>
          <w:tcPr>
            <w:tcW w:w="5187"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ind w:right="173" w:rightChars="0"/>
              <w:textAlignment w:val="auto"/>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cs="Nimbus Roman No9 L"/>
                <w:b w:val="0"/>
                <w:bCs w:val="0"/>
                <w:i w:val="0"/>
                <w:iCs w:val="0"/>
                <w:color w:val="auto"/>
                <w:spacing w:val="0"/>
                <w:sz w:val="21"/>
                <w:szCs w:val="21"/>
                <w:highlight w:val="none"/>
                <w:u w:val="none"/>
                <w:lang w:eastAsia="zh-CN"/>
              </w:rPr>
              <w:t>企业在申报当年及上一年未发生重大安全、重大质量事故、严重环境违法行为、科研严重失信行为、严重违法失信行为</w:t>
            </w:r>
          </w:p>
        </w:tc>
        <w:tc>
          <w:tcPr>
            <w:tcW w:w="167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textAlignment w:val="auto"/>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 符合</w:t>
            </w:r>
          </w:p>
          <w:p>
            <w:pPr>
              <w:keepNext w:val="0"/>
              <w:keepLines w:val="0"/>
              <w:pageBreakBefore w:val="0"/>
              <w:kinsoku/>
              <w:wordWrap/>
              <w:overflowPunct/>
              <w:topLinePunct/>
              <w:autoSpaceDE/>
              <w:autoSpaceDN/>
              <w:bidi w:val="0"/>
              <w:adjustRightInd w:val="0"/>
              <w:snapToGrid w:val="0"/>
              <w:spacing w:line="240" w:lineRule="auto"/>
              <w:jc w:val="left"/>
              <w:textAlignment w:val="auto"/>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171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ind w:right="164" w:rightChars="85"/>
              <w:rPr>
                <w:rFonts w:hint="eastAsia" w:ascii="Nimbus Roman No9 L" w:hAnsi="Nimbus Roman No9 L" w:eastAsia="宋体" w:cs="Nimbus Roman No9 L"/>
                <w:b w:val="0"/>
                <w:bCs w:val="0"/>
                <w:i w:val="0"/>
                <w:iCs w:val="0"/>
                <w:color w:val="auto"/>
                <w:spacing w:val="0"/>
                <w:sz w:val="21"/>
                <w:szCs w:val="21"/>
                <w:highlight w:val="none"/>
                <w:u w:val="none"/>
                <w:lang w:eastAsia="zh-CN"/>
              </w:rPr>
            </w:pPr>
            <w:r>
              <w:rPr>
                <w:rFonts w:hint="eastAsia" w:ascii="Nimbus Roman No9 L" w:hAnsi="Nimbus Roman No9 L" w:eastAsia="宋体" w:cs="Nimbus Roman No9 L"/>
                <w:b w:val="0"/>
                <w:bCs w:val="0"/>
                <w:i w:val="0"/>
                <w:iCs w:val="0"/>
                <w:color w:val="auto"/>
                <w:spacing w:val="0"/>
                <w:sz w:val="21"/>
                <w:szCs w:val="21"/>
                <w:highlight w:val="none"/>
                <w:u w:val="none"/>
              </w:rPr>
              <w:t>指标</w:t>
            </w:r>
            <w:r>
              <w:rPr>
                <w:rFonts w:hint="eastAsia" w:ascii="Nimbus Roman No9 L" w:hAnsi="Nimbus Roman No9 L" w:eastAsia="宋体" w:cs="Nimbus Roman No9 L"/>
                <w:b w:val="0"/>
                <w:bCs w:val="0"/>
                <w:i w:val="0"/>
                <w:iCs w:val="0"/>
                <w:color w:val="auto"/>
                <w:spacing w:val="0"/>
                <w:sz w:val="21"/>
                <w:szCs w:val="21"/>
                <w:highlight w:val="none"/>
                <w:u w:val="none"/>
                <w:lang w:val="en-US" w:eastAsia="zh-CN"/>
              </w:rPr>
              <w:t>3</w:t>
            </w:r>
            <w:r>
              <w:rPr>
                <w:rFonts w:hint="eastAsia" w:ascii="Nimbus Roman No9 L" w:hAnsi="Nimbus Roman No9 L" w:eastAsia="宋体" w:cs="Nimbus Roman No9 L"/>
                <w:b w:val="0"/>
                <w:bCs w:val="0"/>
                <w:i w:val="0"/>
                <w:iCs w:val="0"/>
                <w:color w:val="auto"/>
                <w:spacing w:val="0"/>
                <w:sz w:val="21"/>
                <w:szCs w:val="21"/>
                <w:highlight w:val="none"/>
                <w:u w:val="none"/>
              </w:rPr>
              <w:t>：</w:t>
            </w:r>
            <w:r>
              <w:rPr>
                <w:rFonts w:hint="eastAsia" w:ascii="Nimbus Roman No9 L" w:hAnsi="Nimbus Roman No9 L" w:eastAsia="宋体" w:cs="Nimbus Roman No9 L"/>
                <w:b w:val="0"/>
                <w:bCs w:val="0"/>
                <w:i w:val="0"/>
                <w:iCs w:val="0"/>
                <w:color w:val="auto"/>
                <w:spacing w:val="0"/>
                <w:sz w:val="21"/>
                <w:szCs w:val="21"/>
                <w:highlight w:val="none"/>
                <w:u w:val="none"/>
                <w:lang w:eastAsia="zh-CN"/>
              </w:rPr>
              <w:t>是否高新技术企业</w:t>
            </w:r>
          </w:p>
        </w:tc>
        <w:tc>
          <w:tcPr>
            <w:tcW w:w="5187"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ind w:right="173" w:rightChars="0"/>
              <w:textAlignment w:val="auto"/>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lang w:eastAsia="zh-CN"/>
              </w:rPr>
              <w:t>企业是有效期内的高新技术企业</w:t>
            </w:r>
          </w:p>
        </w:tc>
        <w:tc>
          <w:tcPr>
            <w:tcW w:w="167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textAlignment w:val="auto"/>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 符合</w:t>
            </w:r>
          </w:p>
          <w:p>
            <w:pPr>
              <w:keepNext w:val="0"/>
              <w:keepLines w:val="0"/>
              <w:pageBreakBefore w:val="0"/>
              <w:kinsoku/>
              <w:wordWrap/>
              <w:overflowPunct/>
              <w:topLinePunct/>
              <w:autoSpaceDE/>
              <w:autoSpaceDN/>
              <w:bidi w:val="0"/>
              <w:adjustRightInd w:val="0"/>
              <w:snapToGrid w:val="0"/>
              <w:spacing w:line="240" w:lineRule="auto"/>
              <w:jc w:val="left"/>
              <w:textAlignment w:val="auto"/>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9" w:hRule="atLeast"/>
          <w:jc w:val="center"/>
        </w:trPr>
        <w:tc>
          <w:tcPr>
            <w:tcW w:w="171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ind w:right="164" w:rightChars="85"/>
              <w:rPr>
                <w:rFonts w:hint="eastAsia" w:ascii="Nimbus Roman No9 L" w:hAnsi="Nimbus Roman No9 L" w:eastAsia="宋体" w:cs="Nimbus Roman No9 L"/>
                <w:b w:val="0"/>
                <w:bCs w:val="0"/>
                <w:i w:val="0"/>
                <w:iCs w:val="0"/>
                <w:color w:val="auto"/>
                <w:spacing w:val="0"/>
                <w:sz w:val="21"/>
                <w:szCs w:val="21"/>
                <w:highlight w:val="none"/>
                <w:u w:val="none"/>
                <w:lang w:val="en-US" w:eastAsia="zh-CN"/>
              </w:rPr>
            </w:pPr>
            <w:r>
              <w:rPr>
                <w:rFonts w:hint="eastAsia" w:ascii="Nimbus Roman No9 L" w:hAnsi="Nimbus Roman No9 L" w:eastAsia="宋体" w:cs="Nimbus Roman No9 L"/>
                <w:b w:val="0"/>
                <w:bCs w:val="0"/>
                <w:i w:val="0"/>
                <w:iCs w:val="0"/>
                <w:color w:val="auto"/>
                <w:spacing w:val="0"/>
                <w:sz w:val="21"/>
                <w:szCs w:val="21"/>
                <w:highlight w:val="none"/>
                <w:u w:val="none"/>
              </w:rPr>
              <w:t>指标</w:t>
            </w:r>
            <w:r>
              <w:rPr>
                <w:rFonts w:hint="eastAsia" w:ascii="Nimbus Roman No9 L" w:hAnsi="Nimbus Roman No9 L" w:eastAsia="宋体" w:cs="Nimbus Roman No9 L"/>
                <w:b w:val="0"/>
                <w:bCs w:val="0"/>
                <w:i w:val="0"/>
                <w:iCs w:val="0"/>
                <w:color w:val="auto"/>
                <w:spacing w:val="0"/>
                <w:sz w:val="21"/>
                <w:szCs w:val="21"/>
                <w:highlight w:val="none"/>
                <w:u w:val="none"/>
                <w:lang w:val="en-US" w:eastAsia="zh-CN"/>
              </w:rPr>
              <w:t>4</w:t>
            </w:r>
            <w:r>
              <w:rPr>
                <w:rFonts w:hint="eastAsia" w:ascii="Nimbus Roman No9 L" w:hAnsi="Nimbus Roman No9 L" w:eastAsia="宋体" w:cs="Nimbus Roman No9 L"/>
                <w:b w:val="0"/>
                <w:bCs w:val="0"/>
                <w:i w:val="0"/>
                <w:iCs w:val="0"/>
                <w:color w:val="auto"/>
                <w:spacing w:val="0"/>
                <w:sz w:val="21"/>
                <w:szCs w:val="21"/>
                <w:highlight w:val="none"/>
                <w:u w:val="none"/>
              </w:rPr>
              <w:t>：</w:t>
            </w:r>
            <w:r>
              <w:rPr>
                <w:rFonts w:hint="eastAsia" w:ascii="Nimbus Roman No9 L" w:hAnsi="Nimbus Roman No9 L" w:eastAsia="宋体" w:cs="Nimbus Roman No9 L"/>
                <w:b w:val="0"/>
                <w:bCs w:val="0"/>
                <w:i w:val="0"/>
                <w:iCs w:val="0"/>
                <w:color w:val="auto"/>
                <w:spacing w:val="0"/>
                <w:sz w:val="21"/>
                <w:szCs w:val="21"/>
                <w:highlight w:val="none"/>
                <w:u w:val="none"/>
                <w:lang w:eastAsia="zh-CN"/>
              </w:rPr>
              <w:t>营业收入</w:t>
            </w:r>
          </w:p>
        </w:tc>
        <w:tc>
          <w:tcPr>
            <w:tcW w:w="5187"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ind w:right="173" w:rightChars="0"/>
              <w:textAlignment w:val="auto"/>
              <w:rPr>
                <w:rFonts w:hint="eastAsia" w:ascii="Nimbus Roman No9 L" w:hAnsi="Nimbus Roman No9 L" w:eastAsia="宋体" w:cs="Nimbus Roman No9 L"/>
                <w:b w:val="0"/>
                <w:bCs w:val="0"/>
                <w:i w:val="0"/>
                <w:iCs w:val="0"/>
                <w:color w:val="auto"/>
                <w:spacing w:val="0"/>
                <w:sz w:val="21"/>
                <w:szCs w:val="21"/>
                <w:highlight w:val="none"/>
                <w:u w:val="none"/>
                <w:lang w:val="en-US" w:eastAsia="zh-CN"/>
              </w:rPr>
            </w:pPr>
            <w:r>
              <w:rPr>
                <w:rFonts w:hint="eastAsia" w:ascii="Nimbus Roman No9 L" w:hAnsi="Nimbus Roman No9 L" w:eastAsia="宋体" w:cs="Nimbus Roman No9 L"/>
                <w:b w:val="0"/>
                <w:bCs w:val="0"/>
                <w:i w:val="0"/>
                <w:iCs w:val="0"/>
                <w:color w:val="auto"/>
                <w:spacing w:val="0"/>
                <w:sz w:val="21"/>
                <w:szCs w:val="21"/>
                <w:highlight w:val="none"/>
                <w:u w:val="none"/>
                <w:lang w:eastAsia="zh-CN"/>
              </w:rPr>
              <w:t>企业</w:t>
            </w:r>
            <w:r>
              <w:rPr>
                <w:rFonts w:hint="eastAsia" w:ascii="Nimbus Roman No9 L" w:hAnsi="Nimbus Roman No9 L" w:eastAsia="宋体" w:cs="Nimbus Roman No9 L"/>
                <w:b w:val="0"/>
                <w:bCs w:val="0"/>
                <w:i w:val="0"/>
                <w:iCs w:val="0"/>
                <w:color w:val="auto"/>
                <w:spacing w:val="0"/>
                <w:sz w:val="21"/>
                <w:szCs w:val="21"/>
                <w:highlight w:val="none"/>
                <w:u w:val="none"/>
              </w:rPr>
              <w:t>上</w:t>
            </w:r>
            <w:r>
              <w:rPr>
                <w:rFonts w:hint="eastAsia" w:ascii="Nimbus Roman No9 L" w:hAnsi="Nimbus Roman No9 L" w:eastAsia="宋体" w:cs="Nimbus Roman No9 L"/>
                <w:b w:val="0"/>
                <w:bCs w:val="0"/>
                <w:i w:val="0"/>
                <w:iCs w:val="0"/>
                <w:color w:val="auto"/>
                <w:spacing w:val="0"/>
                <w:sz w:val="21"/>
                <w:szCs w:val="21"/>
                <w:highlight w:val="none"/>
                <w:u w:val="none"/>
                <w:lang w:eastAsia="zh-CN"/>
              </w:rPr>
              <w:t>一</w:t>
            </w:r>
            <w:r>
              <w:rPr>
                <w:rFonts w:hint="eastAsia" w:ascii="Nimbus Roman No9 L" w:hAnsi="Nimbus Roman No9 L" w:eastAsia="宋体" w:cs="Nimbus Roman No9 L"/>
                <w:b w:val="0"/>
                <w:bCs w:val="0"/>
                <w:i w:val="0"/>
                <w:iCs w:val="0"/>
                <w:color w:val="auto"/>
                <w:spacing w:val="0"/>
                <w:sz w:val="21"/>
                <w:szCs w:val="21"/>
                <w:highlight w:val="none"/>
                <w:u w:val="none"/>
              </w:rPr>
              <w:t>年度营业收入</w:t>
            </w:r>
            <w:r>
              <w:rPr>
                <w:rFonts w:hint="eastAsia" w:ascii="Nimbus Roman No9 L" w:hAnsi="Nimbus Roman No9 L" w:eastAsia="宋体" w:cs="Nimbus Roman No9 L"/>
                <w:b w:val="0"/>
                <w:bCs w:val="0"/>
                <w:i w:val="0"/>
                <w:iCs w:val="0"/>
                <w:color w:val="auto"/>
                <w:spacing w:val="0"/>
                <w:sz w:val="21"/>
                <w:szCs w:val="21"/>
                <w:highlight w:val="none"/>
                <w:u w:val="none"/>
                <w:lang w:eastAsia="zh-CN"/>
              </w:rPr>
              <w:t>不低于</w:t>
            </w:r>
            <w:r>
              <w:rPr>
                <w:rFonts w:hint="eastAsia" w:ascii="Nimbus Roman No9 L" w:hAnsi="Nimbus Roman No9 L" w:eastAsia="宋体" w:cs="Nimbus Roman No9 L"/>
                <w:b w:val="0"/>
                <w:bCs w:val="0"/>
                <w:i w:val="0"/>
                <w:iCs w:val="0"/>
                <w:color w:val="auto"/>
                <w:spacing w:val="0"/>
                <w:sz w:val="21"/>
                <w:szCs w:val="21"/>
                <w:highlight w:val="none"/>
                <w:u w:val="none"/>
                <w:lang w:val="en-US" w:eastAsia="zh-CN"/>
              </w:rPr>
              <w:t>2</w:t>
            </w:r>
            <w:r>
              <w:rPr>
                <w:rFonts w:hint="eastAsia" w:ascii="Nimbus Roman No9 L" w:hAnsi="Nimbus Roman No9 L" w:eastAsia="宋体" w:cs="Nimbus Roman No9 L"/>
                <w:b w:val="0"/>
                <w:bCs w:val="0"/>
                <w:i w:val="0"/>
                <w:iCs w:val="0"/>
                <w:color w:val="auto"/>
                <w:spacing w:val="0"/>
                <w:sz w:val="21"/>
                <w:szCs w:val="21"/>
                <w:highlight w:val="none"/>
                <w:u w:val="none"/>
              </w:rPr>
              <w:t>亿元</w:t>
            </w:r>
          </w:p>
        </w:tc>
        <w:tc>
          <w:tcPr>
            <w:tcW w:w="167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textAlignment w:val="auto"/>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 符合</w:t>
            </w:r>
          </w:p>
          <w:p>
            <w:pPr>
              <w:keepNext w:val="0"/>
              <w:keepLines w:val="0"/>
              <w:pageBreakBefore w:val="0"/>
              <w:kinsoku/>
              <w:wordWrap/>
              <w:overflowPunct/>
              <w:topLinePunct/>
              <w:autoSpaceDE/>
              <w:autoSpaceDN/>
              <w:bidi w:val="0"/>
              <w:adjustRightInd w:val="0"/>
              <w:snapToGrid w:val="0"/>
              <w:spacing w:line="240" w:lineRule="auto"/>
              <w:jc w:val="left"/>
              <w:textAlignment w:val="auto"/>
              <w:rPr>
                <w:rFonts w:hint="eastAsia" w:ascii="Nimbus Roman No9 L" w:hAnsi="Nimbus Roman No9 L" w:eastAsia="宋体" w:cs="Nimbus Roman No9 L"/>
                <w:b w:val="0"/>
                <w:bCs w:val="0"/>
                <w:i w:val="0"/>
                <w:iCs w:val="0"/>
                <w:color w:val="auto"/>
                <w:spacing w:val="0"/>
                <w:kern w:val="2"/>
                <w:sz w:val="21"/>
                <w:szCs w:val="21"/>
                <w:highlight w:val="none"/>
                <w:u w:val="none"/>
                <w:lang w:val="en-US" w:eastAsia="zh-CN" w:bidi="ar-SA"/>
              </w:rPr>
            </w:pPr>
            <w:r>
              <w:rPr>
                <w:rFonts w:hint="eastAsia" w:ascii="Nimbus Roman No9 L" w:hAnsi="Nimbus Roman No9 L" w:eastAsia="宋体" w:cs="Nimbus Roman No9 L"/>
                <w:b w:val="0"/>
                <w:bCs w:val="0"/>
                <w:i w:val="0"/>
                <w:iCs w:val="0"/>
                <w:color w:val="auto"/>
                <w:spacing w:val="0"/>
                <w:sz w:val="21"/>
                <w:szCs w:val="21"/>
                <w:highlight w:val="none"/>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8" w:hRule="atLeast"/>
          <w:jc w:val="center"/>
        </w:trPr>
        <w:tc>
          <w:tcPr>
            <w:tcW w:w="1718" w:type="dxa"/>
            <w:tcBorders>
              <w:top w:val="single" w:color="000000" w:sz="6" w:space="0"/>
              <w:left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ind w:right="164" w:rightChars="85"/>
              <w:rPr>
                <w:rFonts w:hint="eastAsia" w:ascii="Nimbus Roman No9 L" w:hAnsi="Nimbus Roman No9 L" w:eastAsia="宋体" w:cs="Nimbus Roman No9 L"/>
                <w:b w:val="0"/>
                <w:bCs w:val="0"/>
                <w:i w:val="0"/>
                <w:iCs w:val="0"/>
                <w:color w:val="auto"/>
                <w:spacing w:val="0"/>
                <w:sz w:val="21"/>
                <w:szCs w:val="21"/>
                <w:highlight w:val="none"/>
                <w:u w:val="none"/>
                <w:lang w:val="en-US" w:eastAsia="zh-CN"/>
              </w:rPr>
            </w:pPr>
            <w:r>
              <w:rPr>
                <w:rFonts w:hint="eastAsia" w:ascii="Nimbus Roman No9 L" w:hAnsi="Nimbus Roman No9 L" w:eastAsia="宋体" w:cs="Nimbus Roman No9 L"/>
                <w:b w:val="0"/>
                <w:bCs w:val="0"/>
                <w:i w:val="0"/>
                <w:iCs w:val="0"/>
                <w:color w:val="auto"/>
                <w:spacing w:val="0"/>
                <w:sz w:val="21"/>
                <w:szCs w:val="21"/>
                <w:highlight w:val="none"/>
                <w:u w:val="none"/>
              </w:rPr>
              <w:t>指标</w:t>
            </w:r>
            <w:r>
              <w:rPr>
                <w:rFonts w:hint="eastAsia" w:ascii="Nimbus Roman No9 L" w:hAnsi="Nimbus Roman No9 L" w:cs="Nimbus Roman No9 L"/>
                <w:b w:val="0"/>
                <w:bCs w:val="0"/>
                <w:i w:val="0"/>
                <w:iCs w:val="0"/>
                <w:color w:val="auto"/>
                <w:spacing w:val="0"/>
                <w:sz w:val="21"/>
                <w:szCs w:val="21"/>
                <w:highlight w:val="none"/>
                <w:u w:val="none"/>
                <w:lang w:val="en-US" w:eastAsia="zh-CN"/>
              </w:rPr>
              <w:t>5</w:t>
            </w:r>
            <w:r>
              <w:rPr>
                <w:rFonts w:hint="eastAsia" w:ascii="Nimbus Roman No9 L" w:hAnsi="Nimbus Roman No9 L" w:eastAsia="宋体" w:cs="Nimbus Roman No9 L"/>
                <w:b w:val="0"/>
                <w:bCs w:val="0"/>
                <w:i w:val="0"/>
                <w:iCs w:val="0"/>
                <w:color w:val="auto"/>
                <w:spacing w:val="0"/>
                <w:sz w:val="21"/>
                <w:szCs w:val="21"/>
                <w:highlight w:val="none"/>
                <w:u w:val="none"/>
              </w:rPr>
              <w:t>：</w:t>
            </w:r>
            <w:r>
              <w:rPr>
                <w:rFonts w:hint="eastAsia" w:ascii="Nimbus Roman No9 L" w:hAnsi="Nimbus Roman No9 L" w:eastAsia="宋体" w:cs="Nimbus Roman No9 L"/>
                <w:b w:val="0"/>
                <w:bCs w:val="0"/>
                <w:i w:val="0"/>
                <w:iCs w:val="0"/>
                <w:color w:val="auto"/>
                <w:spacing w:val="0"/>
                <w:sz w:val="21"/>
                <w:szCs w:val="21"/>
                <w:highlight w:val="none"/>
                <w:u w:val="none"/>
                <w:lang w:eastAsia="zh-CN"/>
              </w:rPr>
              <w:t>研发投入强度</w:t>
            </w:r>
            <w:r>
              <w:rPr>
                <w:rFonts w:hint="eastAsia" w:ascii="Nimbus Roman No9 L" w:hAnsi="Nimbus Roman No9 L" w:eastAsia="宋体" w:cs="Nimbus Roman No9 L"/>
                <w:b w:val="0"/>
                <w:bCs w:val="0"/>
                <w:i w:val="0"/>
                <w:iCs w:val="0"/>
                <w:color w:val="auto"/>
                <w:spacing w:val="0"/>
                <w:sz w:val="21"/>
                <w:szCs w:val="21"/>
                <w:highlight w:val="none"/>
                <w:u w:val="none"/>
              </w:rPr>
              <w:t>指标</w:t>
            </w:r>
          </w:p>
        </w:tc>
        <w:tc>
          <w:tcPr>
            <w:tcW w:w="5187"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ind w:right="173" w:rightChars="0"/>
              <w:textAlignment w:val="auto"/>
              <w:rPr>
                <w:rFonts w:hint="eastAsia" w:ascii="Nimbus Roman No9 L" w:hAnsi="Nimbus Roman No9 L" w:eastAsia="宋体" w:cs="Nimbus Roman No9 L"/>
                <w:b w:val="0"/>
                <w:bCs w:val="0"/>
                <w:i w:val="0"/>
                <w:iCs w:val="0"/>
                <w:color w:val="auto"/>
                <w:spacing w:val="0"/>
                <w:sz w:val="21"/>
                <w:szCs w:val="21"/>
                <w:highlight w:val="none"/>
                <w:u w:val="none"/>
                <w:lang w:val="en-US" w:eastAsia="zh-CN"/>
              </w:rPr>
            </w:pPr>
            <w:r>
              <w:rPr>
                <w:rFonts w:hint="eastAsia" w:ascii="Nimbus Roman No9 L" w:hAnsi="Nimbus Roman No9 L" w:cs="Nimbus Roman No9 L"/>
                <w:b w:val="0"/>
                <w:bCs w:val="0"/>
                <w:i w:val="0"/>
                <w:iCs w:val="0"/>
                <w:color w:val="auto"/>
                <w:spacing w:val="0"/>
                <w:highlight w:val="none"/>
                <w:u w:val="none"/>
                <w:lang w:val="en-US" w:eastAsia="zh-CN"/>
              </w:rPr>
              <w:t>企业</w:t>
            </w:r>
            <w:r>
              <w:rPr>
                <w:rFonts w:hint="eastAsia" w:ascii="Nimbus Roman No9 L" w:hAnsi="Nimbus Roman No9 L" w:cs="Nimbus Roman No9 L"/>
                <w:b w:val="0"/>
                <w:bCs w:val="0"/>
                <w:i w:val="0"/>
                <w:iCs w:val="0"/>
                <w:color w:val="auto"/>
                <w:spacing w:val="0"/>
                <w:highlight w:val="none"/>
                <w:u w:val="none"/>
                <w:lang w:eastAsia="zh-CN"/>
              </w:rPr>
              <w:t>近三年</w:t>
            </w:r>
            <w:r>
              <w:rPr>
                <w:rFonts w:ascii="Nimbus Roman No9 L" w:hAnsi="Nimbus Roman No9 L" w:cs="Nimbus Roman No9 L"/>
                <w:b w:val="0"/>
                <w:bCs w:val="0"/>
                <w:i w:val="0"/>
                <w:iCs w:val="0"/>
                <w:color w:val="auto"/>
                <w:spacing w:val="0"/>
                <w:highlight w:val="none"/>
                <w:u w:val="none"/>
              </w:rPr>
              <w:t>平均</w:t>
            </w:r>
            <w:r>
              <w:rPr>
                <w:rFonts w:ascii="Nimbus Roman No9 L" w:hAnsi="Nimbus Roman No9 L" w:cs="Nimbus Roman No9 L"/>
                <w:b w:val="0"/>
                <w:bCs w:val="0"/>
                <w:i w:val="0"/>
                <w:iCs w:val="0"/>
                <w:color w:val="auto"/>
                <w:spacing w:val="0"/>
                <w:highlight w:val="none"/>
                <w:u w:val="none"/>
                <w:lang w:val="en"/>
              </w:rPr>
              <w:t>研发投入强度</w:t>
            </w:r>
            <w:r>
              <w:rPr>
                <w:rFonts w:hint="eastAsia" w:ascii="Nimbus Roman No9 L" w:hAnsi="Nimbus Roman No9 L" w:cs="Nimbus Roman No9 L"/>
                <w:b w:val="0"/>
                <w:bCs w:val="0"/>
                <w:i w:val="0"/>
                <w:iCs w:val="0"/>
                <w:color w:val="auto"/>
                <w:spacing w:val="0"/>
                <w:highlight w:val="none"/>
                <w:u w:val="none"/>
                <w:lang w:val="en" w:eastAsia="zh-CN"/>
              </w:rPr>
              <w:t>，</w:t>
            </w:r>
            <w:r>
              <w:rPr>
                <w:rFonts w:hint="eastAsia" w:ascii="Nimbus Roman No9 L" w:hAnsi="Nimbus Roman No9 L" w:cs="Nimbus Roman No9 L"/>
                <w:b w:val="0"/>
                <w:bCs w:val="0"/>
                <w:i w:val="0"/>
                <w:iCs w:val="0"/>
                <w:color w:val="auto"/>
                <w:spacing w:val="0"/>
                <w:highlight w:val="none"/>
                <w:u w:val="none"/>
                <w:lang w:eastAsia="zh-CN"/>
              </w:rPr>
              <w:t>或</w:t>
            </w:r>
            <w:r>
              <w:rPr>
                <w:rFonts w:ascii="Nimbus Roman No9 L" w:hAnsi="Nimbus Roman No9 L" w:cs="Nimbus Roman No9 L"/>
                <w:b w:val="0"/>
                <w:bCs w:val="0"/>
                <w:i w:val="0"/>
                <w:iCs w:val="0"/>
                <w:color w:val="auto"/>
                <w:spacing w:val="0"/>
                <w:highlight w:val="none"/>
                <w:u w:val="none"/>
              </w:rPr>
              <w:t>企业</w:t>
            </w:r>
            <w:r>
              <w:rPr>
                <w:rFonts w:hint="eastAsia" w:ascii="Nimbus Roman No9 L" w:hAnsi="Nimbus Roman No9 L" w:cs="Nimbus Roman No9 L"/>
                <w:b w:val="0"/>
                <w:bCs w:val="0"/>
                <w:i w:val="0"/>
                <w:iCs w:val="0"/>
                <w:color w:val="auto"/>
                <w:spacing w:val="0"/>
                <w:highlight w:val="none"/>
                <w:u w:val="none"/>
                <w:lang w:eastAsia="zh-CN"/>
              </w:rPr>
              <w:t>上一年度</w:t>
            </w:r>
            <w:r>
              <w:rPr>
                <w:rFonts w:ascii="Nimbus Roman No9 L" w:hAnsi="Nimbus Roman No9 L" w:cs="Nimbus Roman No9 L"/>
                <w:b w:val="0"/>
                <w:bCs w:val="0"/>
                <w:i w:val="0"/>
                <w:iCs w:val="0"/>
                <w:color w:val="auto"/>
                <w:spacing w:val="0"/>
                <w:highlight w:val="none"/>
                <w:u w:val="none"/>
                <w:lang w:val="en"/>
              </w:rPr>
              <w:t>研发投入强度</w:t>
            </w:r>
            <w:r>
              <w:rPr>
                <w:rFonts w:hint="eastAsia" w:ascii="Nimbus Roman No9 L" w:hAnsi="Nimbus Roman No9 L" w:cs="Nimbus Roman No9 L"/>
                <w:b w:val="0"/>
                <w:bCs w:val="0"/>
                <w:i w:val="0"/>
                <w:iCs w:val="0"/>
                <w:color w:val="auto"/>
                <w:spacing w:val="0"/>
                <w:highlight w:val="none"/>
                <w:u w:val="none"/>
              </w:rPr>
              <w:t>不低于</w:t>
            </w:r>
            <w:r>
              <w:rPr>
                <w:rFonts w:hint="eastAsia" w:ascii="Nimbus Roman No9 L" w:hAnsi="Nimbus Roman No9 L" w:cs="Nimbus Roman No9 L"/>
                <w:b w:val="0"/>
                <w:bCs w:val="0"/>
                <w:i w:val="0"/>
                <w:iCs w:val="0"/>
                <w:color w:val="auto"/>
                <w:spacing w:val="0"/>
                <w:highlight w:val="none"/>
                <w:u w:val="none"/>
                <w:lang w:val="en-US" w:eastAsia="zh-CN"/>
              </w:rPr>
              <w:t>3</w:t>
            </w:r>
            <w:r>
              <w:rPr>
                <w:rFonts w:hint="eastAsia" w:ascii="Nimbus Roman No9 L" w:hAnsi="Nimbus Roman No9 L" w:eastAsia="仿宋_GB2312" w:cs="Nimbus Roman No9 L"/>
                <w:b w:val="0"/>
                <w:bCs w:val="0"/>
                <w:i w:val="0"/>
                <w:iCs w:val="0"/>
                <w:color w:val="auto"/>
                <w:spacing w:val="0"/>
                <w:highlight w:val="none"/>
                <w:u w:val="none"/>
              </w:rPr>
              <w:t>%</w:t>
            </w:r>
            <w:r>
              <w:rPr>
                <w:rFonts w:hint="eastAsia" w:ascii="Nimbus Roman No9 L" w:hAnsi="Nimbus Roman No9 L" w:eastAsia="宋体" w:cs="Nimbus Roman No9 L"/>
                <w:b w:val="0"/>
                <w:bCs w:val="0"/>
                <w:i w:val="0"/>
                <w:iCs w:val="0"/>
                <w:color w:val="auto"/>
                <w:spacing w:val="0"/>
                <w:sz w:val="21"/>
                <w:szCs w:val="21"/>
                <w:highlight w:val="none"/>
                <w:u w:val="none"/>
                <w:lang w:eastAsia="zh-CN"/>
              </w:rPr>
              <w:t>；</w:t>
            </w:r>
          </w:p>
        </w:tc>
        <w:tc>
          <w:tcPr>
            <w:tcW w:w="1672" w:type="dxa"/>
            <w:gridSpan w:val="2"/>
            <w:tcBorders>
              <w:top w:val="single" w:color="000000" w:sz="6" w:space="0"/>
              <w:left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 符合</w:t>
            </w:r>
          </w:p>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kern w:val="2"/>
                <w:sz w:val="21"/>
                <w:szCs w:val="21"/>
                <w:highlight w:val="none"/>
                <w:u w:val="none"/>
                <w:lang w:val="en-US" w:eastAsia="zh-CN" w:bidi="ar-SA"/>
              </w:rPr>
            </w:pPr>
            <w:r>
              <w:rPr>
                <w:rFonts w:hint="eastAsia" w:ascii="Nimbus Roman No9 L" w:hAnsi="Nimbus Roman No9 L" w:eastAsia="宋体" w:cs="Nimbus Roman No9 L"/>
                <w:b w:val="0"/>
                <w:bCs w:val="0"/>
                <w:i w:val="0"/>
                <w:iCs w:val="0"/>
                <w:color w:val="auto"/>
                <w:spacing w:val="0"/>
                <w:sz w:val="21"/>
                <w:szCs w:val="21"/>
                <w:highlight w:val="none"/>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8" w:hRule="atLeast"/>
          <w:jc w:val="center"/>
        </w:trPr>
        <w:tc>
          <w:tcPr>
            <w:tcW w:w="1718" w:type="dxa"/>
            <w:tcBorders>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ind w:right="164" w:rightChars="85"/>
              <w:rPr>
                <w:rFonts w:hint="eastAsia" w:ascii="Nimbus Roman No9 L" w:hAnsi="Nimbus Roman No9 L" w:eastAsia="宋体" w:cs="Nimbus Roman No9 L"/>
                <w:b w:val="0"/>
                <w:bCs w:val="0"/>
                <w:i w:val="0"/>
                <w:iCs w:val="0"/>
                <w:color w:val="auto"/>
                <w:spacing w:val="0"/>
                <w:sz w:val="21"/>
                <w:szCs w:val="21"/>
                <w:highlight w:val="none"/>
                <w:u w:val="none"/>
                <w:lang w:eastAsia="zh-CN"/>
              </w:rPr>
            </w:pPr>
            <w:r>
              <w:rPr>
                <w:rFonts w:hint="eastAsia" w:ascii="Nimbus Roman No9 L" w:hAnsi="Nimbus Roman No9 L" w:eastAsia="宋体" w:cs="Nimbus Roman No9 L"/>
                <w:b w:val="0"/>
                <w:bCs w:val="0"/>
                <w:i w:val="0"/>
                <w:iCs w:val="0"/>
                <w:color w:val="auto"/>
                <w:spacing w:val="0"/>
                <w:sz w:val="21"/>
                <w:szCs w:val="21"/>
                <w:highlight w:val="none"/>
                <w:u w:val="none"/>
              </w:rPr>
              <w:t>指标</w:t>
            </w:r>
            <w:r>
              <w:rPr>
                <w:rFonts w:hint="eastAsia" w:ascii="Nimbus Roman No9 L" w:hAnsi="Nimbus Roman No9 L" w:cs="Nimbus Roman No9 L"/>
                <w:b w:val="0"/>
                <w:bCs w:val="0"/>
                <w:i w:val="0"/>
                <w:iCs w:val="0"/>
                <w:color w:val="auto"/>
                <w:spacing w:val="0"/>
                <w:sz w:val="21"/>
                <w:szCs w:val="21"/>
                <w:highlight w:val="none"/>
                <w:u w:val="none"/>
                <w:lang w:val="en-US" w:eastAsia="zh-CN"/>
              </w:rPr>
              <w:t>6</w:t>
            </w:r>
            <w:r>
              <w:rPr>
                <w:rFonts w:hint="eastAsia" w:ascii="Nimbus Roman No9 L" w:hAnsi="Nimbus Roman No9 L" w:eastAsia="宋体" w:cs="Nimbus Roman No9 L"/>
                <w:b w:val="0"/>
                <w:bCs w:val="0"/>
                <w:i w:val="0"/>
                <w:iCs w:val="0"/>
                <w:color w:val="auto"/>
                <w:spacing w:val="0"/>
                <w:sz w:val="21"/>
                <w:szCs w:val="21"/>
                <w:highlight w:val="none"/>
                <w:u w:val="none"/>
              </w:rPr>
              <w:t>：</w:t>
            </w:r>
            <w:r>
              <w:rPr>
                <w:rFonts w:hint="eastAsia" w:ascii="Nimbus Roman No9 L" w:hAnsi="Nimbus Roman No9 L" w:eastAsia="宋体" w:cs="Nimbus Roman No9 L"/>
                <w:b w:val="0"/>
                <w:bCs w:val="0"/>
                <w:i w:val="0"/>
                <w:iCs w:val="0"/>
                <w:color w:val="auto"/>
                <w:spacing w:val="0"/>
                <w:sz w:val="21"/>
                <w:szCs w:val="21"/>
                <w:highlight w:val="none"/>
                <w:u w:val="none"/>
                <w:lang w:eastAsia="zh-CN"/>
              </w:rPr>
              <w:t>人才和团队</w:t>
            </w:r>
          </w:p>
        </w:tc>
        <w:tc>
          <w:tcPr>
            <w:tcW w:w="5187"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ind w:right="173" w:rightChars="0"/>
              <w:textAlignment w:val="auto"/>
              <w:rPr>
                <w:rFonts w:hint="eastAsia" w:ascii="Nimbus Roman No9 L" w:hAnsi="Nimbus Roman No9 L" w:eastAsia="宋体" w:cs="Nimbus Roman No9 L"/>
                <w:b w:val="0"/>
                <w:bCs w:val="0"/>
                <w:i w:val="0"/>
                <w:iCs w:val="0"/>
                <w:color w:val="auto"/>
                <w:spacing w:val="0"/>
                <w:sz w:val="21"/>
                <w:szCs w:val="21"/>
                <w:highlight w:val="none"/>
                <w:u w:val="none"/>
                <w:lang w:val="en-US" w:eastAsia="zh-CN"/>
              </w:rPr>
            </w:pPr>
            <w:r>
              <w:rPr>
                <w:rFonts w:hint="eastAsia" w:ascii="Nimbus Roman No9 L" w:hAnsi="Nimbus Roman No9 L" w:cs="Nimbus Roman No9 L"/>
                <w:b w:val="0"/>
                <w:bCs w:val="0"/>
                <w:i w:val="0"/>
                <w:iCs w:val="0"/>
                <w:color w:val="auto"/>
                <w:spacing w:val="0"/>
                <w:highlight w:val="none"/>
                <w:u w:val="none"/>
                <w:lang w:val="en-US" w:eastAsia="zh-CN"/>
              </w:rPr>
              <w:t>企业拥有院士（团队），或享受国务院政府特殊津贴专家，或天津市领军人才（团队），或</w:t>
            </w:r>
            <w:r>
              <w:rPr>
                <w:rFonts w:hint="default" w:ascii="Nimbus Roman No9 L" w:hAnsi="Nimbus Roman No9 L" w:cs="Nimbus Roman No9 L"/>
                <w:b w:val="0"/>
                <w:bCs w:val="0"/>
                <w:i w:val="0"/>
                <w:iCs w:val="0"/>
                <w:color w:val="auto"/>
                <w:spacing w:val="0"/>
                <w:highlight w:val="none"/>
                <w:u w:val="none"/>
                <w:lang w:val="en" w:eastAsia="zh-CN"/>
              </w:rPr>
              <w:t>国家科学技术奖</w:t>
            </w:r>
            <w:r>
              <w:rPr>
                <w:rFonts w:hint="eastAsia" w:ascii="Nimbus Roman No9 L" w:hAnsi="Nimbus Roman No9 L" w:cs="Nimbus Roman No9 L"/>
                <w:b w:val="0"/>
                <w:bCs w:val="0"/>
                <w:i w:val="0"/>
                <w:iCs w:val="0"/>
                <w:color w:val="auto"/>
                <w:spacing w:val="0"/>
                <w:highlight w:val="none"/>
                <w:u w:val="none"/>
                <w:lang w:val="en-US" w:eastAsia="zh-CN"/>
              </w:rPr>
              <w:t>前十完成人、省部级科技奖前五完成人等技术人才（团队）</w:t>
            </w:r>
          </w:p>
        </w:tc>
        <w:tc>
          <w:tcPr>
            <w:tcW w:w="1672" w:type="dxa"/>
            <w:gridSpan w:val="2"/>
            <w:tcBorders>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 符合</w:t>
            </w:r>
          </w:p>
          <w:p>
            <w:pPr>
              <w:keepNext w:val="0"/>
              <w:keepLines w:val="0"/>
              <w:pageBreakBefore w:val="0"/>
              <w:kinsoku/>
              <w:wordWrap/>
              <w:overflowPunct/>
              <w:topLinePunct/>
              <w:autoSpaceDE/>
              <w:autoSpaceDN/>
              <w:bidi w:val="0"/>
              <w:adjustRightInd w:val="0"/>
              <w:snapToGrid w:val="0"/>
              <w:spacing w:line="240" w:lineRule="auto"/>
              <w:rPr>
                <w:rFonts w:hint="eastAsia" w:ascii="Nimbus Roman No9 L" w:hAnsi="Nimbus Roman No9 L" w:cs="Nimbus Roman No9 L"/>
                <w:b w:val="0"/>
                <w:bCs w:val="0"/>
                <w:i w:val="0"/>
                <w:iCs w:val="0"/>
                <w:color w:val="auto"/>
                <w:spacing w:val="0"/>
                <w:highlight w:val="none"/>
                <w:u w:val="none"/>
                <w:lang w:val="en-US" w:eastAsia="zh-CN"/>
              </w:rPr>
            </w:pPr>
            <w:r>
              <w:rPr>
                <w:rFonts w:hint="eastAsia" w:ascii="Nimbus Roman No9 L" w:hAnsi="Nimbus Roman No9 L" w:eastAsia="宋体" w:cs="Nimbus Roman No9 L"/>
                <w:b w:val="0"/>
                <w:bCs w:val="0"/>
                <w:i w:val="0"/>
                <w:iCs w:val="0"/>
                <w:color w:val="auto"/>
                <w:spacing w:val="0"/>
                <w:sz w:val="21"/>
                <w:szCs w:val="21"/>
                <w:highlight w:val="none"/>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3" w:hRule="atLeast"/>
          <w:jc w:val="center"/>
        </w:trPr>
        <w:tc>
          <w:tcPr>
            <w:tcW w:w="1718" w:type="dxa"/>
            <w:tcBorders>
              <w:top w:val="single" w:color="000000" w:sz="6" w:space="0"/>
              <w:left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ind w:right="164" w:rightChars="85"/>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指标</w:t>
            </w:r>
            <w:r>
              <w:rPr>
                <w:rFonts w:hint="eastAsia" w:ascii="Nimbus Roman No9 L" w:hAnsi="Nimbus Roman No9 L" w:cs="Nimbus Roman No9 L"/>
                <w:b w:val="0"/>
                <w:bCs w:val="0"/>
                <w:i w:val="0"/>
                <w:iCs w:val="0"/>
                <w:color w:val="auto"/>
                <w:spacing w:val="0"/>
                <w:sz w:val="21"/>
                <w:szCs w:val="21"/>
                <w:highlight w:val="none"/>
                <w:u w:val="none"/>
                <w:lang w:val="en-US" w:eastAsia="zh-CN"/>
              </w:rPr>
              <w:t>7</w:t>
            </w:r>
            <w:r>
              <w:rPr>
                <w:rFonts w:hint="eastAsia" w:ascii="Nimbus Roman No9 L" w:hAnsi="Nimbus Roman No9 L" w:eastAsia="宋体" w:cs="Nimbus Roman No9 L"/>
                <w:b w:val="0"/>
                <w:bCs w:val="0"/>
                <w:i w:val="0"/>
                <w:iCs w:val="0"/>
                <w:color w:val="auto"/>
                <w:spacing w:val="0"/>
                <w:sz w:val="21"/>
                <w:szCs w:val="21"/>
                <w:highlight w:val="none"/>
                <w:u w:val="none"/>
              </w:rPr>
              <w:t>：</w:t>
            </w:r>
            <w:r>
              <w:rPr>
                <w:rFonts w:hint="eastAsia" w:ascii="Nimbus Roman No9 L" w:hAnsi="Nimbus Roman No9 L" w:eastAsia="宋体" w:cs="Nimbus Roman No9 L"/>
                <w:b w:val="0"/>
                <w:bCs w:val="0"/>
                <w:i w:val="0"/>
                <w:iCs w:val="0"/>
                <w:color w:val="auto"/>
                <w:spacing w:val="0"/>
                <w:sz w:val="21"/>
                <w:szCs w:val="21"/>
                <w:highlight w:val="none"/>
                <w:u w:val="none"/>
                <w:lang w:val="en-US" w:eastAsia="zh-CN"/>
              </w:rPr>
              <w:t>科技创新量化积分</w:t>
            </w:r>
          </w:p>
        </w:tc>
        <w:tc>
          <w:tcPr>
            <w:tcW w:w="5187" w:type="dxa"/>
            <w:gridSpan w:val="2"/>
            <w:tcBorders>
              <w:top w:val="single" w:color="000000" w:sz="6" w:space="0"/>
              <w:left w:val="single" w:color="000000" w:sz="6" w:space="0"/>
              <w:right w:val="single" w:color="000000" w:sz="6" w:space="0"/>
            </w:tcBorders>
            <w:noWrap w:val="0"/>
            <w:vAlign w:val="center"/>
          </w:tcPr>
          <w:p>
            <w:pPr>
              <w:pStyle w:val="9"/>
              <w:keepNext w:val="0"/>
              <w:keepLines w:val="0"/>
              <w:pageBreakBefore w:val="0"/>
              <w:kinsoku/>
              <w:wordWrap/>
              <w:overflowPunct/>
              <w:topLinePunct/>
              <w:autoSpaceDE/>
              <w:autoSpaceDN/>
              <w:bidi w:val="0"/>
              <w:adjustRightInd w:val="0"/>
              <w:snapToGrid w:val="0"/>
              <w:spacing w:line="240" w:lineRule="auto"/>
              <w:ind w:left="0" w:leftChars="0" w:firstLine="0" w:firstLineChars="0"/>
              <w:textAlignment w:val="auto"/>
              <w:rPr>
                <w:rFonts w:hint="eastAsia" w:ascii="Nimbus Roman No9 L" w:hAnsi="Nimbus Roman No9 L" w:eastAsia="宋体" w:cs="Nimbus Roman No9 L"/>
                <w:b w:val="0"/>
                <w:bCs w:val="0"/>
                <w:i w:val="0"/>
                <w:iCs w:val="0"/>
                <w:snapToGrid/>
                <w:color w:val="auto"/>
                <w:spacing w:val="0"/>
                <w:kern w:val="2"/>
                <w:sz w:val="21"/>
                <w:szCs w:val="21"/>
                <w:highlight w:val="none"/>
                <w:u w:val="none"/>
                <w:lang w:val="en-US" w:eastAsia="zh-CN" w:bidi="ar-SA"/>
              </w:rPr>
            </w:pPr>
            <w:r>
              <w:rPr>
                <w:rFonts w:hint="eastAsia" w:ascii="Nimbus Roman No9 L" w:hAnsi="Nimbus Roman No9 L" w:eastAsia="宋体" w:cs="Nimbus Roman No9 L"/>
                <w:b w:val="0"/>
                <w:bCs w:val="0"/>
                <w:i w:val="0"/>
                <w:iCs w:val="0"/>
                <w:snapToGrid/>
                <w:color w:val="auto"/>
                <w:spacing w:val="0"/>
                <w:kern w:val="2"/>
                <w:sz w:val="21"/>
                <w:szCs w:val="21"/>
                <w:highlight w:val="none"/>
                <w:u w:val="none"/>
                <w:lang w:val="en-US" w:eastAsia="zh-CN" w:bidi="ar-SA"/>
              </w:rPr>
              <w:t>企业科技创新量化积分不低于30分</w:t>
            </w:r>
          </w:p>
        </w:tc>
        <w:tc>
          <w:tcPr>
            <w:tcW w:w="167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textAlignment w:val="auto"/>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 符合</w:t>
            </w:r>
          </w:p>
          <w:p>
            <w:pPr>
              <w:keepNext w:val="0"/>
              <w:keepLines w:val="0"/>
              <w:pageBreakBefore w:val="0"/>
              <w:kinsoku/>
              <w:wordWrap/>
              <w:overflowPunct/>
              <w:topLinePunct/>
              <w:autoSpaceDE/>
              <w:autoSpaceDN/>
              <w:bidi w:val="0"/>
              <w:adjustRightInd w:val="0"/>
              <w:snapToGrid w:val="0"/>
              <w:spacing w:line="240" w:lineRule="auto"/>
              <w:jc w:val="left"/>
              <w:textAlignment w:val="auto"/>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9" w:hRule="atLeast"/>
          <w:jc w:val="center"/>
        </w:trPr>
        <w:tc>
          <w:tcPr>
            <w:tcW w:w="6255" w:type="dxa"/>
            <w:gridSpan w:val="2"/>
            <w:tcBorders>
              <w:top w:val="double" w:color="auto" w:sz="4"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cs="Nimbus Roman No9 L"/>
                <w:b w:val="0"/>
                <w:bCs w:val="0"/>
                <w:i w:val="0"/>
                <w:iCs w:val="0"/>
                <w:color w:val="auto"/>
                <w:spacing w:val="0"/>
                <w:sz w:val="21"/>
                <w:szCs w:val="21"/>
                <w:highlight w:val="none"/>
                <w:u w:val="none"/>
                <w:lang w:eastAsia="zh-CN"/>
              </w:rPr>
              <w:t>科技创新</w:t>
            </w:r>
            <w:r>
              <w:rPr>
                <w:rFonts w:hint="eastAsia" w:ascii="Nimbus Roman No9 L" w:hAnsi="Nimbus Roman No9 L" w:eastAsia="宋体" w:cs="Nimbus Roman No9 L"/>
                <w:b w:val="0"/>
                <w:bCs w:val="0"/>
                <w:i w:val="0"/>
                <w:iCs w:val="0"/>
                <w:color w:val="auto"/>
                <w:spacing w:val="0"/>
                <w:sz w:val="21"/>
                <w:szCs w:val="21"/>
                <w:highlight w:val="none"/>
                <w:u w:val="none"/>
                <w:lang w:val="en-US" w:eastAsia="zh-CN"/>
              </w:rPr>
              <w:t>量化</w:t>
            </w:r>
            <w:r>
              <w:rPr>
                <w:rFonts w:hint="default" w:ascii="Nimbus Roman No9 L" w:hAnsi="Nimbus Roman No9 L" w:cs="Nimbus Roman No9 L"/>
                <w:b w:val="0"/>
                <w:bCs w:val="0"/>
                <w:i w:val="0"/>
                <w:iCs w:val="0"/>
                <w:color w:val="auto"/>
                <w:spacing w:val="0"/>
                <w:sz w:val="21"/>
                <w:szCs w:val="21"/>
                <w:highlight w:val="none"/>
                <w:u w:val="none"/>
                <w:lang w:val="en"/>
              </w:rPr>
              <w:t>积分</w:t>
            </w:r>
          </w:p>
        </w:tc>
        <w:tc>
          <w:tcPr>
            <w:tcW w:w="650" w:type="dxa"/>
            <w:tcBorders>
              <w:top w:val="double" w:color="auto" w:sz="4"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数量</w:t>
            </w:r>
          </w:p>
        </w:tc>
        <w:tc>
          <w:tcPr>
            <w:tcW w:w="775" w:type="dxa"/>
            <w:tcBorders>
              <w:top w:val="double" w:color="auto" w:sz="4"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单项分</w:t>
            </w:r>
          </w:p>
        </w:tc>
        <w:tc>
          <w:tcPr>
            <w:tcW w:w="897" w:type="dxa"/>
            <w:tcBorders>
              <w:top w:val="double" w:color="auto" w:sz="4"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8" w:hRule="atLeast"/>
          <w:jc w:val="center"/>
        </w:trPr>
        <w:tc>
          <w:tcPr>
            <w:tcW w:w="1718"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知识产权情况</w:t>
            </w: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拥有有效期内的I类知识产权</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default" w:ascii="Nimbus Roman No9 L" w:hAnsi="Nimbus Roman No9 L" w:eastAsia="宋体" w:cs="Nimbus Roman No9 L"/>
                <w:b w:val="0"/>
                <w:bCs w:val="0"/>
                <w:i w:val="0"/>
                <w:iCs w:val="0"/>
                <w:color w:val="auto"/>
                <w:spacing w:val="0"/>
                <w:sz w:val="21"/>
                <w:szCs w:val="21"/>
                <w:highlight w:val="none"/>
                <w:u w:val="none"/>
                <w:lang w:val="en-US" w:eastAsia="zh-CN"/>
              </w:rPr>
            </w:pPr>
            <w:r>
              <w:rPr>
                <w:rFonts w:hint="eastAsia" w:ascii="Nimbus Roman No9 L" w:hAnsi="Nimbus Roman No9 L" w:cs="Nimbus Roman No9 L"/>
                <w:b w:val="0"/>
                <w:bCs w:val="0"/>
                <w:i w:val="0"/>
                <w:iCs w:val="0"/>
                <w:color w:val="auto"/>
                <w:spacing w:val="0"/>
                <w:sz w:val="21"/>
                <w:szCs w:val="21"/>
                <w:highlight w:val="none"/>
                <w:u w:val="none"/>
                <w:lang w:val="en-US" w:eastAsia="zh-CN"/>
              </w:rPr>
              <w:t>5</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b w:val="0"/>
                <w:bCs w:val="0"/>
                <w:i w:val="0"/>
                <w:iCs w:val="0"/>
                <w:color w:val="auto"/>
                <w:spacing w:val="0"/>
                <w:sz w:val="21"/>
                <w:szCs w:val="21"/>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 w:hRule="atLeast"/>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lang w:eastAsia="zh-CN"/>
              </w:rPr>
            </w:pPr>
            <w:r>
              <w:rPr>
                <w:rFonts w:hint="eastAsia" w:ascii="Nimbus Roman No9 L" w:hAnsi="Nimbus Roman No9 L" w:eastAsia="宋体" w:cs="Nimbus Roman No9 L"/>
                <w:b w:val="0"/>
                <w:bCs w:val="0"/>
                <w:i w:val="0"/>
                <w:iCs w:val="0"/>
                <w:color w:val="auto"/>
                <w:spacing w:val="0"/>
                <w:sz w:val="21"/>
                <w:szCs w:val="21"/>
                <w:highlight w:val="none"/>
                <w:u w:val="none"/>
              </w:rPr>
              <w:t>拥有有效期内的II类知识产权</w:t>
            </w:r>
            <w:r>
              <w:rPr>
                <w:rFonts w:hint="eastAsia" w:ascii="Nimbus Roman No9 L" w:hAnsi="Nimbus Roman No9 L" w:cs="Nimbus Roman No9 L"/>
                <w:b w:val="0"/>
                <w:bCs w:val="0"/>
                <w:i w:val="0"/>
                <w:iCs w:val="0"/>
                <w:color w:val="auto"/>
                <w:spacing w:val="0"/>
                <w:sz w:val="21"/>
                <w:szCs w:val="21"/>
                <w:highlight w:val="none"/>
                <w:u w:val="none"/>
                <w:lang w:eastAsia="zh-CN"/>
              </w:rPr>
              <w:t>（</w:t>
            </w:r>
            <w:r>
              <w:rPr>
                <w:rFonts w:hint="eastAsia" w:ascii="Nimbus Roman No9 L" w:hAnsi="Nimbus Roman No9 L" w:cs="Nimbus Roman No9 L"/>
                <w:b w:val="0"/>
                <w:bCs w:val="0"/>
                <w:i w:val="0"/>
                <w:iCs w:val="0"/>
                <w:color w:val="auto"/>
                <w:spacing w:val="0"/>
                <w:highlight w:val="none"/>
                <w:u w:val="none"/>
                <w:lang w:eastAsia="zh-CN"/>
              </w:rPr>
              <w:t>累计分值不超过</w:t>
            </w:r>
            <w:r>
              <w:rPr>
                <w:rFonts w:hint="eastAsia" w:ascii="Nimbus Roman No9 L" w:hAnsi="Nimbus Roman No9 L" w:cs="Nimbus Roman No9 L"/>
                <w:b w:val="0"/>
                <w:bCs w:val="0"/>
                <w:i w:val="0"/>
                <w:iCs w:val="0"/>
                <w:color w:val="auto"/>
                <w:spacing w:val="0"/>
                <w:highlight w:val="none"/>
                <w:u w:val="none"/>
                <w:lang w:val="en-US" w:eastAsia="zh-CN"/>
              </w:rPr>
              <w:t>10分</w:t>
            </w:r>
            <w:r>
              <w:rPr>
                <w:rFonts w:hint="eastAsia" w:ascii="Nimbus Roman No9 L" w:hAnsi="Nimbus Roman No9 L" w:cs="Nimbus Roman No9 L"/>
                <w:b w:val="0"/>
                <w:bCs w:val="0"/>
                <w:i w:val="0"/>
                <w:iCs w:val="0"/>
                <w:color w:val="auto"/>
                <w:spacing w:val="0"/>
                <w:sz w:val="21"/>
                <w:szCs w:val="21"/>
                <w:highlight w:val="none"/>
                <w:u w:val="none"/>
                <w:lang w:eastAsia="zh-CN"/>
              </w:rPr>
              <w:t>）</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1</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b w:val="0"/>
                <w:bCs w:val="0"/>
                <w:i w:val="0"/>
                <w:iCs w:val="0"/>
                <w:color w:val="auto"/>
                <w:spacing w:val="0"/>
                <w:sz w:val="21"/>
                <w:szCs w:val="21"/>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718"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科技奖励情况</w:t>
            </w: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获得</w:t>
            </w:r>
            <w:r>
              <w:rPr>
                <w:rFonts w:hint="default" w:ascii="Nimbus Roman No9 L" w:hAnsi="Nimbus Roman No9 L" w:cs="Nimbus Roman No9 L"/>
                <w:b w:val="0"/>
                <w:bCs w:val="0"/>
                <w:i w:val="0"/>
                <w:iCs w:val="0"/>
                <w:color w:val="auto"/>
                <w:spacing w:val="0"/>
                <w:sz w:val="21"/>
                <w:szCs w:val="21"/>
                <w:highlight w:val="none"/>
                <w:u w:val="none"/>
                <w:lang w:val="en"/>
              </w:rPr>
              <w:t>国家科学技术奖</w:t>
            </w:r>
            <w:r>
              <w:rPr>
                <w:rFonts w:hint="eastAsia" w:ascii="Nimbus Roman No9 L" w:hAnsi="Nimbus Roman No9 L" w:eastAsia="宋体" w:cs="Nimbus Roman No9 L"/>
                <w:b w:val="0"/>
                <w:bCs w:val="0"/>
                <w:i w:val="0"/>
                <w:iCs w:val="0"/>
                <w:color w:val="auto"/>
                <w:spacing w:val="0"/>
                <w:sz w:val="21"/>
                <w:szCs w:val="21"/>
                <w:highlight w:val="none"/>
                <w:u w:val="none"/>
              </w:rPr>
              <w:t>励特等奖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default" w:ascii="Nimbus Roman No9 L" w:hAnsi="Nimbus Roman No9 L" w:eastAsia="宋体" w:cs="Nimbus Roman No9 L"/>
                <w:b w:val="0"/>
                <w:bCs w:val="0"/>
                <w:i w:val="0"/>
                <w:iCs w:val="0"/>
                <w:color w:val="auto"/>
                <w:spacing w:val="0"/>
                <w:sz w:val="21"/>
                <w:szCs w:val="21"/>
                <w:highlight w:val="none"/>
                <w:u w:val="none"/>
                <w:lang w:val="en-US" w:eastAsia="zh-CN"/>
              </w:rPr>
            </w:pPr>
            <w:r>
              <w:rPr>
                <w:rFonts w:hint="eastAsia" w:ascii="Nimbus Roman No9 L" w:hAnsi="Nimbus Roman No9 L" w:cs="Nimbus Roman No9 L"/>
                <w:b w:val="0"/>
                <w:bCs w:val="0"/>
                <w:i w:val="0"/>
                <w:iCs w:val="0"/>
                <w:color w:val="auto"/>
                <w:spacing w:val="0"/>
                <w:sz w:val="21"/>
                <w:szCs w:val="21"/>
                <w:highlight w:val="none"/>
                <w:u w:val="none"/>
                <w:lang w:val="en-US" w:eastAsia="zh-CN"/>
              </w:rPr>
              <w:t>100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b w:val="0"/>
                <w:bCs w:val="0"/>
                <w:i w:val="0"/>
                <w:iCs w:val="0"/>
                <w:color w:val="auto"/>
                <w:spacing w:val="0"/>
                <w:sz w:val="21"/>
                <w:szCs w:val="21"/>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获得</w:t>
            </w:r>
            <w:r>
              <w:rPr>
                <w:rFonts w:hint="default" w:ascii="Nimbus Roman No9 L" w:hAnsi="Nimbus Roman No9 L" w:cs="Nimbus Roman No9 L"/>
                <w:b w:val="0"/>
                <w:bCs w:val="0"/>
                <w:i w:val="0"/>
                <w:iCs w:val="0"/>
                <w:color w:val="auto"/>
                <w:spacing w:val="0"/>
                <w:sz w:val="21"/>
                <w:szCs w:val="21"/>
                <w:highlight w:val="none"/>
                <w:u w:val="none"/>
                <w:lang w:val="en"/>
              </w:rPr>
              <w:t>国家科学技术奖</w:t>
            </w:r>
            <w:r>
              <w:rPr>
                <w:rFonts w:hint="eastAsia" w:ascii="Nimbus Roman No9 L" w:hAnsi="Nimbus Roman No9 L" w:eastAsia="宋体" w:cs="Nimbus Roman No9 L"/>
                <w:b w:val="0"/>
                <w:bCs w:val="0"/>
                <w:i w:val="0"/>
                <w:iCs w:val="0"/>
                <w:color w:val="auto"/>
                <w:spacing w:val="0"/>
                <w:sz w:val="21"/>
                <w:szCs w:val="21"/>
                <w:highlight w:val="none"/>
                <w:u w:val="none"/>
              </w:rPr>
              <w:t>励一等奖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50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获得</w:t>
            </w:r>
            <w:r>
              <w:rPr>
                <w:rFonts w:hint="default" w:ascii="Nimbus Roman No9 L" w:hAnsi="Nimbus Roman No9 L" w:cs="Nimbus Roman No9 L"/>
                <w:b w:val="0"/>
                <w:bCs w:val="0"/>
                <w:i w:val="0"/>
                <w:iCs w:val="0"/>
                <w:color w:val="auto"/>
                <w:spacing w:val="0"/>
                <w:sz w:val="21"/>
                <w:szCs w:val="21"/>
                <w:highlight w:val="none"/>
                <w:u w:val="none"/>
                <w:lang w:val="en"/>
              </w:rPr>
              <w:t>国家科学技术奖</w:t>
            </w:r>
            <w:r>
              <w:rPr>
                <w:rFonts w:hint="eastAsia" w:ascii="Nimbus Roman No9 L" w:hAnsi="Nimbus Roman No9 L" w:eastAsia="宋体" w:cs="Nimbus Roman No9 L"/>
                <w:b w:val="0"/>
                <w:bCs w:val="0"/>
                <w:i w:val="0"/>
                <w:iCs w:val="0"/>
                <w:color w:val="auto"/>
                <w:spacing w:val="0"/>
                <w:sz w:val="21"/>
                <w:szCs w:val="21"/>
                <w:highlight w:val="none"/>
                <w:u w:val="none"/>
              </w:rPr>
              <w:t>励二等奖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40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kern w:val="2"/>
                <w:sz w:val="21"/>
                <w:szCs w:val="21"/>
                <w:highlight w:val="none"/>
                <w:u w:val="none"/>
                <w:lang w:val="en-US" w:eastAsia="zh-CN" w:bidi="ar-SA"/>
              </w:rPr>
            </w:pPr>
            <w:r>
              <w:rPr>
                <w:rFonts w:hint="eastAsia" w:ascii="Nimbus Roman No9 L" w:hAnsi="Nimbus Roman No9 L" w:eastAsia="宋体" w:cs="Nimbus Roman No9 L"/>
                <w:b w:val="0"/>
                <w:bCs w:val="0"/>
                <w:i w:val="0"/>
                <w:iCs w:val="0"/>
                <w:color w:val="auto"/>
                <w:spacing w:val="0"/>
                <w:sz w:val="21"/>
                <w:szCs w:val="21"/>
                <w:highlight w:val="none"/>
                <w:u w:val="none"/>
              </w:rPr>
              <w:t>获得省部级科技奖励</w:t>
            </w:r>
            <w:r>
              <w:rPr>
                <w:rFonts w:hint="eastAsia" w:ascii="Nimbus Roman No9 L" w:hAnsi="Nimbus Roman No9 L" w:cs="Nimbus Roman No9 L"/>
                <w:b w:val="0"/>
                <w:bCs w:val="0"/>
                <w:i w:val="0"/>
                <w:iCs w:val="0"/>
                <w:color w:val="auto"/>
                <w:spacing w:val="0"/>
                <w:sz w:val="21"/>
                <w:szCs w:val="21"/>
                <w:highlight w:val="none"/>
                <w:u w:val="none"/>
                <w:lang w:eastAsia="zh-CN"/>
              </w:rPr>
              <w:t>特</w:t>
            </w:r>
            <w:r>
              <w:rPr>
                <w:rFonts w:hint="eastAsia" w:ascii="Nimbus Roman No9 L" w:hAnsi="Nimbus Roman No9 L" w:eastAsia="宋体" w:cs="Nimbus Roman No9 L"/>
                <w:b w:val="0"/>
                <w:bCs w:val="0"/>
                <w:i w:val="0"/>
                <w:iCs w:val="0"/>
                <w:color w:val="auto"/>
                <w:spacing w:val="0"/>
                <w:sz w:val="21"/>
                <w:szCs w:val="21"/>
                <w:highlight w:val="none"/>
                <w:u w:val="none"/>
              </w:rPr>
              <w:t>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kern w:val="2"/>
                <w:sz w:val="21"/>
                <w:szCs w:val="21"/>
                <w:highlight w:val="none"/>
                <w:u w:val="none"/>
                <w:lang w:val="en-US" w:eastAsia="zh-CN" w:bidi="ar-SA"/>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default" w:ascii="Nimbus Roman No9 L" w:hAnsi="Nimbus Roman No9 L" w:eastAsia="宋体" w:cs="Nimbus Roman No9 L"/>
                <w:b w:val="0"/>
                <w:bCs w:val="0"/>
                <w:i w:val="0"/>
                <w:iCs w:val="0"/>
                <w:color w:val="auto"/>
                <w:spacing w:val="0"/>
                <w:kern w:val="2"/>
                <w:sz w:val="21"/>
                <w:szCs w:val="21"/>
                <w:highlight w:val="none"/>
                <w:u w:val="none"/>
                <w:lang w:val="en-US" w:eastAsia="zh-CN" w:bidi="ar-SA"/>
              </w:rPr>
            </w:pPr>
            <w:r>
              <w:rPr>
                <w:rFonts w:hint="eastAsia" w:ascii="Nimbus Roman No9 L" w:hAnsi="Nimbus Roman No9 L" w:cs="Nimbus Roman No9 L"/>
                <w:b w:val="0"/>
                <w:bCs w:val="0"/>
                <w:i w:val="0"/>
                <w:iCs w:val="0"/>
                <w:color w:val="auto"/>
                <w:spacing w:val="0"/>
                <w:sz w:val="21"/>
                <w:szCs w:val="21"/>
                <w:highlight w:val="none"/>
                <w:u w:val="none"/>
                <w:lang w:val="en-US" w:eastAsia="zh-CN"/>
              </w:rPr>
              <w:t>45</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kern w:val="2"/>
                <w:sz w:val="21"/>
                <w:szCs w:val="21"/>
                <w:highlight w:val="none"/>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获得省部级科技奖励一等奖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30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获得省部级科技奖励二等奖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20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获得省部级科技奖励三等奖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5</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ind w:right="164" w:rightChars="85"/>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创新创业大赛获奖情况</w:t>
            </w: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获得国家级创新创业大赛一等奖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30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获得国家级创新创业大赛二等奖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20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获得国家级创新创业大赛三等奖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10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获得国家级创新创业大赛优秀奖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5</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获得省级创新创业大赛一等奖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lang w:eastAsia="zh-CN"/>
              </w:rPr>
            </w:pPr>
            <w:r>
              <w:rPr>
                <w:rFonts w:hint="eastAsia" w:ascii="Nimbus Roman No9 L" w:hAnsi="Nimbus Roman No9 L" w:eastAsia="宋体" w:cs="Nimbus Roman No9 L"/>
                <w:b w:val="0"/>
                <w:bCs w:val="0"/>
                <w:i w:val="0"/>
                <w:iCs w:val="0"/>
                <w:color w:val="auto"/>
                <w:spacing w:val="0"/>
                <w:sz w:val="21"/>
                <w:szCs w:val="21"/>
                <w:highlight w:val="none"/>
                <w:u w:val="none"/>
              </w:rPr>
              <w:t>1</w:t>
            </w:r>
            <w:r>
              <w:rPr>
                <w:rFonts w:hint="eastAsia" w:ascii="Nimbus Roman No9 L" w:hAnsi="Nimbus Roman No9 L" w:cs="Nimbus Roman No9 L"/>
                <w:b w:val="0"/>
                <w:bCs w:val="0"/>
                <w:i w:val="0"/>
                <w:iCs w:val="0"/>
                <w:color w:val="auto"/>
                <w:spacing w:val="0"/>
                <w:sz w:val="21"/>
                <w:szCs w:val="21"/>
                <w:highlight w:val="none"/>
                <w:u w:val="none"/>
                <w:lang w:val="en-US" w:eastAsia="zh-CN"/>
              </w:rPr>
              <w:t>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获得省级创新创业大赛二等奖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lang w:eastAsia="zh-CN"/>
              </w:rPr>
            </w:pPr>
            <w:r>
              <w:rPr>
                <w:rFonts w:hint="eastAsia" w:ascii="Nimbus Roman No9 L" w:hAnsi="Nimbus Roman No9 L" w:cs="Nimbus Roman No9 L"/>
                <w:b w:val="0"/>
                <w:bCs w:val="0"/>
                <w:i w:val="0"/>
                <w:iCs w:val="0"/>
                <w:color w:val="auto"/>
                <w:spacing w:val="0"/>
                <w:sz w:val="21"/>
                <w:szCs w:val="21"/>
                <w:highlight w:val="none"/>
                <w:u w:val="none"/>
                <w:lang w:val="en-US" w:eastAsia="zh-CN"/>
              </w:rPr>
              <w:t>5</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获得省级创新创业大赛三等奖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lang w:eastAsia="zh-CN"/>
              </w:rPr>
            </w:pPr>
            <w:r>
              <w:rPr>
                <w:rFonts w:hint="eastAsia" w:ascii="Nimbus Roman No9 L" w:hAnsi="Nimbus Roman No9 L" w:cs="Nimbus Roman No9 L"/>
                <w:b w:val="0"/>
                <w:bCs w:val="0"/>
                <w:i w:val="0"/>
                <w:iCs w:val="0"/>
                <w:color w:val="auto"/>
                <w:spacing w:val="0"/>
                <w:sz w:val="21"/>
                <w:szCs w:val="21"/>
                <w:highlight w:val="none"/>
                <w:u w:val="none"/>
                <w:lang w:val="en-US" w:eastAsia="zh-CN"/>
              </w:rPr>
              <w:t>2</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研发机构情况</w:t>
            </w: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拥有经认定的国家级研发机构</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45</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拥有经认定的省部级研发机构</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30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718"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制定标准情况</w:t>
            </w: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参与制定国际标准</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60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参与制定国家标准</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45</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参与制定行业标准</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30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参与制定地方标准</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15</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参与制定团体标准</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5</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参与制定企业标准</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5</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restart"/>
            <w:tcBorders>
              <w:top w:val="single" w:color="000000" w:sz="6" w:space="0"/>
              <w:left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lang w:eastAsia="zh-CN"/>
              </w:rPr>
            </w:pPr>
            <w:r>
              <w:rPr>
                <w:rFonts w:hint="eastAsia" w:ascii="Nimbus Roman No9 L" w:hAnsi="Nimbus Roman No9 L" w:cs="Nimbus Roman No9 L"/>
                <w:b w:val="0"/>
                <w:bCs w:val="0"/>
                <w:i w:val="0"/>
                <w:iCs w:val="0"/>
                <w:color w:val="auto"/>
                <w:spacing w:val="0"/>
                <w:sz w:val="21"/>
                <w:szCs w:val="21"/>
                <w:highlight w:val="none"/>
                <w:u w:val="none"/>
                <w:lang w:eastAsia="zh-CN"/>
              </w:rPr>
              <w:t>承担科技计划项目</w:t>
            </w: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cs="Nimbus Roman No9 L"/>
                <w:b w:val="0"/>
                <w:bCs w:val="0"/>
                <w:i w:val="0"/>
                <w:iCs w:val="0"/>
                <w:color w:val="auto"/>
                <w:spacing w:val="0"/>
                <w:highlight w:val="none"/>
                <w:u w:val="none"/>
                <w:lang w:val="en-US" w:eastAsia="zh-CN"/>
              </w:rPr>
              <w:t>作为第一承担单位承担国家级科技计划项目（课题）</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default" w:ascii="Nimbus Roman No9 L" w:hAnsi="Nimbus Roman No9 L" w:eastAsia="宋体" w:cs="Nimbus Roman No9 L"/>
                <w:b w:val="0"/>
                <w:bCs w:val="0"/>
                <w:i w:val="0"/>
                <w:iCs w:val="0"/>
                <w:color w:val="auto"/>
                <w:spacing w:val="0"/>
                <w:sz w:val="21"/>
                <w:szCs w:val="21"/>
                <w:highlight w:val="none"/>
                <w:u w:val="none"/>
                <w:lang w:val="en-US" w:eastAsia="zh-CN"/>
              </w:rPr>
            </w:pPr>
            <w:r>
              <w:rPr>
                <w:rFonts w:hint="eastAsia" w:ascii="Nimbus Roman No9 L" w:hAnsi="Nimbus Roman No9 L" w:cs="Nimbus Roman No9 L"/>
                <w:b w:val="0"/>
                <w:bCs w:val="0"/>
                <w:i w:val="0"/>
                <w:iCs w:val="0"/>
                <w:color w:val="auto"/>
                <w:spacing w:val="0"/>
                <w:sz w:val="21"/>
                <w:szCs w:val="21"/>
                <w:highlight w:val="none"/>
                <w:u w:val="none"/>
                <w:lang w:val="en-US" w:eastAsia="zh-CN"/>
              </w:rPr>
              <w:t>10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cs="Nimbus Roman No9 L"/>
                <w:b w:val="0"/>
                <w:bCs w:val="0"/>
                <w:i w:val="0"/>
                <w:iCs w:val="0"/>
                <w:color w:val="auto"/>
                <w:spacing w:val="0"/>
                <w:highlight w:val="none"/>
                <w:u w:val="none"/>
                <w:lang w:val="en-US" w:eastAsia="zh-CN"/>
              </w:rPr>
              <w:t>作为第一承担单位承担省部级科技计划项目（课题）</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sz w:val="21"/>
                <w:szCs w:val="21"/>
                <w:highlight w:val="none"/>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lang w:val="en-US" w:eastAsia="zh-CN"/>
              </w:rPr>
            </w:pPr>
            <w:r>
              <w:rPr>
                <w:rFonts w:hint="eastAsia" w:ascii="Nimbus Roman No9 L" w:hAnsi="Nimbus Roman No9 L" w:cs="Nimbus Roman No9 L"/>
                <w:b w:val="0"/>
                <w:bCs w:val="0"/>
                <w:i w:val="0"/>
                <w:iCs w:val="0"/>
                <w:color w:val="auto"/>
                <w:spacing w:val="0"/>
                <w:sz w:val="21"/>
                <w:szCs w:val="21"/>
                <w:highlight w:val="none"/>
                <w:u w:val="none"/>
                <w:lang w:val="en-US" w:eastAsia="zh-CN"/>
              </w:rPr>
              <w:t>5</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9" w:hRule="atLeast"/>
          <w:jc w:val="center"/>
        </w:trPr>
        <w:tc>
          <w:tcPr>
            <w:tcW w:w="7680" w:type="dxa"/>
            <w:gridSpan w:val="4"/>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r>
              <w:rPr>
                <w:rFonts w:hint="eastAsia" w:ascii="Nimbus Roman No9 L" w:hAnsi="Nimbus Roman No9 L" w:eastAsia="宋体" w:cs="Nimbus Roman No9 L"/>
                <w:b w:val="0"/>
                <w:bCs w:val="0"/>
                <w:i w:val="0"/>
                <w:iCs w:val="0"/>
                <w:color w:val="auto"/>
                <w:spacing w:val="0"/>
                <w:sz w:val="21"/>
                <w:szCs w:val="21"/>
                <w:highlight w:val="none"/>
                <w:u w:val="none"/>
              </w:rPr>
              <w:t>总    分</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val="0"/>
                <w:bCs w:val="0"/>
                <w:i w:val="0"/>
                <w:iCs w:val="0"/>
                <w:color w:val="auto"/>
                <w:spacing w:val="0"/>
                <w:sz w:val="21"/>
                <w:szCs w:val="21"/>
                <w:highlight w:val="none"/>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b w:val="0"/>
          <w:bCs w:val="0"/>
          <w:i w:val="0"/>
          <w:iCs w:val="0"/>
          <w:color w:val="auto"/>
          <w:spacing w:val="0"/>
          <w:sz w:val="28"/>
          <w:szCs w:val="28"/>
          <w:highlight w:val="none"/>
          <w:u w:val="none"/>
        </w:rPr>
      </w:pPr>
      <w:r>
        <w:rPr>
          <w:rFonts w:hint="eastAsia" w:ascii="Nimbus Roman No9 L" w:hAnsi="Nimbus Roman No9 L" w:eastAsia="宋体" w:cs="Nimbus Roman No9 L"/>
          <w:b w:val="0"/>
          <w:bCs w:val="0"/>
          <w:i w:val="0"/>
          <w:iCs w:val="0"/>
          <w:color w:val="auto"/>
          <w:spacing w:val="0"/>
          <w:sz w:val="28"/>
          <w:szCs w:val="28"/>
          <w:highlight w:val="none"/>
          <w:u w:val="none"/>
        </w:rPr>
        <w:t>注：1.请上传信用中国查询结果、国家企业信用信息公示系统查询</w:t>
      </w:r>
      <w:r>
        <w:rPr>
          <w:rFonts w:hint="eastAsia" w:ascii="Nimbus Roman No9 L" w:hAnsi="Nimbus Roman No9 L" w:eastAsia="宋体" w:cs="Nimbus Roman No9 L"/>
          <w:b w:val="0"/>
          <w:bCs w:val="0"/>
          <w:i w:val="0"/>
          <w:iCs w:val="0"/>
          <w:color w:val="auto"/>
          <w:spacing w:val="0"/>
          <w:sz w:val="28"/>
          <w:szCs w:val="28"/>
          <w:highlight w:val="none"/>
          <w:u w:val="none"/>
          <w:lang w:eastAsia="zh-CN"/>
        </w:rPr>
        <w:t>结果</w:t>
      </w:r>
      <w:r>
        <w:rPr>
          <w:rFonts w:hint="eastAsia" w:ascii="Nimbus Roman No9 L" w:hAnsi="Nimbus Roman No9 L" w:eastAsia="宋体" w:cs="Nimbus Roman No9 L"/>
          <w:b w:val="0"/>
          <w:bCs w:val="0"/>
          <w:i w:val="0"/>
          <w:iCs w:val="0"/>
          <w:color w:val="auto"/>
          <w:spacing w:val="0"/>
          <w:sz w:val="28"/>
          <w:szCs w:val="28"/>
          <w:highlight w:val="none"/>
          <w:u w:val="none"/>
        </w:rPr>
        <w:t>pdf</w:t>
      </w:r>
      <w:r>
        <w:rPr>
          <w:rFonts w:hint="eastAsia" w:ascii="Nimbus Roman No9 L" w:hAnsi="Nimbus Roman No9 L" w:eastAsia="宋体" w:cs="Nimbus Roman No9 L"/>
          <w:b w:val="0"/>
          <w:bCs w:val="0"/>
          <w:i w:val="0"/>
          <w:iCs w:val="0"/>
          <w:color w:val="auto"/>
          <w:spacing w:val="0"/>
          <w:sz w:val="28"/>
          <w:szCs w:val="28"/>
          <w:highlight w:val="none"/>
          <w:u w:val="none"/>
          <w:lang w:eastAsia="zh-CN"/>
        </w:rPr>
        <w:t>格式</w:t>
      </w:r>
      <w:r>
        <w:rPr>
          <w:rFonts w:hint="eastAsia" w:ascii="Nimbus Roman No9 L" w:hAnsi="Nimbus Roman No9 L" w:eastAsia="宋体" w:cs="Nimbus Roman No9 L"/>
          <w:b w:val="0"/>
          <w:bCs w:val="0"/>
          <w:i w:val="0"/>
          <w:iCs w:val="0"/>
          <w:color w:val="auto"/>
          <w:spacing w:val="0"/>
          <w:sz w:val="28"/>
          <w:szCs w:val="28"/>
          <w:highlight w:val="none"/>
          <w:u w:val="none"/>
        </w:rPr>
        <w:t>文件。</w:t>
      </w:r>
    </w:p>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b w:val="0"/>
          <w:bCs w:val="0"/>
          <w:i w:val="0"/>
          <w:iCs w:val="0"/>
          <w:color w:val="auto"/>
          <w:spacing w:val="0"/>
          <w:sz w:val="28"/>
          <w:szCs w:val="28"/>
          <w:highlight w:val="none"/>
          <w:u w:val="none"/>
        </w:rPr>
      </w:pPr>
      <w:r>
        <w:rPr>
          <w:rFonts w:hint="eastAsia" w:ascii="Nimbus Roman No9 L" w:hAnsi="Nimbus Roman No9 L" w:eastAsia="宋体" w:cs="Nimbus Roman No9 L"/>
          <w:b w:val="0"/>
          <w:bCs w:val="0"/>
          <w:i w:val="0"/>
          <w:iCs w:val="0"/>
          <w:color w:val="auto"/>
          <w:spacing w:val="0"/>
          <w:sz w:val="28"/>
          <w:szCs w:val="28"/>
          <w:highlight w:val="none"/>
          <w:u w:val="none"/>
        </w:rPr>
        <w:t>2.科技奖励排名分值比例按以下标准计算：排名第一，100%；排名第二，90%；排名第三，80%，以此类推，排名第十及以上，10%。科技奖励细化分值情况请填写在《企业获得国家级或省部级科技奖励情况表》。</w:t>
      </w:r>
    </w:p>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b w:val="0"/>
          <w:bCs w:val="0"/>
          <w:i w:val="0"/>
          <w:iCs w:val="0"/>
          <w:color w:val="auto"/>
          <w:spacing w:val="0"/>
          <w:sz w:val="28"/>
          <w:szCs w:val="28"/>
          <w:highlight w:val="none"/>
          <w:u w:val="none"/>
        </w:rPr>
      </w:pPr>
      <w:r>
        <w:rPr>
          <w:rFonts w:hint="eastAsia" w:ascii="Nimbus Roman No9 L" w:hAnsi="Nimbus Roman No9 L" w:eastAsia="宋体" w:cs="Nimbus Roman No9 L"/>
          <w:b w:val="0"/>
          <w:bCs w:val="0"/>
          <w:i w:val="0"/>
          <w:iCs w:val="0"/>
          <w:color w:val="auto"/>
          <w:spacing w:val="0"/>
          <w:sz w:val="28"/>
          <w:szCs w:val="28"/>
          <w:highlight w:val="none"/>
          <w:u w:val="none"/>
        </w:rPr>
        <w:t>3.标准起草单位排名分值比例按以下标准计算：排名第一，100%；排名第二，90%；排名第三，80%，以此类推，排名第十及以上，10%。标准细化分值情况请填写在《企业主导制定国际标准、国家标准、行业标准、地方标准、团体标准或企业标准情况表》。</w:t>
      </w:r>
    </w:p>
    <w:p>
      <w:pPr>
        <w:keepNext w:val="0"/>
        <w:keepLines w:val="0"/>
        <w:pageBreakBefore w:val="0"/>
        <w:kinsoku/>
        <w:overflowPunct/>
        <w:topLinePunct/>
        <w:bidi w:val="0"/>
        <w:adjustRightInd w:val="0"/>
        <w:snapToGrid w:val="0"/>
        <w:spacing w:line="560" w:lineRule="exact"/>
        <w:ind w:firstLine="606" w:firstLineChars="200"/>
        <w:rPr>
          <w:rFonts w:hint="eastAsia" w:ascii="Nimbus Roman No9 L" w:hAnsi="Nimbus Roman No9 L" w:eastAsia="黑体" w:cs="Nimbus Roman No9 L"/>
          <w:b w:val="0"/>
          <w:bCs w:val="0"/>
          <w:i w:val="0"/>
          <w:iCs w:val="0"/>
          <w:color w:val="auto"/>
          <w:spacing w:val="0"/>
          <w:sz w:val="32"/>
          <w:szCs w:val="32"/>
          <w:highlight w:val="none"/>
          <w:u w:val="none"/>
          <w:lang w:eastAsia="zh-CN"/>
        </w:rPr>
      </w:pPr>
      <w:r>
        <w:rPr>
          <w:rFonts w:hint="eastAsia" w:ascii="Nimbus Roman No9 L" w:hAnsi="Nimbus Roman No9 L" w:eastAsia="黑体" w:cs="Nimbus Roman No9 L"/>
          <w:b w:val="0"/>
          <w:bCs w:val="0"/>
          <w:i w:val="0"/>
          <w:iCs w:val="0"/>
          <w:color w:val="auto"/>
          <w:spacing w:val="0"/>
          <w:sz w:val="32"/>
          <w:szCs w:val="32"/>
          <w:highlight w:val="none"/>
          <w:u w:val="none"/>
          <w:lang w:eastAsia="zh-CN"/>
        </w:rPr>
        <w:t>四、企业主要数据表（必填）</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3494"/>
        <w:gridCol w:w="792"/>
        <w:gridCol w:w="3542"/>
        <w:gridCol w:w="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2" w:hRule="atLeast"/>
          <w:jc w:val="center"/>
        </w:trPr>
        <w:tc>
          <w:tcPr>
            <w:tcW w:w="34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kern w:val="2"/>
                <w:sz w:val="21"/>
                <w:szCs w:val="24"/>
                <w:highlight w:val="none"/>
                <w:u w:val="none"/>
                <w:lang w:val="en-US" w:eastAsia="zh-CN" w:bidi="ar-SA"/>
              </w:rPr>
            </w:pPr>
            <w:r>
              <w:rPr>
                <w:rFonts w:hint="eastAsia" w:ascii="Nimbus Roman No9 L" w:hAnsi="Nimbus Roman No9 L" w:eastAsia="宋体" w:cs="Nimbus Roman No9 L"/>
                <w:b w:val="0"/>
                <w:bCs w:val="0"/>
                <w:i w:val="0"/>
                <w:iCs w:val="0"/>
                <w:color w:val="auto"/>
                <w:spacing w:val="0"/>
                <w:highlight w:val="none"/>
                <w:u w:val="none"/>
              </w:rPr>
              <w:t>前第三年度营业收入（万元）</w:t>
            </w:r>
          </w:p>
        </w:tc>
        <w:tc>
          <w:tcPr>
            <w:tcW w:w="7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b w:val="0"/>
                <w:bCs w:val="0"/>
                <w:i w:val="0"/>
                <w:iCs w:val="0"/>
                <w:color w:val="auto"/>
                <w:spacing w:val="0"/>
                <w:highlight w:val="none"/>
                <w:u w:val="none"/>
              </w:rPr>
            </w:pPr>
          </w:p>
        </w:tc>
        <w:tc>
          <w:tcPr>
            <w:tcW w:w="35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both"/>
              <w:rPr>
                <w:rFonts w:hint="eastAsia" w:ascii="Nimbus Roman No9 L" w:hAnsi="Nimbus Roman No9 L" w:eastAsia="宋体" w:cs="Nimbus Roman No9 L"/>
                <w:b w:val="0"/>
                <w:bCs w:val="0"/>
                <w:i w:val="0"/>
                <w:iCs w:val="0"/>
                <w:color w:val="auto"/>
                <w:spacing w:val="0"/>
                <w:highlight w:val="none"/>
                <w:u w:val="none"/>
              </w:rPr>
            </w:pPr>
            <w:r>
              <w:rPr>
                <w:rFonts w:hint="eastAsia" w:ascii="Nimbus Roman No9 L" w:hAnsi="Nimbus Roman No9 L" w:eastAsia="宋体" w:cs="Nimbus Roman No9 L"/>
                <w:b w:val="0"/>
                <w:bCs w:val="0"/>
                <w:i w:val="0"/>
                <w:iCs w:val="0"/>
                <w:color w:val="auto"/>
                <w:spacing w:val="0"/>
                <w:highlight w:val="none"/>
                <w:u w:val="none"/>
              </w:rPr>
              <w:t>前第三年度研发费用（万元）</w:t>
            </w:r>
          </w:p>
        </w:tc>
        <w:tc>
          <w:tcPr>
            <w:tcW w:w="7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2" w:hRule="atLeast"/>
          <w:jc w:val="center"/>
        </w:trPr>
        <w:tc>
          <w:tcPr>
            <w:tcW w:w="34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highlight w:val="none"/>
                <w:u w:val="none"/>
              </w:rPr>
            </w:pPr>
            <w:r>
              <w:rPr>
                <w:rFonts w:hint="eastAsia" w:ascii="Nimbus Roman No9 L" w:hAnsi="Nimbus Roman No9 L" w:eastAsia="宋体" w:cs="Nimbus Roman No9 L"/>
                <w:b w:val="0"/>
                <w:bCs w:val="0"/>
                <w:i w:val="0"/>
                <w:iCs w:val="0"/>
                <w:color w:val="auto"/>
                <w:spacing w:val="0"/>
                <w:highlight w:val="none"/>
                <w:u w:val="none"/>
              </w:rPr>
              <w:t>前第二年度营业收入（万元）</w:t>
            </w:r>
          </w:p>
        </w:tc>
        <w:tc>
          <w:tcPr>
            <w:tcW w:w="7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b w:val="0"/>
                <w:bCs w:val="0"/>
                <w:i w:val="0"/>
                <w:iCs w:val="0"/>
                <w:color w:val="auto"/>
                <w:spacing w:val="0"/>
                <w:highlight w:val="none"/>
                <w:u w:val="none"/>
              </w:rPr>
            </w:pPr>
          </w:p>
        </w:tc>
        <w:tc>
          <w:tcPr>
            <w:tcW w:w="35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both"/>
              <w:rPr>
                <w:rFonts w:hint="eastAsia" w:ascii="Nimbus Roman No9 L" w:hAnsi="Nimbus Roman No9 L" w:eastAsia="宋体" w:cs="Nimbus Roman No9 L"/>
                <w:b w:val="0"/>
                <w:bCs w:val="0"/>
                <w:i w:val="0"/>
                <w:iCs w:val="0"/>
                <w:color w:val="auto"/>
                <w:spacing w:val="0"/>
                <w:highlight w:val="none"/>
                <w:u w:val="none"/>
              </w:rPr>
            </w:pPr>
            <w:r>
              <w:rPr>
                <w:rFonts w:hint="eastAsia" w:ascii="Nimbus Roman No9 L" w:hAnsi="Nimbus Roman No9 L" w:eastAsia="宋体" w:cs="Nimbus Roman No9 L"/>
                <w:b w:val="0"/>
                <w:bCs w:val="0"/>
                <w:i w:val="0"/>
                <w:iCs w:val="0"/>
                <w:color w:val="auto"/>
                <w:spacing w:val="0"/>
                <w:highlight w:val="none"/>
                <w:u w:val="none"/>
              </w:rPr>
              <w:t>前第二年度研发费用（万元）</w:t>
            </w:r>
          </w:p>
        </w:tc>
        <w:tc>
          <w:tcPr>
            <w:tcW w:w="7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2" w:hRule="atLeast"/>
          <w:jc w:val="center"/>
        </w:trPr>
        <w:tc>
          <w:tcPr>
            <w:tcW w:w="34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highlight w:val="none"/>
                <w:u w:val="none"/>
              </w:rPr>
            </w:pPr>
            <w:r>
              <w:rPr>
                <w:rFonts w:hint="eastAsia" w:ascii="Nimbus Roman No9 L" w:hAnsi="Nimbus Roman No9 L" w:eastAsia="宋体" w:cs="Nimbus Roman No9 L"/>
                <w:b w:val="0"/>
                <w:bCs w:val="0"/>
                <w:i w:val="0"/>
                <w:iCs w:val="0"/>
                <w:color w:val="auto"/>
                <w:spacing w:val="0"/>
                <w:highlight w:val="none"/>
                <w:u w:val="none"/>
              </w:rPr>
              <w:t>上一年度营业收入（万元）</w:t>
            </w:r>
          </w:p>
        </w:tc>
        <w:tc>
          <w:tcPr>
            <w:tcW w:w="7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b w:val="0"/>
                <w:bCs w:val="0"/>
                <w:i w:val="0"/>
                <w:iCs w:val="0"/>
                <w:color w:val="auto"/>
                <w:spacing w:val="0"/>
                <w:highlight w:val="none"/>
                <w:u w:val="none"/>
              </w:rPr>
            </w:pPr>
          </w:p>
        </w:tc>
        <w:tc>
          <w:tcPr>
            <w:tcW w:w="35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both"/>
              <w:rPr>
                <w:rFonts w:hint="eastAsia" w:ascii="Nimbus Roman No9 L" w:hAnsi="Nimbus Roman No9 L" w:eastAsia="宋体" w:cs="Nimbus Roman No9 L"/>
                <w:b w:val="0"/>
                <w:bCs w:val="0"/>
                <w:i w:val="0"/>
                <w:iCs w:val="0"/>
                <w:color w:val="auto"/>
                <w:spacing w:val="0"/>
                <w:highlight w:val="none"/>
                <w:u w:val="none"/>
              </w:rPr>
            </w:pPr>
            <w:r>
              <w:rPr>
                <w:rFonts w:hint="eastAsia" w:ascii="Nimbus Roman No9 L" w:hAnsi="Nimbus Roman No9 L" w:eastAsia="宋体" w:cs="Nimbus Roman No9 L"/>
                <w:b w:val="0"/>
                <w:bCs w:val="0"/>
                <w:i w:val="0"/>
                <w:iCs w:val="0"/>
                <w:color w:val="auto"/>
                <w:spacing w:val="0"/>
                <w:highlight w:val="none"/>
                <w:u w:val="none"/>
              </w:rPr>
              <w:t>上一年度研发费用（万元）</w:t>
            </w:r>
          </w:p>
        </w:tc>
        <w:tc>
          <w:tcPr>
            <w:tcW w:w="7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2" w:hRule="atLeast"/>
          <w:jc w:val="center"/>
        </w:trPr>
        <w:tc>
          <w:tcPr>
            <w:tcW w:w="34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lang w:eastAsia="zh-CN"/>
              </w:rPr>
              <w:t>三</w:t>
            </w:r>
            <w:r>
              <w:rPr>
                <w:rFonts w:hint="eastAsia" w:ascii="Nimbus Roman No9 L" w:hAnsi="Nimbus Roman No9 L" w:eastAsia="宋体" w:cs="Nimbus Roman No9 L"/>
                <w:b w:val="0"/>
                <w:bCs w:val="0"/>
                <w:i w:val="0"/>
                <w:iCs w:val="0"/>
                <w:color w:val="auto"/>
                <w:spacing w:val="0"/>
                <w:highlight w:val="none"/>
                <w:u w:val="none"/>
              </w:rPr>
              <w:t>年</w:t>
            </w:r>
            <w:r>
              <w:rPr>
                <w:rFonts w:hint="eastAsia" w:ascii="Nimbus Roman No9 L" w:hAnsi="Nimbus Roman No9 L" w:cs="Nimbus Roman No9 L"/>
                <w:b w:val="0"/>
                <w:bCs w:val="0"/>
                <w:i w:val="0"/>
                <w:iCs w:val="0"/>
                <w:color w:val="auto"/>
                <w:spacing w:val="0"/>
                <w:highlight w:val="none"/>
                <w:u w:val="none"/>
                <w:lang w:eastAsia="zh-CN"/>
              </w:rPr>
              <w:t>平均</w:t>
            </w:r>
            <w:r>
              <w:rPr>
                <w:rFonts w:hint="eastAsia" w:ascii="Nimbus Roman No9 L" w:hAnsi="Nimbus Roman No9 L" w:eastAsia="宋体" w:cs="Nimbus Roman No9 L"/>
                <w:b w:val="0"/>
                <w:bCs w:val="0"/>
                <w:i w:val="0"/>
                <w:iCs w:val="0"/>
                <w:color w:val="auto"/>
                <w:spacing w:val="0"/>
                <w:highlight w:val="none"/>
                <w:u w:val="none"/>
              </w:rPr>
              <w:t>研发投入强度数据</w:t>
            </w:r>
            <w:r>
              <w:rPr>
                <w:rFonts w:hint="eastAsia" w:ascii="Nimbus Roman No9 L" w:hAnsi="Nimbus Roman No9 L" w:eastAsia="宋体" w:cs="Nimbus Roman No9 L"/>
                <w:b w:val="0"/>
                <w:bCs w:val="0"/>
                <w:i w:val="0"/>
                <w:iCs w:val="0"/>
                <w:color w:val="auto"/>
                <w:spacing w:val="0"/>
                <w:highlight w:val="none"/>
                <w:u w:val="none"/>
                <w:lang w:eastAsia="zh-CN"/>
              </w:rPr>
              <w:t>（</w:t>
            </w:r>
            <w:r>
              <w:rPr>
                <w:rFonts w:hint="eastAsia" w:ascii="Nimbus Roman No9 L" w:hAnsi="Nimbus Roman No9 L" w:eastAsia="宋体" w:cs="Nimbus Roman No9 L"/>
                <w:b w:val="0"/>
                <w:bCs w:val="0"/>
                <w:i w:val="0"/>
                <w:iCs w:val="0"/>
                <w:color w:val="auto"/>
                <w:spacing w:val="0"/>
                <w:highlight w:val="none"/>
                <w:u w:val="none"/>
                <w:lang w:val="en-US" w:eastAsia="zh-CN"/>
              </w:rPr>
              <w:t>%</w:t>
            </w:r>
            <w:r>
              <w:rPr>
                <w:rFonts w:hint="eastAsia" w:ascii="Nimbus Roman No9 L" w:hAnsi="Nimbus Roman No9 L" w:eastAsia="宋体" w:cs="Nimbus Roman No9 L"/>
                <w:b w:val="0"/>
                <w:bCs w:val="0"/>
                <w:i w:val="0"/>
                <w:iCs w:val="0"/>
                <w:color w:val="auto"/>
                <w:spacing w:val="0"/>
                <w:highlight w:val="none"/>
                <w:u w:val="none"/>
                <w:lang w:eastAsia="zh-CN"/>
              </w:rPr>
              <w:t>）</w:t>
            </w:r>
          </w:p>
        </w:tc>
        <w:tc>
          <w:tcPr>
            <w:tcW w:w="7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b w:val="0"/>
                <w:bCs w:val="0"/>
                <w:i w:val="0"/>
                <w:iCs w:val="0"/>
                <w:color w:val="auto"/>
                <w:spacing w:val="0"/>
                <w:highlight w:val="none"/>
                <w:u w:val="none"/>
              </w:rPr>
            </w:pPr>
          </w:p>
        </w:tc>
        <w:tc>
          <w:tcPr>
            <w:tcW w:w="35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both"/>
              <w:rPr>
                <w:rFonts w:hint="eastAsia" w:ascii="Nimbus Roman No9 L" w:hAnsi="Nimbus Roman No9 L" w:eastAsia="宋体" w:cs="Nimbus Roman No9 L"/>
                <w:b w:val="0"/>
                <w:bCs w:val="0"/>
                <w:i w:val="0"/>
                <w:iCs w:val="0"/>
                <w:color w:val="auto"/>
                <w:spacing w:val="0"/>
                <w:highlight w:val="none"/>
                <w:u w:val="none"/>
              </w:rPr>
            </w:pPr>
            <w:r>
              <w:rPr>
                <w:rFonts w:hint="eastAsia" w:ascii="Nimbus Roman No9 L" w:hAnsi="Nimbus Roman No9 L" w:eastAsia="宋体" w:cs="Nimbus Roman No9 L"/>
                <w:b w:val="0"/>
                <w:bCs w:val="0"/>
                <w:i w:val="0"/>
                <w:iCs w:val="0"/>
                <w:color w:val="auto"/>
                <w:spacing w:val="0"/>
                <w:highlight w:val="none"/>
                <w:u w:val="none"/>
              </w:rPr>
              <w:t>上一年度研发投入强度数据</w:t>
            </w:r>
            <w:r>
              <w:rPr>
                <w:rFonts w:hint="eastAsia" w:ascii="Nimbus Roman No9 L" w:hAnsi="Nimbus Roman No9 L" w:eastAsia="宋体" w:cs="Nimbus Roman No9 L"/>
                <w:b w:val="0"/>
                <w:bCs w:val="0"/>
                <w:i w:val="0"/>
                <w:iCs w:val="0"/>
                <w:color w:val="auto"/>
                <w:spacing w:val="0"/>
                <w:highlight w:val="none"/>
                <w:u w:val="none"/>
                <w:lang w:eastAsia="zh-CN"/>
              </w:rPr>
              <w:t>（</w:t>
            </w:r>
            <w:r>
              <w:rPr>
                <w:rFonts w:hint="eastAsia" w:ascii="Nimbus Roman No9 L" w:hAnsi="Nimbus Roman No9 L" w:eastAsia="宋体" w:cs="Nimbus Roman No9 L"/>
                <w:b w:val="0"/>
                <w:bCs w:val="0"/>
                <w:i w:val="0"/>
                <w:iCs w:val="0"/>
                <w:color w:val="auto"/>
                <w:spacing w:val="0"/>
                <w:highlight w:val="none"/>
                <w:u w:val="none"/>
                <w:lang w:val="en-US" w:eastAsia="zh-CN"/>
              </w:rPr>
              <w:t>%</w:t>
            </w:r>
            <w:r>
              <w:rPr>
                <w:rFonts w:hint="eastAsia" w:ascii="Nimbus Roman No9 L" w:hAnsi="Nimbus Roman No9 L" w:eastAsia="宋体" w:cs="Nimbus Roman No9 L"/>
                <w:b w:val="0"/>
                <w:bCs w:val="0"/>
                <w:i w:val="0"/>
                <w:iCs w:val="0"/>
                <w:color w:val="auto"/>
                <w:spacing w:val="0"/>
                <w:highlight w:val="none"/>
                <w:u w:val="none"/>
                <w:lang w:eastAsia="zh-CN"/>
              </w:rPr>
              <w:t>）</w:t>
            </w:r>
          </w:p>
        </w:tc>
        <w:tc>
          <w:tcPr>
            <w:tcW w:w="7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2" w:hRule="atLeast"/>
          <w:jc w:val="center"/>
        </w:trPr>
        <w:tc>
          <w:tcPr>
            <w:tcW w:w="34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kern w:val="2"/>
                <w:sz w:val="21"/>
                <w:szCs w:val="24"/>
                <w:highlight w:val="none"/>
                <w:u w:val="none"/>
                <w:lang w:val="en-US" w:eastAsia="zh-CN" w:bidi="ar-SA"/>
              </w:rPr>
            </w:pPr>
            <w:r>
              <w:rPr>
                <w:rFonts w:hint="eastAsia" w:ascii="Nimbus Roman No9 L" w:hAnsi="Nimbus Roman No9 L" w:eastAsia="宋体" w:cs="Nimbus Roman No9 L"/>
                <w:b w:val="0"/>
                <w:bCs w:val="0"/>
                <w:i w:val="0"/>
                <w:iCs w:val="0"/>
                <w:color w:val="auto"/>
                <w:spacing w:val="0"/>
                <w:highlight w:val="none"/>
                <w:u w:val="none"/>
              </w:rPr>
              <w:t>上一年度</w:t>
            </w:r>
            <w:r>
              <w:rPr>
                <w:rFonts w:hint="eastAsia" w:ascii="Nimbus Roman No9 L" w:hAnsi="Nimbus Roman No9 L" w:cs="Nimbus Roman No9 L"/>
                <w:b w:val="0"/>
                <w:bCs w:val="0"/>
                <w:i w:val="0"/>
                <w:iCs w:val="0"/>
                <w:color w:val="auto"/>
                <w:spacing w:val="0"/>
                <w:highlight w:val="none"/>
                <w:u w:val="none"/>
                <w:lang w:eastAsia="zh-CN"/>
              </w:rPr>
              <w:t>期初</w:t>
            </w:r>
            <w:r>
              <w:rPr>
                <w:rFonts w:hint="eastAsia" w:ascii="Nimbus Roman No9 L" w:hAnsi="Nimbus Roman No9 L" w:eastAsia="宋体" w:cs="Nimbus Roman No9 L"/>
                <w:b w:val="0"/>
                <w:bCs w:val="0"/>
                <w:i w:val="0"/>
                <w:iCs w:val="0"/>
                <w:color w:val="auto"/>
                <w:spacing w:val="0"/>
                <w:highlight w:val="none"/>
                <w:u w:val="none"/>
              </w:rPr>
              <w:t>资产总额（万元）</w:t>
            </w:r>
          </w:p>
        </w:tc>
        <w:tc>
          <w:tcPr>
            <w:tcW w:w="7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b w:val="0"/>
                <w:bCs w:val="0"/>
                <w:i w:val="0"/>
                <w:iCs w:val="0"/>
                <w:color w:val="auto"/>
                <w:spacing w:val="0"/>
                <w:kern w:val="2"/>
                <w:sz w:val="21"/>
                <w:szCs w:val="24"/>
                <w:highlight w:val="none"/>
                <w:u w:val="none"/>
                <w:lang w:val="en-US" w:eastAsia="zh-CN" w:bidi="ar-SA"/>
              </w:rPr>
            </w:pPr>
          </w:p>
        </w:tc>
        <w:tc>
          <w:tcPr>
            <w:tcW w:w="35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kern w:val="2"/>
                <w:sz w:val="21"/>
                <w:szCs w:val="24"/>
                <w:highlight w:val="none"/>
                <w:u w:val="none"/>
                <w:lang w:val="en-US" w:eastAsia="zh-CN" w:bidi="ar-SA"/>
              </w:rPr>
            </w:pPr>
            <w:r>
              <w:rPr>
                <w:rFonts w:hint="eastAsia" w:ascii="Nimbus Roman No9 L" w:hAnsi="Nimbus Roman No9 L" w:eastAsia="宋体" w:cs="Nimbus Roman No9 L"/>
                <w:b w:val="0"/>
                <w:bCs w:val="0"/>
                <w:i w:val="0"/>
                <w:iCs w:val="0"/>
                <w:color w:val="auto"/>
                <w:spacing w:val="0"/>
                <w:highlight w:val="none"/>
                <w:u w:val="none"/>
              </w:rPr>
              <w:t>上一年度</w:t>
            </w:r>
            <w:r>
              <w:rPr>
                <w:rFonts w:hint="eastAsia" w:ascii="Nimbus Roman No9 L" w:hAnsi="Nimbus Roman No9 L" w:cs="Nimbus Roman No9 L"/>
                <w:b w:val="0"/>
                <w:bCs w:val="0"/>
                <w:i w:val="0"/>
                <w:iCs w:val="0"/>
                <w:color w:val="auto"/>
                <w:spacing w:val="0"/>
                <w:highlight w:val="none"/>
                <w:u w:val="none"/>
                <w:lang w:eastAsia="zh-CN"/>
              </w:rPr>
              <w:t>期末</w:t>
            </w:r>
            <w:r>
              <w:rPr>
                <w:rFonts w:hint="eastAsia" w:ascii="Nimbus Roman No9 L" w:hAnsi="Nimbus Roman No9 L" w:eastAsia="宋体" w:cs="Nimbus Roman No9 L"/>
                <w:b w:val="0"/>
                <w:bCs w:val="0"/>
                <w:i w:val="0"/>
                <w:iCs w:val="0"/>
                <w:color w:val="auto"/>
                <w:spacing w:val="0"/>
                <w:highlight w:val="none"/>
                <w:u w:val="none"/>
              </w:rPr>
              <w:t>资产总额（万元）</w:t>
            </w:r>
          </w:p>
        </w:tc>
        <w:tc>
          <w:tcPr>
            <w:tcW w:w="7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5" w:hRule="atLeast"/>
          <w:jc w:val="center"/>
        </w:trPr>
        <w:tc>
          <w:tcPr>
            <w:tcW w:w="34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kern w:val="2"/>
                <w:sz w:val="21"/>
                <w:szCs w:val="24"/>
                <w:highlight w:val="none"/>
                <w:u w:val="none"/>
                <w:lang w:val="en-US" w:eastAsia="zh-CN" w:bidi="ar-SA"/>
              </w:rPr>
            </w:pPr>
            <w:r>
              <w:rPr>
                <w:rFonts w:hint="eastAsia" w:ascii="Nimbus Roman No9 L" w:hAnsi="Nimbus Roman No9 L" w:eastAsia="宋体" w:cs="Nimbus Roman No9 L"/>
                <w:b w:val="0"/>
                <w:bCs w:val="0"/>
                <w:i w:val="0"/>
                <w:iCs w:val="0"/>
                <w:color w:val="auto"/>
                <w:spacing w:val="0"/>
                <w:highlight w:val="none"/>
                <w:u w:val="none"/>
              </w:rPr>
              <w:t>上一年度利润总额（万元）</w:t>
            </w:r>
          </w:p>
        </w:tc>
        <w:tc>
          <w:tcPr>
            <w:tcW w:w="7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b w:val="0"/>
                <w:bCs w:val="0"/>
                <w:i w:val="0"/>
                <w:iCs w:val="0"/>
                <w:color w:val="auto"/>
                <w:spacing w:val="0"/>
                <w:kern w:val="2"/>
                <w:sz w:val="21"/>
                <w:szCs w:val="24"/>
                <w:highlight w:val="none"/>
                <w:u w:val="none"/>
                <w:lang w:val="en-US" w:eastAsia="zh-CN" w:bidi="ar-SA"/>
              </w:rPr>
            </w:pPr>
          </w:p>
        </w:tc>
        <w:tc>
          <w:tcPr>
            <w:tcW w:w="35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b w:val="0"/>
                <w:bCs w:val="0"/>
                <w:i w:val="0"/>
                <w:iCs w:val="0"/>
                <w:color w:val="auto"/>
                <w:spacing w:val="0"/>
                <w:kern w:val="2"/>
                <w:sz w:val="21"/>
                <w:szCs w:val="24"/>
                <w:highlight w:val="none"/>
                <w:u w:val="none"/>
                <w:lang w:val="en-US" w:eastAsia="zh-CN" w:bidi="ar-SA"/>
              </w:rPr>
            </w:pPr>
            <w:r>
              <w:rPr>
                <w:rFonts w:hint="eastAsia" w:ascii="Nimbus Roman No9 L" w:hAnsi="Nimbus Roman No9 L" w:eastAsia="宋体" w:cs="Nimbus Roman No9 L"/>
                <w:b w:val="0"/>
                <w:bCs w:val="0"/>
                <w:i w:val="0"/>
                <w:iCs w:val="0"/>
                <w:color w:val="auto"/>
                <w:spacing w:val="0"/>
                <w:sz w:val="21"/>
                <w:szCs w:val="21"/>
                <w:highlight w:val="none"/>
                <w:u w:val="none"/>
              </w:rPr>
              <w:t>上一年度</w:t>
            </w:r>
            <w:r>
              <w:rPr>
                <w:rFonts w:hint="eastAsia" w:ascii="Nimbus Roman No9 L" w:hAnsi="Nimbus Roman No9 L" w:cs="Nimbus Roman No9 L"/>
                <w:b w:val="0"/>
                <w:bCs w:val="0"/>
                <w:i w:val="0"/>
                <w:iCs w:val="0"/>
                <w:color w:val="auto"/>
                <w:spacing w:val="0"/>
                <w:sz w:val="21"/>
                <w:szCs w:val="21"/>
                <w:highlight w:val="none"/>
                <w:u w:val="none"/>
                <w:lang w:eastAsia="zh-CN"/>
              </w:rPr>
              <w:t>纳</w:t>
            </w:r>
            <w:r>
              <w:rPr>
                <w:rFonts w:hint="eastAsia" w:ascii="Nimbus Roman No9 L" w:hAnsi="Nimbus Roman No9 L" w:eastAsia="宋体" w:cs="Nimbus Roman No9 L"/>
                <w:b w:val="0"/>
                <w:bCs w:val="0"/>
                <w:i w:val="0"/>
                <w:iCs w:val="0"/>
                <w:color w:val="auto"/>
                <w:spacing w:val="0"/>
                <w:sz w:val="21"/>
                <w:szCs w:val="21"/>
                <w:highlight w:val="none"/>
                <w:u w:val="none"/>
                <w:lang w:eastAsia="zh-CN"/>
              </w:rPr>
              <w:t>税</w:t>
            </w:r>
            <w:r>
              <w:rPr>
                <w:rFonts w:hint="eastAsia" w:ascii="Nimbus Roman No9 L" w:hAnsi="Nimbus Roman No9 L" w:cs="Nimbus Roman No9 L"/>
                <w:b w:val="0"/>
                <w:bCs w:val="0"/>
                <w:i w:val="0"/>
                <w:iCs w:val="0"/>
                <w:color w:val="auto"/>
                <w:spacing w:val="0"/>
                <w:sz w:val="21"/>
                <w:szCs w:val="21"/>
                <w:highlight w:val="none"/>
                <w:u w:val="none"/>
                <w:lang w:eastAsia="zh-CN"/>
              </w:rPr>
              <w:t>总额</w:t>
            </w:r>
            <w:r>
              <w:rPr>
                <w:rFonts w:hint="eastAsia" w:ascii="Nimbus Roman No9 L" w:hAnsi="Nimbus Roman No9 L" w:eastAsia="宋体" w:cs="Nimbus Roman No9 L"/>
                <w:b w:val="0"/>
                <w:bCs w:val="0"/>
                <w:i w:val="0"/>
                <w:iCs w:val="0"/>
                <w:color w:val="auto"/>
                <w:spacing w:val="0"/>
                <w:sz w:val="21"/>
                <w:szCs w:val="21"/>
                <w:highlight w:val="none"/>
                <w:u w:val="none"/>
                <w:lang w:eastAsia="zh-CN"/>
              </w:rPr>
              <w:t>（万元）</w:t>
            </w:r>
          </w:p>
        </w:tc>
        <w:tc>
          <w:tcPr>
            <w:tcW w:w="7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b w:val="0"/>
                <w:bCs w:val="0"/>
                <w:i w:val="0"/>
                <w:iCs w:val="0"/>
                <w:color w:val="auto"/>
                <w:spacing w:val="0"/>
                <w:highlight w:val="none"/>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b w:val="0"/>
          <w:bCs w:val="0"/>
          <w:i w:val="0"/>
          <w:iCs w:val="0"/>
          <w:color w:val="auto"/>
          <w:spacing w:val="0"/>
          <w:sz w:val="28"/>
          <w:szCs w:val="28"/>
          <w:highlight w:val="none"/>
          <w:u w:val="none"/>
        </w:rPr>
      </w:pPr>
      <w:r>
        <w:rPr>
          <w:rFonts w:hint="eastAsia" w:ascii="Nimbus Roman No9 L" w:hAnsi="Nimbus Roman No9 L" w:eastAsia="宋体" w:cs="Nimbus Roman No9 L"/>
          <w:b w:val="0"/>
          <w:bCs w:val="0"/>
          <w:i w:val="0"/>
          <w:iCs w:val="0"/>
          <w:color w:val="auto"/>
          <w:spacing w:val="0"/>
          <w:sz w:val="28"/>
          <w:szCs w:val="28"/>
          <w:highlight w:val="none"/>
          <w:u w:val="none"/>
        </w:rPr>
        <w:t>注：</w:t>
      </w:r>
      <w:r>
        <w:rPr>
          <w:rFonts w:hint="eastAsia" w:ascii="Nimbus Roman No9 L" w:hAnsi="Nimbus Roman No9 L" w:eastAsia="宋体" w:cs="Nimbus Roman No9 L"/>
          <w:b w:val="0"/>
          <w:bCs w:val="0"/>
          <w:i w:val="0"/>
          <w:iCs w:val="0"/>
          <w:color w:val="auto"/>
          <w:spacing w:val="0"/>
          <w:sz w:val="28"/>
          <w:szCs w:val="28"/>
          <w:highlight w:val="none"/>
          <w:u w:val="none"/>
          <w:lang w:val="en-US" w:eastAsia="zh-CN"/>
        </w:rPr>
        <w:t>1.</w:t>
      </w:r>
      <w:r>
        <w:rPr>
          <w:rFonts w:hint="eastAsia" w:ascii="Nimbus Roman No9 L" w:hAnsi="Nimbus Roman No9 L" w:eastAsia="宋体" w:cs="Nimbus Roman No9 L"/>
          <w:b w:val="0"/>
          <w:bCs w:val="0"/>
          <w:i w:val="0"/>
          <w:iCs w:val="0"/>
          <w:color w:val="auto"/>
          <w:spacing w:val="0"/>
          <w:sz w:val="28"/>
          <w:szCs w:val="28"/>
          <w:highlight w:val="none"/>
          <w:u w:val="none"/>
        </w:rPr>
        <w:t>请分别上传企业近</w:t>
      </w:r>
      <w:r>
        <w:rPr>
          <w:rFonts w:hint="eastAsia" w:ascii="Nimbus Roman No9 L" w:hAnsi="Nimbus Roman No9 L" w:eastAsia="宋体" w:cs="Nimbus Roman No9 L"/>
          <w:b w:val="0"/>
          <w:bCs w:val="0"/>
          <w:i w:val="0"/>
          <w:iCs w:val="0"/>
          <w:color w:val="auto"/>
          <w:spacing w:val="0"/>
          <w:sz w:val="28"/>
          <w:szCs w:val="28"/>
          <w:highlight w:val="none"/>
          <w:u w:val="none"/>
          <w:lang w:eastAsia="zh-CN"/>
        </w:rPr>
        <w:t>三</w:t>
      </w:r>
      <w:r>
        <w:rPr>
          <w:rFonts w:hint="eastAsia" w:ascii="Nimbus Roman No9 L" w:hAnsi="Nimbus Roman No9 L" w:eastAsia="宋体" w:cs="Nimbus Roman No9 L"/>
          <w:b w:val="0"/>
          <w:bCs w:val="0"/>
          <w:i w:val="0"/>
          <w:iCs w:val="0"/>
          <w:color w:val="auto"/>
          <w:spacing w:val="0"/>
          <w:sz w:val="28"/>
          <w:szCs w:val="28"/>
          <w:highlight w:val="none"/>
          <w:u w:val="none"/>
        </w:rPr>
        <w:t>个会计年度《中华人民共和国企业所得税年度纳税申报表（A类）》</w:t>
      </w:r>
      <w:r>
        <w:rPr>
          <w:rFonts w:hint="eastAsia" w:ascii="Nimbus Roman No9 L" w:hAnsi="Nimbus Roman No9 L" w:eastAsia="宋体" w:cs="Nimbus Roman No9 L"/>
          <w:b w:val="0"/>
          <w:bCs w:val="0"/>
          <w:i w:val="0"/>
          <w:iCs w:val="0"/>
          <w:color w:val="auto"/>
          <w:spacing w:val="0"/>
          <w:sz w:val="28"/>
          <w:szCs w:val="28"/>
          <w:highlight w:val="none"/>
          <w:u w:val="none"/>
          <w:lang w:eastAsia="zh-CN"/>
        </w:rPr>
        <w:t>（</w:t>
      </w:r>
      <w:r>
        <w:rPr>
          <w:rFonts w:hint="eastAsia" w:ascii="Nimbus Roman No9 L" w:hAnsi="Nimbus Roman No9 L" w:eastAsia="宋体" w:cs="Nimbus Roman No9 L"/>
          <w:b w:val="0"/>
          <w:bCs w:val="0"/>
          <w:i w:val="0"/>
          <w:iCs w:val="0"/>
          <w:color w:val="auto"/>
          <w:spacing w:val="0"/>
          <w:sz w:val="28"/>
          <w:szCs w:val="28"/>
          <w:highlight w:val="none"/>
          <w:u w:val="none"/>
        </w:rPr>
        <w:t>A100000</w:t>
      </w:r>
      <w:r>
        <w:rPr>
          <w:rFonts w:hint="eastAsia" w:ascii="Nimbus Roman No9 L" w:hAnsi="Nimbus Roman No9 L" w:eastAsia="宋体" w:cs="Nimbus Roman No9 L"/>
          <w:b w:val="0"/>
          <w:bCs w:val="0"/>
          <w:i w:val="0"/>
          <w:iCs w:val="0"/>
          <w:color w:val="auto"/>
          <w:spacing w:val="0"/>
          <w:sz w:val="28"/>
          <w:szCs w:val="28"/>
          <w:highlight w:val="none"/>
          <w:u w:val="none"/>
          <w:lang w:eastAsia="zh-CN"/>
        </w:rPr>
        <w:t>）和</w:t>
      </w:r>
      <w:r>
        <w:rPr>
          <w:rFonts w:hint="eastAsia" w:ascii="Nimbus Roman No9 L" w:hAnsi="Nimbus Roman No9 L" w:eastAsia="宋体" w:cs="Nimbus Roman No9 L"/>
          <w:b w:val="0"/>
          <w:bCs w:val="0"/>
          <w:i w:val="0"/>
          <w:iCs w:val="0"/>
          <w:color w:val="auto"/>
          <w:spacing w:val="0"/>
          <w:sz w:val="28"/>
          <w:szCs w:val="28"/>
          <w:highlight w:val="none"/>
          <w:u w:val="none"/>
        </w:rPr>
        <w:t>《研发费用加计扣除优惠明细表》</w:t>
      </w:r>
      <w:r>
        <w:rPr>
          <w:rFonts w:hint="eastAsia" w:ascii="Nimbus Roman No9 L" w:hAnsi="Nimbus Roman No9 L" w:eastAsia="宋体" w:cs="Nimbus Roman No9 L"/>
          <w:b w:val="0"/>
          <w:bCs w:val="0"/>
          <w:i w:val="0"/>
          <w:iCs w:val="0"/>
          <w:color w:val="auto"/>
          <w:spacing w:val="0"/>
          <w:sz w:val="28"/>
          <w:szCs w:val="28"/>
          <w:highlight w:val="none"/>
          <w:u w:val="none"/>
          <w:lang w:eastAsia="zh-CN"/>
        </w:rPr>
        <w:t>（</w:t>
      </w:r>
      <w:r>
        <w:rPr>
          <w:rFonts w:hint="eastAsia" w:ascii="Nimbus Roman No9 L" w:hAnsi="Nimbus Roman No9 L" w:eastAsia="宋体" w:cs="Nimbus Roman No9 L"/>
          <w:b w:val="0"/>
          <w:bCs w:val="0"/>
          <w:i w:val="0"/>
          <w:iCs w:val="0"/>
          <w:color w:val="auto"/>
          <w:spacing w:val="0"/>
          <w:sz w:val="28"/>
          <w:szCs w:val="28"/>
          <w:highlight w:val="none"/>
          <w:u w:val="none"/>
        </w:rPr>
        <w:t>A107012</w:t>
      </w:r>
      <w:r>
        <w:rPr>
          <w:rFonts w:hint="eastAsia" w:ascii="Nimbus Roman No9 L" w:hAnsi="Nimbus Roman No9 L" w:eastAsia="宋体" w:cs="Nimbus Roman No9 L"/>
          <w:b w:val="0"/>
          <w:bCs w:val="0"/>
          <w:i w:val="0"/>
          <w:iCs w:val="0"/>
          <w:color w:val="auto"/>
          <w:spacing w:val="0"/>
          <w:sz w:val="28"/>
          <w:szCs w:val="28"/>
          <w:highlight w:val="none"/>
          <w:u w:val="none"/>
          <w:lang w:eastAsia="zh-CN"/>
        </w:rPr>
        <w:t>）</w:t>
      </w:r>
      <w:r>
        <w:rPr>
          <w:rFonts w:hint="eastAsia" w:ascii="Nimbus Roman No9 L" w:hAnsi="Nimbus Roman No9 L" w:eastAsia="宋体" w:cs="Nimbus Roman No9 L"/>
          <w:b w:val="0"/>
          <w:bCs w:val="0"/>
          <w:i w:val="0"/>
          <w:iCs w:val="0"/>
          <w:color w:val="auto"/>
          <w:spacing w:val="0"/>
          <w:sz w:val="28"/>
          <w:szCs w:val="28"/>
          <w:highlight w:val="none"/>
          <w:u w:val="none"/>
        </w:rPr>
        <w:t>、</w:t>
      </w:r>
      <w:r>
        <w:rPr>
          <w:rFonts w:hint="eastAsia" w:ascii="Nimbus Roman No9 L" w:hAnsi="Nimbus Roman No9 L" w:eastAsia="宋体" w:cs="Nimbus Roman No9 L"/>
          <w:b w:val="0"/>
          <w:bCs w:val="0"/>
          <w:i w:val="0"/>
          <w:iCs w:val="0"/>
          <w:color w:val="auto"/>
          <w:spacing w:val="0"/>
          <w:sz w:val="28"/>
          <w:szCs w:val="28"/>
          <w:highlight w:val="none"/>
          <w:u w:val="none"/>
          <w:lang w:eastAsia="zh-CN"/>
        </w:rPr>
        <w:t>上一年度的</w:t>
      </w:r>
      <w:r>
        <w:rPr>
          <w:rFonts w:hint="eastAsia" w:ascii="Nimbus Roman No9 L" w:hAnsi="Nimbus Roman No9 L" w:eastAsia="宋体" w:cs="Nimbus Roman No9 L"/>
          <w:b w:val="0"/>
          <w:bCs w:val="0"/>
          <w:i w:val="0"/>
          <w:iCs w:val="0"/>
          <w:color w:val="auto"/>
          <w:spacing w:val="0"/>
          <w:sz w:val="28"/>
          <w:szCs w:val="28"/>
          <w:highlight w:val="none"/>
          <w:u w:val="none"/>
        </w:rPr>
        <w:t>《资产负债表》。</w:t>
      </w:r>
    </w:p>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b w:val="0"/>
          <w:bCs w:val="0"/>
          <w:i w:val="0"/>
          <w:iCs w:val="0"/>
          <w:color w:val="auto"/>
          <w:spacing w:val="0"/>
          <w:sz w:val="28"/>
          <w:szCs w:val="28"/>
          <w:highlight w:val="none"/>
          <w:u w:val="none"/>
          <w:lang w:eastAsia="zh-CN"/>
        </w:rPr>
      </w:pPr>
      <w:r>
        <w:rPr>
          <w:rFonts w:hint="eastAsia" w:ascii="Nimbus Roman No9 L" w:hAnsi="Nimbus Roman No9 L" w:eastAsia="宋体" w:cs="Nimbus Roman No9 L"/>
          <w:b w:val="0"/>
          <w:bCs w:val="0"/>
          <w:i w:val="0"/>
          <w:iCs w:val="0"/>
          <w:color w:val="auto"/>
          <w:spacing w:val="0"/>
          <w:sz w:val="28"/>
          <w:szCs w:val="28"/>
          <w:highlight w:val="none"/>
          <w:u w:val="none"/>
          <w:lang w:val="en-US" w:eastAsia="zh-CN"/>
        </w:rPr>
        <w:t>2.</w:t>
      </w:r>
      <w:r>
        <w:rPr>
          <w:rFonts w:hint="eastAsia" w:ascii="Nimbus Roman No9 L" w:hAnsi="Nimbus Roman No9 L" w:eastAsia="宋体" w:cs="Nimbus Roman No9 L"/>
          <w:b w:val="0"/>
          <w:bCs w:val="0"/>
          <w:i w:val="0"/>
          <w:iCs w:val="0"/>
          <w:color w:val="auto"/>
          <w:spacing w:val="0"/>
          <w:sz w:val="28"/>
          <w:szCs w:val="28"/>
          <w:highlight w:val="none"/>
          <w:u w:val="none"/>
        </w:rPr>
        <w:t>请上传</w:t>
      </w:r>
      <w:r>
        <w:rPr>
          <w:rFonts w:hint="eastAsia" w:ascii="Nimbus Roman No9 L" w:hAnsi="Nimbus Roman No9 L" w:eastAsia="宋体" w:cs="Nimbus Roman No9 L"/>
          <w:b w:val="0"/>
          <w:bCs w:val="0"/>
          <w:i w:val="0"/>
          <w:iCs w:val="0"/>
          <w:color w:val="auto"/>
          <w:spacing w:val="0"/>
          <w:sz w:val="28"/>
          <w:szCs w:val="28"/>
          <w:highlight w:val="none"/>
          <w:u w:val="none"/>
          <w:lang w:eastAsia="zh-CN"/>
        </w:rPr>
        <w:t>上一年度完税证明。</w:t>
      </w:r>
    </w:p>
    <w:p>
      <w:pPr>
        <w:keepNext w:val="0"/>
        <w:keepLines w:val="0"/>
        <w:pageBreakBefore w:val="0"/>
        <w:kinsoku/>
        <w:overflowPunct/>
        <w:topLinePunct/>
        <w:bidi w:val="0"/>
        <w:adjustRightInd w:val="0"/>
        <w:snapToGrid w:val="0"/>
        <w:spacing w:line="560" w:lineRule="exact"/>
        <w:ind w:firstLine="606" w:firstLineChars="200"/>
        <w:rPr>
          <w:rFonts w:hint="eastAsia" w:ascii="Nimbus Roman No9 L" w:hAnsi="Nimbus Roman No9 L" w:eastAsia="黑体" w:cs="Nimbus Roman No9 L"/>
          <w:b w:val="0"/>
          <w:bCs w:val="0"/>
          <w:i w:val="0"/>
          <w:iCs w:val="0"/>
          <w:color w:val="auto"/>
          <w:spacing w:val="0"/>
          <w:sz w:val="32"/>
          <w:szCs w:val="32"/>
          <w:highlight w:val="none"/>
          <w:u w:val="none"/>
          <w:lang w:eastAsia="zh-CN"/>
        </w:rPr>
      </w:pPr>
      <w:r>
        <w:rPr>
          <w:rFonts w:hint="eastAsia" w:ascii="Nimbus Roman No9 L" w:hAnsi="Nimbus Roman No9 L" w:eastAsia="黑体" w:cs="Nimbus Roman No9 L"/>
          <w:b w:val="0"/>
          <w:bCs w:val="0"/>
          <w:i w:val="0"/>
          <w:iCs w:val="0"/>
          <w:color w:val="auto"/>
          <w:spacing w:val="0"/>
          <w:sz w:val="32"/>
          <w:szCs w:val="32"/>
          <w:highlight w:val="none"/>
          <w:u w:val="none"/>
          <w:lang w:eastAsia="zh-CN"/>
        </w:rPr>
        <w:t>五、企业知识产权情况表（必填）</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42"/>
        <w:gridCol w:w="1586"/>
        <w:gridCol w:w="943"/>
        <w:gridCol w:w="1195"/>
        <w:gridCol w:w="2078"/>
        <w:gridCol w:w="14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9" w:hRule="atLeast"/>
          <w:jc w:val="center"/>
        </w:trPr>
        <w:tc>
          <w:tcPr>
            <w:tcW w:w="742"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企业拥有的在有效期内的知识产权数量（件）</w:t>
            </w:r>
          </w:p>
        </w:tc>
        <w:tc>
          <w:tcPr>
            <w:tcW w:w="7298"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Ⅰ类知识产权数量：</w:t>
            </w:r>
            <w:r>
              <w:rPr>
                <w:rFonts w:ascii="Nimbus Roman No9 L" w:hAnsi="Nimbus Roman No9 L" w:cs="Nimbus Roman No9 L"/>
                <w:b w:val="0"/>
                <w:bCs w:val="0"/>
                <w:i w:val="0"/>
                <w:iCs w:val="0"/>
                <w:color w:val="auto"/>
                <w:spacing w:val="0"/>
                <w:highlight w:val="none"/>
                <w:u w:val="none"/>
              </w:rPr>
              <w:t xml:space="preserve">     </w:t>
            </w:r>
            <w:r>
              <w:rPr>
                <w:rFonts w:hint="eastAsia" w:ascii="Nimbus Roman No9 L" w:hAnsi="Nimbus Roman No9 L" w:cs="Nimbus Roman No9 L"/>
                <w:b w:val="0"/>
                <w:bCs w:val="0"/>
                <w:i w:val="0"/>
                <w:iCs w:val="0"/>
                <w:color w:val="auto"/>
                <w:spacing w:val="0"/>
                <w:highlight w:val="none"/>
                <w:u w:val="none"/>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0" w:hRule="atLeast"/>
          <w:jc w:val="center"/>
        </w:trPr>
        <w:tc>
          <w:tcPr>
            <w:tcW w:w="74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ascii="Nimbus Roman No9 L" w:hAnsi="Nimbus Roman No9 L" w:cs="Nimbus Roman No9 L"/>
                <w:b w:val="0"/>
                <w:bCs w:val="0"/>
                <w:i w:val="0"/>
                <w:iCs w:val="0"/>
                <w:color w:val="auto"/>
                <w:spacing w:val="0"/>
                <w:highlight w:val="none"/>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发明专利</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c>
          <w:tcPr>
            <w:tcW w:w="20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植物新品种</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ascii="Nimbus Roman No9 L" w:hAnsi="Nimbus Roman No9 L" w:cs="Nimbus Roman No9 L"/>
                <w:b w:val="0"/>
                <w:bCs w:val="0"/>
                <w:i w:val="0"/>
                <w:iCs w:val="0"/>
                <w:color w:val="auto"/>
                <w:spacing w:val="0"/>
                <w:highlight w:val="none"/>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国家级农作物品种</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c>
          <w:tcPr>
            <w:tcW w:w="20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国家级水产新品种</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1" w:hRule="atLeast"/>
          <w:jc w:val="center"/>
        </w:trPr>
        <w:tc>
          <w:tcPr>
            <w:tcW w:w="74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ascii="Nimbus Roman No9 L" w:hAnsi="Nimbus Roman No9 L" w:cs="Nimbus Roman No9 L"/>
                <w:b w:val="0"/>
                <w:bCs w:val="0"/>
                <w:i w:val="0"/>
                <w:iCs w:val="0"/>
                <w:color w:val="auto"/>
                <w:spacing w:val="0"/>
                <w:highlight w:val="none"/>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国家新药</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c>
          <w:tcPr>
            <w:tcW w:w="20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国家一级中药保护品种</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ascii="Nimbus Roman No9 L" w:hAnsi="Nimbus Roman No9 L" w:cs="Nimbus Roman No9 L"/>
                <w:b w:val="0"/>
                <w:bCs w:val="0"/>
                <w:i w:val="0"/>
                <w:iCs w:val="0"/>
                <w:color w:val="auto"/>
                <w:spacing w:val="0"/>
                <w:highlight w:val="none"/>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集成电路布图设计专有权</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c>
          <w:tcPr>
            <w:tcW w:w="20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ascii="Nimbus Roman No9 L" w:hAnsi="Nimbus Roman No9 L" w:cs="Nimbus Roman No9 L"/>
                <w:b w:val="0"/>
                <w:bCs w:val="0"/>
                <w:i w:val="0"/>
                <w:iCs w:val="0"/>
                <w:color w:val="auto"/>
                <w:spacing w:val="0"/>
                <w:highlight w:val="none"/>
                <w:u w:val="none"/>
              </w:rPr>
              <w:t>Ⅲ</w:t>
            </w:r>
            <w:r>
              <w:rPr>
                <w:rFonts w:hint="eastAsia" w:ascii="Nimbus Roman No9 L" w:hAnsi="Nimbus Roman No9 L" w:cs="Nimbus Roman No9 L"/>
                <w:b w:val="0"/>
                <w:bCs w:val="0"/>
                <w:i w:val="0"/>
                <w:iCs w:val="0"/>
                <w:color w:val="auto"/>
                <w:spacing w:val="0"/>
                <w:highlight w:val="none"/>
                <w:u w:val="none"/>
              </w:rPr>
              <w:t>类医疗器械注册</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ascii="Nimbus Roman No9 L" w:hAnsi="Nimbus Roman No9 L" w:cs="Nimbus Roman No9 L"/>
                <w:b w:val="0"/>
                <w:bCs w:val="0"/>
                <w:i w:val="0"/>
                <w:iCs w:val="0"/>
                <w:color w:val="auto"/>
                <w:spacing w:val="0"/>
                <w:highlight w:val="none"/>
                <w:u w:val="none"/>
              </w:rPr>
            </w:pPr>
          </w:p>
        </w:tc>
        <w:tc>
          <w:tcPr>
            <w:tcW w:w="7298"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Ⅱ类知识产权数量：</w:t>
            </w:r>
            <w:r>
              <w:rPr>
                <w:rFonts w:ascii="Nimbus Roman No9 L" w:hAnsi="Nimbus Roman No9 L" w:cs="Nimbus Roman No9 L"/>
                <w:b w:val="0"/>
                <w:bCs w:val="0"/>
                <w:i w:val="0"/>
                <w:iCs w:val="0"/>
                <w:color w:val="auto"/>
                <w:spacing w:val="0"/>
                <w:highlight w:val="none"/>
                <w:u w:val="none"/>
              </w:rPr>
              <w:t xml:space="preserve">     </w:t>
            </w:r>
            <w:r>
              <w:rPr>
                <w:rFonts w:hint="eastAsia" w:ascii="Nimbus Roman No9 L" w:hAnsi="Nimbus Roman No9 L" w:cs="Nimbus Roman No9 L"/>
                <w:b w:val="0"/>
                <w:bCs w:val="0"/>
                <w:i w:val="0"/>
                <w:iCs w:val="0"/>
                <w:color w:val="auto"/>
                <w:spacing w:val="0"/>
                <w:highlight w:val="none"/>
                <w:u w:val="none"/>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ascii="Nimbus Roman No9 L" w:hAnsi="Nimbus Roman No9 L" w:cs="Nimbus Roman No9 L"/>
                <w:b w:val="0"/>
                <w:bCs w:val="0"/>
                <w:i w:val="0"/>
                <w:iCs w:val="0"/>
                <w:color w:val="auto"/>
                <w:spacing w:val="0"/>
                <w:highlight w:val="none"/>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实用新型专利</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c>
          <w:tcPr>
            <w:tcW w:w="20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外观设计专利</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autoSpaceDE/>
              <w:autoSpaceDN/>
              <w:bidi w:val="0"/>
              <w:snapToGrid w:val="0"/>
              <w:spacing w:line="240" w:lineRule="auto"/>
              <w:jc w:val="left"/>
              <w:rPr>
                <w:rFonts w:ascii="Nimbus Roman No9 L" w:hAnsi="Nimbus Roman No9 L" w:cs="Nimbus Roman No9 L"/>
                <w:b w:val="0"/>
                <w:bCs w:val="0"/>
                <w:i w:val="0"/>
                <w:iCs w:val="0"/>
                <w:color w:val="auto"/>
                <w:spacing w:val="0"/>
                <w:highlight w:val="none"/>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软件著作权</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c>
          <w:tcPr>
            <w:tcW w:w="20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序号</w:t>
            </w:r>
          </w:p>
        </w:tc>
        <w:tc>
          <w:tcPr>
            <w:tcW w:w="15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知识产权名称</w:t>
            </w:r>
          </w:p>
        </w:tc>
        <w:tc>
          <w:tcPr>
            <w:tcW w:w="94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种类</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授权日期</w:t>
            </w:r>
          </w:p>
        </w:tc>
        <w:tc>
          <w:tcPr>
            <w:tcW w:w="20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授权号</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获得方式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autoSpaceDE/>
              <w:autoSpaceDN/>
              <w:bidi w:val="0"/>
              <w:adjustRightInd w:val="0"/>
              <w:snapToGrid w:val="0"/>
              <w:spacing w:line="240" w:lineRule="auto"/>
              <w:rPr>
                <w:rFonts w:ascii="Nimbus Roman No9 L" w:hAnsi="Nimbus Roman No9 L" w:cs="Nimbus Roman No9 L"/>
                <w:b w:val="0"/>
                <w:bCs w:val="0"/>
                <w:i w:val="0"/>
                <w:iCs w:val="0"/>
                <w:color w:val="auto"/>
                <w:spacing w:val="0"/>
                <w:highlight w:val="none"/>
                <w:u w:val="none"/>
              </w:rPr>
            </w:pPr>
          </w:p>
        </w:tc>
        <w:tc>
          <w:tcPr>
            <w:tcW w:w="158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autoSpaceDE/>
              <w:autoSpaceDN/>
              <w:bidi w:val="0"/>
              <w:adjustRightInd w:val="0"/>
              <w:snapToGrid w:val="0"/>
              <w:spacing w:line="240" w:lineRule="auto"/>
              <w:rPr>
                <w:rFonts w:ascii="Nimbus Roman No9 L" w:hAnsi="Nimbus Roman No9 L" w:cs="Nimbus Roman No9 L"/>
                <w:b w:val="0"/>
                <w:bCs w:val="0"/>
                <w:i w:val="0"/>
                <w:iCs w:val="0"/>
                <w:color w:val="auto"/>
                <w:spacing w:val="0"/>
                <w:highlight w:val="none"/>
                <w:u w:val="none"/>
              </w:rPr>
            </w:pPr>
          </w:p>
        </w:tc>
        <w:tc>
          <w:tcPr>
            <w:tcW w:w="94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c>
          <w:tcPr>
            <w:tcW w:w="11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autoSpaceDE/>
              <w:autoSpaceDN/>
              <w:bidi w:val="0"/>
              <w:adjustRightInd w:val="0"/>
              <w:snapToGrid w:val="0"/>
              <w:spacing w:line="240" w:lineRule="auto"/>
              <w:rPr>
                <w:rFonts w:ascii="Nimbus Roman No9 L" w:hAnsi="Nimbus Roman No9 L" w:cs="Nimbus Roman No9 L"/>
                <w:b w:val="0"/>
                <w:bCs w:val="0"/>
                <w:i w:val="0"/>
                <w:iCs w:val="0"/>
                <w:color w:val="auto"/>
                <w:spacing w:val="0"/>
                <w:highlight w:val="none"/>
                <w:u w:val="none"/>
              </w:rPr>
            </w:pPr>
          </w:p>
        </w:tc>
        <w:tc>
          <w:tcPr>
            <w:tcW w:w="207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autoSpaceDE/>
              <w:autoSpaceDN/>
              <w:bidi w:val="0"/>
              <w:adjustRightInd w:val="0"/>
              <w:snapToGrid w:val="0"/>
              <w:spacing w:line="240" w:lineRule="auto"/>
              <w:rPr>
                <w:rFonts w:ascii="Nimbus Roman No9 L" w:hAnsi="Nimbus Roman No9 L" w:cs="Nimbus Roman No9 L"/>
                <w:b w:val="0"/>
                <w:bCs w:val="0"/>
                <w:i w:val="0"/>
                <w:iCs w:val="0"/>
                <w:color w:val="auto"/>
                <w:spacing w:val="0"/>
                <w:highlight w:val="none"/>
                <w:u w:val="none"/>
              </w:rPr>
            </w:pPr>
          </w:p>
        </w:tc>
        <w:tc>
          <w:tcPr>
            <w:tcW w:w="149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autoSpaceDE/>
              <w:autoSpaceDN/>
              <w:bidi w:val="0"/>
              <w:adjustRightInd w:val="0"/>
              <w:snapToGrid w:val="0"/>
              <w:spacing w:line="240" w:lineRule="auto"/>
              <w:rPr>
                <w:rFonts w:ascii="Nimbus Roman No9 L" w:hAnsi="Nimbus Roman No9 L" w:cs="Nimbus Roman No9 L"/>
                <w:b w:val="0"/>
                <w:bCs w:val="0"/>
                <w:i w:val="0"/>
                <w:iCs w:val="0"/>
                <w:color w:val="auto"/>
                <w:spacing w:val="0"/>
                <w:highlight w:val="none"/>
                <w:u w:val="none"/>
              </w:rPr>
            </w:pPr>
          </w:p>
        </w:tc>
        <w:tc>
          <w:tcPr>
            <w:tcW w:w="158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autoSpaceDE/>
              <w:autoSpaceDN/>
              <w:bidi w:val="0"/>
              <w:adjustRightInd w:val="0"/>
              <w:snapToGrid w:val="0"/>
              <w:spacing w:line="240" w:lineRule="auto"/>
              <w:rPr>
                <w:rFonts w:ascii="Nimbus Roman No9 L" w:hAnsi="Nimbus Roman No9 L" w:cs="Nimbus Roman No9 L"/>
                <w:b w:val="0"/>
                <w:bCs w:val="0"/>
                <w:i w:val="0"/>
                <w:iCs w:val="0"/>
                <w:color w:val="auto"/>
                <w:spacing w:val="0"/>
                <w:highlight w:val="none"/>
                <w:u w:val="none"/>
              </w:rPr>
            </w:pPr>
          </w:p>
        </w:tc>
        <w:tc>
          <w:tcPr>
            <w:tcW w:w="94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c>
          <w:tcPr>
            <w:tcW w:w="11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autoSpaceDE/>
              <w:autoSpaceDN/>
              <w:bidi w:val="0"/>
              <w:adjustRightInd w:val="0"/>
              <w:snapToGrid w:val="0"/>
              <w:spacing w:line="240" w:lineRule="auto"/>
              <w:rPr>
                <w:rFonts w:ascii="Nimbus Roman No9 L" w:hAnsi="Nimbus Roman No9 L" w:cs="Nimbus Roman No9 L"/>
                <w:b w:val="0"/>
                <w:bCs w:val="0"/>
                <w:i w:val="0"/>
                <w:iCs w:val="0"/>
                <w:color w:val="auto"/>
                <w:spacing w:val="0"/>
                <w:highlight w:val="none"/>
                <w:u w:val="none"/>
              </w:rPr>
            </w:pPr>
          </w:p>
        </w:tc>
        <w:tc>
          <w:tcPr>
            <w:tcW w:w="207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autoSpaceDE/>
              <w:autoSpaceDN/>
              <w:bidi w:val="0"/>
              <w:adjustRightInd w:val="0"/>
              <w:snapToGrid w:val="0"/>
              <w:spacing w:line="240" w:lineRule="auto"/>
              <w:rPr>
                <w:rFonts w:ascii="Nimbus Roman No9 L" w:hAnsi="Nimbus Roman No9 L" w:cs="Nimbus Roman No9 L"/>
                <w:b w:val="0"/>
                <w:bCs w:val="0"/>
                <w:i w:val="0"/>
                <w:iCs w:val="0"/>
                <w:color w:val="auto"/>
                <w:spacing w:val="0"/>
                <w:highlight w:val="none"/>
                <w:u w:val="none"/>
              </w:rPr>
            </w:pPr>
          </w:p>
        </w:tc>
        <w:tc>
          <w:tcPr>
            <w:tcW w:w="149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b w:val="0"/>
          <w:bCs w:val="0"/>
          <w:i w:val="0"/>
          <w:iCs w:val="0"/>
          <w:color w:val="auto"/>
          <w:spacing w:val="0"/>
          <w:sz w:val="28"/>
          <w:szCs w:val="28"/>
          <w:highlight w:val="none"/>
          <w:u w:val="none"/>
        </w:rPr>
      </w:pPr>
      <w:r>
        <w:rPr>
          <w:rFonts w:hint="eastAsia" w:ascii="Nimbus Roman No9 L" w:hAnsi="Nimbus Roman No9 L" w:eastAsia="宋体" w:cs="Nimbus Roman No9 L"/>
          <w:b w:val="0"/>
          <w:bCs w:val="0"/>
          <w:i w:val="0"/>
          <w:iCs w:val="0"/>
          <w:color w:val="auto"/>
          <w:spacing w:val="0"/>
          <w:sz w:val="28"/>
          <w:szCs w:val="28"/>
          <w:highlight w:val="none"/>
          <w:u w:val="none"/>
        </w:rPr>
        <w:t>注：请上传佐证材料。</w:t>
      </w:r>
    </w:p>
    <w:p>
      <w:pPr>
        <w:keepNext w:val="0"/>
        <w:keepLines w:val="0"/>
        <w:pageBreakBefore w:val="0"/>
        <w:kinsoku/>
        <w:overflowPunct/>
        <w:topLinePunct/>
        <w:bidi w:val="0"/>
        <w:adjustRightInd w:val="0"/>
        <w:snapToGrid w:val="0"/>
        <w:spacing w:line="560" w:lineRule="exact"/>
        <w:ind w:firstLine="606" w:firstLineChars="200"/>
        <w:rPr>
          <w:rFonts w:hint="eastAsia" w:ascii="Nimbus Roman No9 L" w:hAnsi="Nimbus Roman No9 L" w:eastAsia="黑体" w:cs="Nimbus Roman No9 L"/>
          <w:b w:val="0"/>
          <w:bCs w:val="0"/>
          <w:i w:val="0"/>
          <w:iCs w:val="0"/>
          <w:color w:val="auto"/>
          <w:spacing w:val="0"/>
          <w:sz w:val="32"/>
          <w:szCs w:val="32"/>
          <w:highlight w:val="none"/>
          <w:u w:val="none"/>
          <w:lang w:eastAsia="zh-CN"/>
        </w:rPr>
      </w:pPr>
      <w:r>
        <w:rPr>
          <w:rFonts w:hint="eastAsia" w:ascii="Nimbus Roman No9 L" w:hAnsi="Nimbus Roman No9 L" w:eastAsia="黑体" w:cs="Nimbus Roman No9 L"/>
          <w:b w:val="0"/>
          <w:bCs w:val="0"/>
          <w:i w:val="0"/>
          <w:iCs w:val="0"/>
          <w:color w:val="auto"/>
          <w:spacing w:val="0"/>
          <w:sz w:val="32"/>
          <w:szCs w:val="32"/>
          <w:highlight w:val="none"/>
          <w:u w:val="none"/>
          <w:lang w:eastAsia="zh-CN"/>
        </w:rPr>
        <w:t>六、企业获得国家级或省部级科技奖励情况表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31"/>
        <w:gridCol w:w="1758"/>
        <w:gridCol w:w="1199"/>
        <w:gridCol w:w="1139"/>
        <w:gridCol w:w="1244"/>
        <w:gridCol w:w="1320"/>
        <w:gridCol w:w="8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6" w:hRule="atLeast"/>
          <w:jc w:val="center"/>
        </w:trPr>
        <w:tc>
          <w:tcPr>
            <w:tcW w:w="63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序号</w:t>
            </w:r>
          </w:p>
        </w:tc>
        <w:tc>
          <w:tcPr>
            <w:tcW w:w="175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奖励成果名称</w:t>
            </w:r>
          </w:p>
        </w:tc>
        <w:tc>
          <w:tcPr>
            <w:tcW w:w="11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奖励名称</w:t>
            </w:r>
          </w:p>
        </w:tc>
        <w:tc>
          <w:tcPr>
            <w:tcW w:w="11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奖励排名</w:t>
            </w:r>
          </w:p>
        </w:tc>
        <w:tc>
          <w:tcPr>
            <w:tcW w:w="12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量化基准分</w:t>
            </w:r>
          </w:p>
        </w:tc>
        <w:tc>
          <w:tcPr>
            <w:tcW w:w="13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排名分值比例</w:t>
            </w:r>
          </w:p>
        </w:tc>
        <w:tc>
          <w:tcPr>
            <w:tcW w:w="8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量化分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291" w:type="dxa"/>
            <w:gridSpan w:val="6"/>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合计</w:t>
            </w:r>
          </w:p>
        </w:tc>
        <w:tc>
          <w:tcPr>
            <w:tcW w:w="8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3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p>
        </w:tc>
        <w:tc>
          <w:tcPr>
            <w:tcW w:w="175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p>
        </w:tc>
        <w:tc>
          <w:tcPr>
            <w:tcW w:w="11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p>
        </w:tc>
        <w:tc>
          <w:tcPr>
            <w:tcW w:w="11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p>
        </w:tc>
        <w:tc>
          <w:tcPr>
            <w:tcW w:w="12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p>
        </w:tc>
        <w:tc>
          <w:tcPr>
            <w:tcW w:w="13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p>
        </w:tc>
        <w:tc>
          <w:tcPr>
            <w:tcW w:w="8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4" w:hRule="atLeast"/>
          <w:jc w:val="center"/>
        </w:trPr>
        <w:tc>
          <w:tcPr>
            <w:tcW w:w="63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p>
        </w:tc>
        <w:tc>
          <w:tcPr>
            <w:tcW w:w="175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p>
        </w:tc>
        <w:tc>
          <w:tcPr>
            <w:tcW w:w="11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p>
        </w:tc>
        <w:tc>
          <w:tcPr>
            <w:tcW w:w="11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p>
        </w:tc>
        <w:tc>
          <w:tcPr>
            <w:tcW w:w="12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p>
        </w:tc>
        <w:tc>
          <w:tcPr>
            <w:tcW w:w="13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p>
        </w:tc>
        <w:tc>
          <w:tcPr>
            <w:tcW w:w="8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b w:val="0"/>
          <w:bCs w:val="0"/>
          <w:i w:val="0"/>
          <w:iCs w:val="0"/>
          <w:color w:val="auto"/>
          <w:spacing w:val="0"/>
          <w:sz w:val="28"/>
          <w:szCs w:val="28"/>
          <w:highlight w:val="none"/>
          <w:u w:val="none"/>
        </w:rPr>
      </w:pPr>
      <w:r>
        <w:rPr>
          <w:rFonts w:hint="eastAsia" w:ascii="Nimbus Roman No9 L" w:hAnsi="Nimbus Roman No9 L" w:eastAsia="宋体" w:cs="Nimbus Roman No9 L"/>
          <w:b w:val="0"/>
          <w:bCs w:val="0"/>
          <w:i w:val="0"/>
          <w:iCs w:val="0"/>
          <w:color w:val="auto"/>
          <w:spacing w:val="0"/>
          <w:sz w:val="28"/>
          <w:szCs w:val="28"/>
          <w:highlight w:val="none"/>
          <w:u w:val="none"/>
        </w:rPr>
        <w:t>注：1.请上传佐证材料。</w:t>
      </w:r>
    </w:p>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b w:val="0"/>
          <w:bCs w:val="0"/>
          <w:i w:val="0"/>
          <w:iCs w:val="0"/>
          <w:color w:val="auto"/>
          <w:spacing w:val="0"/>
          <w:sz w:val="28"/>
          <w:szCs w:val="28"/>
          <w:highlight w:val="none"/>
          <w:u w:val="none"/>
        </w:rPr>
      </w:pPr>
      <w:r>
        <w:rPr>
          <w:rFonts w:hint="eastAsia" w:ascii="Nimbus Roman No9 L" w:hAnsi="Nimbus Roman No9 L" w:eastAsia="宋体" w:cs="Nimbus Roman No9 L"/>
          <w:b w:val="0"/>
          <w:bCs w:val="0"/>
          <w:i w:val="0"/>
          <w:iCs w:val="0"/>
          <w:color w:val="auto"/>
          <w:spacing w:val="0"/>
          <w:sz w:val="28"/>
          <w:szCs w:val="28"/>
          <w:highlight w:val="none"/>
          <w:u w:val="none"/>
        </w:rPr>
        <w:t>2.科技奖励排名分值比例按以下标准计算：排名第一，100%；排名第二，90%；排名第三，80%，以此类推，排名第十及以上，10%。科技奖励量化基准分见《企业自评表》。</w:t>
      </w:r>
    </w:p>
    <w:p>
      <w:pPr>
        <w:keepNext w:val="0"/>
        <w:keepLines w:val="0"/>
        <w:pageBreakBefore w:val="0"/>
        <w:kinsoku/>
        <w:overflowPunct/>
        <w:topLinePunct/>
        <w:bidi w:val="0"/>
        <w:adjustRightInd w:val="0"/>
        <w:snapToGrid w:val="0"/>
        <w:spacing w:line="560" w:lineRule="exact"/>
        <w:ind w:firstLine="606" w:firstLineChars="200"/>
        <w:rPr>
          <w:rFonts w:hint="eastAsia" w:ascii="Nimbus Roman No9 L" w:hAnsi="Nimbus Roman No9 L" w:eastAsia="黑体" w:cs="Nimbus Roman No9 L"/>
          <w:b w:val="0"/>
          <w:bCs w:val="0"/>
          <w:i w:val="0"/>
          <w:iCs w:val="0"/>
          <w:color w:val="auto"/>
          <w:spacing w:val="0"/>
          <w:sz w:val="32"/>
          <w:szCs w:val="32"/>
          <w:highlight w:val="none"/>
          <w:u w:val="none"/>
          <w:lang w:eastAsia="zh-CN"/>
        </w:rPr>
      </w:pPr>
      <w:r>
        <w:rPr>
          <w:rFonts w:hint="eastAsia" w:ascii="Nimbus Roman No9 L" w:hAnsi="Nimbus Roman No9 L" w:eastAsia="黑体" w:cs="Nimbus Roman No9 L"/>
          <w:b w:val="0"/>
          <w:bCs w:val="0"/>
          <w:i w:val="0"/>
          <w:iCs w:val="0"/>
          <w:color w:val="auto"/>
          <w:spacing w:val="0"/>
          <w:sz w:val="32"/>
          <w:szCs w:val="32"/>
          <w:highlight w:val="none"/>
          <w:u w:val="none"/>
          <w:lang w:eastAsia="zh-CN"/>
        </w:rPr>
        <w:t>七、创新创业大赛获奖情况表</w:t>
      </w:r>
    </w:p>
    <w:tbl>
      <w:tblPr>
        <w:tblStyle w:val="10"/>
        <w:tblW w:w="79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13"/>
        <w:gridCol w:w="1486"/>
        <w:gridCol w:w="2142"/>
        <w:gridCol w:w="2266"/>
        <w:gridCol w:w="10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4" w:hRule="atLeast"/>
          <w:jc w:val="center"/>
        </w:trPr>
        <w:tc>
          <w:tcPr>
            <w:tcW w:w="10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大赛名称</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b w:val="0"/>
                <w:bCs w:val="0"/>
                <w:i w:val="0"/>
                <w:iCs w:val="0"/>
                <w:color w:val="auto"/>
                <w:spacing w:val="0"/>
                <w:highlight w:val="none"/>
                <w:u w:val="none"/>
                <w:lang w:eastAsia="zh-CN"/>
              </w:rPr>
            </w:pPr>
            <w:r>
              <w:rPr>
                <w:rFonts w:hint="eastAsia" w:ascii="Nimbus Roman No9 L" w:hAnsi="Nimbus Roman No9 L" w:cs="Nimbus Roman No9 L"/>
                <w:b w:val="0"/>
                <w:bCs w:val="0"/>
                <w:i w:val="0"/>
                <w:iCs w:val="0"/>
                <w:color w:val="auto"/>
                <w:spacing w:val="0"/>
                <w:highlight w:val="none"/>
                <w:u w:val="none"/>
              </w:rPr>
              <w:t>大赛</w:t>
            </w:r>
            <w:r>
              <w:rPr>
                <w:rFonts w:hint="eastAsia" w:ascii="Nimbus Roman No9 L" w:hAnsi="Nimbus Roman No9 L" w:cs="Nimbus Roman No9 L"/>
                <w:b w:val="0"/>
                <w:bCs w:val="0"/>
                <w:i w:val="0"/>
                <w:iCs w:val="0"/>
                <w:color w:val="auto"/>
                <w:spacing w:val="0"/>
                <w:highlight w:val="none"/>
                <w:u w:val="none"/>
                <w:lang w:eastAsia="zh-CN"/>
              </w:rPr>
              <w:t>级别</w:t>
            </w:r>
          </w:p>
        </w:tc>
        <w:tc>
          <w:tcPr>
            <w:tcW w:w="21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大赛牵头组织部门</w:t>
            </w:r>
          </w:p>
        </w:tc>
        <w:tc>
          <w:tcPr>
            <w:tcW w:w="226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b w:val="0"/>
                <w:bCs w:val="0"/>
                <w:i w:val="0"/>
                <w:iCs w:val="0"/>
                <w:color w:val="auto"/>
                <w:spacing w:val="0"/>
                <w:highlight w:val="none"/>
                <w:u w:val="none"/>
                <w:lang w:eastAsia="zh-CN"/>
              </w:rPr>
            </w:pPr>
            <w:r>
              <w:rPr>
                <w:rFonts w:hint="eastAsia" w:ascii="Nimbus Roman No9 L" w:hAnsi="Nimbus Roman No9 L" w:cs="Nimbus Roman No9 L"/>
                <w:b w:val="0"/>
                <w:bCs w:val="0"/>
                <w:i w:val="0"/>
                <w:iCs w:val="0"/>
                <w:color w:val="auto"/>
                <w:spacing w:val="0"/>
                <w:highlight w:val="none"/>
                <w:u w:val="none"/>
                <w:lang w:eastAsia="zh-CN"/>
              </w:rPr>
              <w:t>获奖项目名称</w:t>
            </w:r>
          </w:p>
        </w:tc>
        <w:tc>
          <w:tcPr>
            <w:tcW w:w="10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获奖成绩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0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p>
        </w:tc>
        <w:tc>
          <w:tcPr>
            <w:tcW w:w="1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国家级</w:t>
            </w:r>
          </w:p>
        </w:tc>
        <w:tc>
          <w:tcPr>
            <w:tcW w:w="21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p>
        </w:tc>
        <w:tc>
          <w:tcPr>
            <w:tcW w:w="10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8" w:hRule="atLeast"/>
          <w:jc w:val="center"/>
        </w:trPr>
        <w:tc>
          <w:tcPr>
            <w:tcW w:w="10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p>
        </w:tc>
        <w:tc>
          <w:tcPr>
            <w:tcW w:w="1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省级</w:t>
            </w:r>
          </w:p>
        </w:tc>
        <w:tc>
          <w:tcPr>
            <w:tcW w:w="21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p>
        </w:tc>
        <w:tc>
          <w:tcPr>
            <w:tcW w:w="10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b w:val="0"/>
          <w:bCs w:val="0"/>
          <w:i w:val="0"/>
          <w:iCs w:val="0"/>
          <w:color w:val="auto"/>
          <w:spacing w:val="0"/>
          <w:sz w:val="28"/>
          <w:szCs w:val="28"/>
          <w:highlight w:val="none"/>
          <w:u w:val="none"/>
        </w:rPr>
      </w:pPr>
      <w:r>
        <w:rPr>
          <w:rFonts w:hint="eastAsia" w:ascii="Nimbus Roman No9 L" w:hAnsi="Nimbus Roman No9 L" w:eastAsia="宋体" w:cs="Nimbus Roman No9 L"/>
          <w:b w:val="0"/>
          <w:bCs w:val="0"/>
          <w:i w:val="0"/>
          <w:iCs w:val="0"/>
          <w:color w:val="auto"/>
          <w:spacing w:val="0"/>
          <w:sz w:val="28"/>
          <w:szCs w:val="28"/>
          <w:highlight w:val="none"/>
          <w:u w:val="none"/>
          <w:lang w:val="en-US" w:eastAsia="zh-CN"/>
        </w:rPr>
        <w:t>注：请上传佐证材料。</w:t>
      </w:r>
    </w:p>
    <w:p>
      <w:pPr>
        <w:keepNext w:val="0"/>
        <w:keepLines w:val="0"/>
        <w:pageBreakBefore w:val="0"/>
        <w:kinsoku/>
        <w:overflowPunct/>
        <w:topLinePunct/>
        <w:bidi w:val="0"/>
        <w:adjustRightInd w:val="0"/>
        <w:snapToGrid w:val="0"/>
        <w:spacing w:line="560" w:lineRule="exact"/>
        <w:ind w:firstLine="606" w:firstLineChars="200"/>
        <w:rPr>
          <w:rFonts w:hint="eastAsia" w:ascii="Nimbus Roman No9 L" w:hAnsi="Nimbus Roman No9 L" w:eastAsia="黑体" w:cs="Nimbus Roman No9 L"/>
          <w:b w:val="0"/>
          <w:bCs w:val="0"/>
          <w:i w:val="0"/>
          <w:iCs w:val="0"/>
          <w:color w:val="auto"/>
          <w:spacing w:val="0"/>
          <w:sz w:val="32"/>
          <w:szCs w:val="32"/>
          <w:highlight w:val="none"/>
          <w:u w:val="none"/>
        </w:rPr>
      </w:pPr>
      <w:r>
        <w:rPr>
          <w:rFonts w:hint="eastAsia" w:ascii="Nimbus Roman No9 L" w:hAnsi="Nimbus Roman No9 L" w:eastAsia="黑体" w:cs="Nimbus Roman No9 L"/>
          <w:b w:val="0"/>
          <w:bCs w:val="0"/>
          <w:i w:val="0"/>
          <w:iCs w:val="0"/>
          <w:color w:val="auto"/>
          <w:spacing w:val="0"/>
          <w:sz w:val="32"/>
          <w:szCs w:val="32"/>
          <w:highlight w:val="none"/>
          <w:u w:val="none"/>
          <w:lang w:eastAsia="zh-CN"/>
        </w:rPr>
        <w:t>八、企业拥有省部级以上研发机构情况表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91"/>
        <w:gridCol w:w="2636"/>
        <w:gridCol w:w="2636"/>
        <w:gridCol w:w="19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9" w:hRule="atLeast"/>
          <w:jc w:val="center"/>
        </w:trPr>
        <w:tc>
          <w:tcPr>
            <w:tcW w:w="5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序号</w:t>
            </w:r>
          </w:p>
        </w:tc>
        <w:tc>
          <w:tcPr>
            <w:tcW w:w="26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研发机构名称</w:t>
            </w:r>
          </w:p>
        </w:tc>
        <w:tc>
          <w:tcPr>
            <w:tcW w:w="26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研发机构级别</w:t>
            </w:r>
          </w:p>
        </w:tc>
        <w:tc>
          <w:tcPr>
            <w:tcW w:w="19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证明文件名称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2" w:hRule="atLeast"/>
          <w:jc w:val="center"/>
        </w:trPr>
        <w:tc>
          <w:tcPr>
            <w:tcW w:w="59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textAlignment w:val="auto"/>
              <w:rPr>
                <w:rFonts w:ascii="Nimbus Roman No9 L" w:hAnsi="Nimbus Roman No9 L" w:cs="Nimbus Roman No9 L"/>
                <w:b w:val="0"/>
                <w:bCs w:val="0"/>
                <w:i w:val="0"/>
                <w:iCs w:val="0"/>
                <w:color w:val="auto"/>
                <w:spacing w:val="0"/>
                <w:highlight w:val="none"/>
                <w:u w:val="none"/>
              </w:rPr>
            </w:pPr>
          </w:p>
        </w:tc>
        <w:tc>
          <w:tcPr>
            <w:tcW w:w="263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textAlignment w:val="auto"/>
              <w:rPr>
                <w:rFonts w:ascii="Nimbus Roman No9 L" w:hAnsi="Nimbus Roman No9 L" w:cs="Nimbus Roman No9 L"/>
                <w:b w:val="0"/>
                <w:bCs w:val="0"/>
                <w:i w:val="0"/>
                <w:iCs w:val="0"/>
                <w:color w:val="auto"/>
                <w:spacing w:val="0"/>
                <w:highlight w:val="none"/>
                <w:u w:val="none"/>
              </w:rPr>
            </w:pPr>
          </w:p>
        </w:tc>
        <w:tc>
          <w:tcPr>
            <w:tcW w:w="26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r>
              <w:rPr>
                <w:rFonts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rPr>
              <w:t>国家级</w:t>
            </w:r>
            <w:r>
              <w:rPr>
                <w:rFonts w:ascii="Nimbus Roman No9 L" w:hAnsi="Nimbus Roman No9 L" w:cs="Nimbus Roman No9 L"/>
                <w:b w:val="0"/>
                <w:bCs w:val="0"/>
                <w:i w:val="0"/>
                <w:iCs w:val="0"/>
                <w:color w:val="auto"/>
                <w:spacing w:val="0"/>
                <w:highlight w:val="none"/>
                <w:u w:val="none"/>
              </w:rPr>
              <w:t xml:space="preserve">  □</w:t>
            </w:r>
            <w:r>
              <w:rPr>
                <w:rFonts w:hint="eastAsia" w:ascii="Nimbus Roman No9 L" w:hAnsi="Nimbus Roman No9 L" w:cs="Nimbus Roman No9 L"/>
                <w:b w:val="0"/>
                <w:bCs w:val="0"/>
                <w:i w:val="0"/>
                <w:iCs w:val="0"/>
                <w:color w:val="auto"/>
                <w:spacing w:val="0"/>
                <w:highlight w:val="none"/>
                <w:u w:val="none"/>
              </w:rPr>
              <w:t>省部级</w:t>
            </w:r>
          </w:p>
        </w:tc>
        <w:tc>
          <w:tcPr>
            <w:tcW w:w="197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2" w:hRule="atLeast"/>
          <w:jc w:val="center"/>
        </w:trPr>
        <w:tc>
          <w:tcPr>
            <w:tcW w:w="59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textAlignment w:val="auto"/>
              <w:rPr>
                <w:rFonts w:ascii="Nimbus Roman No9 L" w:hAnsi="Nimbus Roman No9 L" w:cs="Nimbus Roman No9 L"/>
                <w:b w:val="0"/>
                <w:bCs w:val="0"/>
                <w:i w:val="0"/>
                <w:iCs w:val="0"/>
                <w:color w:val="auto"/>
                <w:spacing w:val="0"/>
                <w:highlight w:val="none"/>
                <w:u w:val="none"/>
              </w:rPr>
            </w:pPr>
          </w:p>
        </w:tc>
        <w:tc>
          <w:tcPr>
            <w:tcW w:w="263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textAlignment w:val="auto"/>
              <w:rPr>
                <w:rFonts w:ascii="Nimbus Roman No9 L" w:hAnsi="Nimbus Roman No9 L" w:cs="Nimbus Roman No9 L"/>
                <w:b w:val="0"/>
                <w:bCs w:val="0"/>
                <w:i w:val="0"/>
                <w:iCs w:val="0"/>
                <w:color w:val="auto"/>
                <w:spacing w:val="0"/>
                <w:highlight w:val="none"/>
                <w:u w:val="none"/>
              </w:rPr>
            </w:pPr>
          </w:p>
        </w:tc>
        <w:tc>
          <w:tcPr>
            <w:tcW w:w="26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r>
              <w:rPr>
                <w:rFonts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rPr>
              <w:t>国家级</w:t>
            </w:r>
            <w:r>
              <w:rPr>
                <w:rFonts w:ascii="Nimbus Roman No9 L" w:hAnsi="Nimbus Roman No9 L" w:cs="Nimbus Roman No9 L"/>
                <w:b w:val="0"/>
                <w:bCs w:val="0"/>
                <w:i w:val="0"/>
                <w:iCs w:val="0"/>
                <w:color w:val="auto"/>
                <w:spacing w:val="0"/>
                <w:highlight w:val="none"/>
                <w:u w:val="none"/>
              </w:rPr>
              <w:t xml:space="preserve">  □</w:t>
            </w:r>
            <w:r>
              <w:rPr>
                <w:rFonts w:hint="eastAsia" w:ascii="Nimbus Roman No9 L" w:hAnsi="Nimbus Roman No9 L" w:cs="Nimbus Roman No9 L"/>
                <w:b w:val="0"/>
                <w:bCs w:val="0"/>
                <w:i w:val="0"/>
                <w:iCs w:val="0"/>
                <w:color w:val="auto"/>
                <w:spacing w:val="0"/>
                <w:highlight w:val="none"/>
                <w:u w:val="none"/>
              </w:rPr>
              <w:t>省部级</w:t>
            </w:r>
          </w:p>
        </w:tc>
        <w:tc>
          <w:tcPr>
            <w:tcW w:w="197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b w:val="0"/>
                <w:bCs w:val="0"/>
                <w:i w:val="0"/>
                <w:iCs w:val="0"/>
                <w:color w:val="auto"/>
                <w:spacing w:val="0"/>
                <w:highlight w:val="none"/>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b w:val="0"/>
          <w:bCs w:val="0"/>
          <w:i w:val="0"/>
          <w:iCs w:val="0"/>
          <w:color w:val="auto"/>
          <w:spacing w:val="0"/>
          <w:sz w:val="28"/>
          <w:szCs w:val="28"/>
          <w:highlight w:val="none"/>
          <w:u w:val="none"/>
        </w:rPr>
      </w:pPr>
      <w:r>
        <w:rPr>
          <w:rFonts w:hint="eastAsia" w:ascii="Nimbus Roman No9 L" w:hAnsi="Nimbus Roman No9 L" w:eastAsia="宋体" w:cs="Nimbus Roman No9 L"/>
          <w:b w:val="0"/>
          <w:bCs w:val="0"/>
          <w:i w:val="0"/>
          <w:iCs w:val="0"/>
          <w:color w:val="auto"/>
          <w:spacing w:val="0"/>
          <w:sz w:val="28"/>
          <w:szCs w:val="28"/>
          <w:highlight w:val="none"/>
          <w:u w:val="none"/>
        </w:rPr>
        <w:t>注：请上传佐证材料。</w:t>
      </w:r>
    </w:p>
    <w:p>
      <w:pPr>
        <w:keepNext w:val="0"/>
        <w:keepLines w:val="0"/>
        <w:pageBreakBefore w:val="0"/>
        <w:kinsoku/>
        <w:overflowPunct/>
        <w:topLinePunct/>
        <w:bidi w:val="0"/>
        <w:adjustRightInd w:val="0"/>
        <w:snapToGrid w:val="0"/>
        <w:spacing w:line="560" w:lineRule="exact"/>
        <w:ind w:firstLine="606" w:firstLineChars="200"/>
        <w:rPr>
          <w:rFonts w:hint="eastAsia" w:ascii="Nimbus Roman No9 L" w:hAnsi="Nimbus Roman No9 L" w:eastAsia="黑体" w:cs="Nimbus Roman No9 L"/>
          <w:b w:val="0"/>
          <w:bCs w:val="0"/>
          <w:i w:val="0"/>
          <w:iCs w:val="0"/>
          <w:color w:val="auto"/>
          <w:spacing w:val="0"/>
          <w:sz w:val="32"/>
          <w:szCs w:val="32"/>
          <w:highlight w:val="none"/>
          <w:u w:val="none"/>
          <w:lang w:eastAsia="zh-CN"/>
        </w:rPr>
      </w:pPr>
      <w:r>
        <w:rPr>
          <w:rFonts w:hint="eastAsia" w:ascii="Nimbus Roman No9 L" w:hAnsi="Nimbus Roman No9 L" w:eastAsia="黑体" w:cs="Nimbus Roman No9 L"/>
          <w:b w:val="0"/>
          <w:bCs w:val="0"/>
          <w:i w:val="0"/>
          <w:iCs w:val="0"/>
          <w:color w:val="auto"/>
          <w:spacing w:val="0"/>
          <w:sz w:val="32"/>
          <w:szCs w:val="32"/>
          <w:highlight w:val="none"/>
          <w:u w:val="none"/>
          <w:lang w:eastAsia="zh-CN"/>
        </w:rPr>
        <w:t>九、企业主导制定国际标准、国家标准、行业标准、地方标准、团体标准或企业标准情况表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81"/>
        <w:gridCol w:w="1515"/>
        <w:gridCol w:w="1012"/>
        <w:gridCol w:w="923"/>
        <w:gridCol w:w="1387"/>
        <w:gridCol w:w="1135"/>
        <w:gridCol w:w="1282"/>
        <w:gridCol w:w="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8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序号</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标准名称</w:t>
            </w:r>
          </w:p>
        </w:tc>
        <w:tc>
          <w:tcPr>
            <w:tcW w:w="10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标准级别</w:t>
            </w:r>
          </w:p>
        </w:tc>
        <w:tc>
          <w:tcPr>
            <w:tcW w:w="92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标准编号</w:t>
            </w:r>
          </w:p>
        </w:tc>
        <w:tc>
          <w:tcPr>
            <w:tcW w:w="13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起草单位排名</w:t>
            </w:r>
          </w:p>
        </w:tc>
        <w:tc>
          <w:tcPr>
            <w:tcW w:w="11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量化基准分</w:t>
            </w:r>
          </w:p>
        </w:tc>
        <w:tc>
          <w:tcPr>
            <w:tcW w:w="128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排名分值比例</w:t>
            </w:r>
          </w:p>
        </w:tc>
        <w:tc>
          <w:tcPr>
            <w:tcW w:w="7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量化分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835" w:type="dxa"/>
            <w:gridSpan w:val="7"/>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hint="eastAsia" w:ascii="Nimbus Roman No9 L" w:hAnsi="Nimbus Roman No9 L" w:cs="Nimbus Roman No9 L"/>
                <w:b w:val="0"/>
                <w:bCs w:val="0"/>
                <w:i w:val="0"/>
                <w:iCs w:val="0"/>
                <w:color w:val="auto"/>
                <w:spacing w:val="0"/>
                <w:highlight w:val="none"/>
                <w:u w:val="none"/>
              </w:rPr>
              <w:t>合计</w:t>
            </w:r>
          </w:p>
        </w:tc>
        <w:tc>
          <w:tcPr>
            <w:tcW w:w="7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8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c>
          <w:tcPr>
            <w:tcW w:w="15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rPr>
              <w:t>国际</w:t>
            </w:r>
          </w:p>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rPr>
              <w:t>国家</w:t>
            </w:r>
          </w:p>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rPr>
              <w:t>行业</w:t>
            </w:r>
          </w:p>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rPr>
              <w:t>地方</w:t>
            </w:r>
          </w:p>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rPr>
              <w:t>团体</w:t>
            </w:r>
          </w:p>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rPr>
              <w:t>企业</w:t>
            </w:r>
          </w:p>
        </w:tc>
        <w:tc>
          <w:tcPr>
            <w:tcW w:w="92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c>
          <w:tcPr>
            <w:tcW w:w="13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c>
          <w:tcPr>
            <w:tcW w:w="128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7" w:hRule="atLeast"/>
          <w:jc w:val="center"/>
        </w:trPr>
        <w:tc>
          <w:tcPr>
            <w:tcW w:w="58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c>
          <w:tcPr>
            <w:tcW w:w="15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rPr>
              <w:t>国际</w:t>
            </w:r>
          </w:p>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rPr>
              <w:t>国家</w:t>
            </w:r>
          </w:p>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rPr>
              <w:t>行业</w:t>
            </w:r>
          </w:p>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rPr>
              <w:t>地方</w:t>
            </w:r>
          </w:p>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rPr>
              <w:t>团体</w:t>
            </w:r>
          </w:p>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r>
              <w:rPr>
                <w:rFonts w:ascii="Nimbus Roman No9 L" w:hAnsi="Nimbus Roman No9 L" w:cs="Nimbus Roman No9 L"/>
                <w:b w:val="0"/>
                <w:bCs w:val="0"/>
                <w:i w:val="0"/>
                <w:iCs w:val="0"/>
                <w:color w:val="auto"/>
                <w:spacing w:val="0"/>
                <w:highlight w:val="none"/>
                <w:u w:val="none"/>
              </w:rPr>
              <w:t>□</w:t>
            </w:r>
            <w:r>
              <w:rPr>
                <w:rFonts w:hint="eastAsia" w:ascii="Nimbus Roman No9 L" w:hAnsi="Nimbus Roman No9 L" w:cs="Nimbus Roman No9 L"/>
                <w:b w:val="0"/>
                <w:bCs w:val="0"/>
                <w:i w:val="0"/>
                <w:iCs w:val="0"/>
                <w:color w:val="auto"/>
                <w:spacing w:val="0"/>
                <w:highlight w:val="none"/>
                <w:u w:val="none"/>
              </w:rPr>
              <w:t>企业</w:t>
            </w:r>
          </w:p>
        </w:tc>
        <w:tc>
          <w:tcPr>
            <w:tcW w:w="92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c>
          <w:tcPr>
            <w:tcW w:w="13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c>
          <w:tcPr>
            <w:tcW w:w="128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ascii="Nimbus Roman No9 L" w:hAnsi="Nimbus Roman No9 L" w:cs="Nimbus Roman No9 L"/>
                <w:b w:val="0"/>
                <w:bCs w:val="0"/>
                <w:i w:val="0"/>
                <w:iCs w:val="0"/>
                <w:color w:val="auto"/>
                <w:spacing w:val="0"/>
                <w:highlight w:val="none"/>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b w:val="0"/>
          <w:bCs w:val="0"/>
          <w:i w:val="0"/>
          <w:iCs w:val="0"/>
          <w:color w:val="auto"/>
          <w:spacing w:val="0"/>
          <w:sz w:val="28"/>
          <w:szCs w:val="28"/>
          <w:highlight w:val="none"/>
          <w:u w:val="none"/>
        </w:rPr>
      </w:pPr>
      <w:r>
        <w:rPr>
          <w:rFonts w:hint="eastAsia" w:ascii="Nimbus Roman No9 L" w:hAnsi="Nimbus Roman No9 L" w:eastAsia="宋体" w:cs="Nimbus Roman No9 L"/>
          <w:b w:val="0"/>
          <w:bCs w:val="0"/>
          <w:i w:val="0"/>
          <w:iCs w:val="0"/>
          <w:color w:val="auto"/>
          <w:spacing w:val="0"/>
          <w:sz w:val="28"/>
          <w:szCs w:val="28"/>
          <w:highlight w:val="none"/>
          <w:u w:val="none"/>
        </w:rPr>
        <w:t>注：1.请上传佐证材料。</w:t>
      </w:r>
    </w:p>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b w:val="0"/>
          <w:bCs w:val="0"/>
          <w:i w:val="0"/>
          <w:iCs w:val="0"/>
          <w:color w:val="auto"/>
          <w:spacing w:val="0"/>
          <w:sz w:val="28"/>
          <w:szCs w:val="28"/>
          <w:highlight w:val="none"/>
          <w:u w:val="none"/>
        </w:rPr>
      </w:pPr>
      <w:r>
        <w:rPr>
          <w:rFonts w:hint="eastAsia" w:ascii="Nimbus Roman No9 L" w:hAnsi="Nimbus Roman No9 L" w:eastAsia="宋体" w:cs="Nimbus Roman No9 L"/>
          <w:b w:val="0"/>
          <w:bCs w:val="0"/>
          <w:i w:val="0"/>
          <w:iCs w:val="0"/>
          <w:color w:val="auto"/>
          <w:spacing w:val="0"/>
          <w:sz w:val="28"/>
          <w:szCs w:val="28"/>
          <w:highlight w:val="none"/>
          <w:u w:val="none"/>
        </w:rPr>
        <w:t>2.标准起草单位排名分值比例按以下标准计算：排名第一，100%；排名第二，90%；排名第三，80%，以此类推，排名第十及以上，10%。标准量化基准分见《企业自评表》。</w:t>
      </w:r>
    </w:p>
    <w:p>
      <w:pPr>
        <w:keepNext w:val="0"/>
        <w:keepLines w:val="0"/>
        <w:pageBreakBefore w:val="0"/>
        <w:kinsoku/>
        <w:overflowPunct/>
        <w:topLinePunct/>
        <w:bidi w:val="0"/>
        <w:adjustRightInd w:val="0"/>
        <w:snapToGrid w:val="0"/>
        <w:spacing w:line="560" w:lineRule="exact"/>
        <w:ind w:firstLine="606" w:firstLineChars="200"/>
        <w:rPr>
          <w:rFonts w:hint="eastAsia" w:ascii="Nimbus Roman No9 L" w:hAnsi="Nimbus Roman No9 L" w:eastAsia="黑体" w:cs="Nimbus Roman No9 L"/>
          <w:b w:val="0"/>
          <w:bCs w:val="0"/>
          <w:i w:val="0"/>
          <w:iCs w:val="0"/>
          <w:color w:val="auto"/>
          <w:spacing w:val="0"/>
          <w:sz w:val="32"/>
          <w:szCs w:val="32"/>
          <w:highlight w:val="none"/>
          <w:u w:val="none"/>
          <w:lang w:eastAsia="zh-CN"/>
        </w:rPr>
      </w:pPr>
      <w:r>
        <w:rPr>
          <w:rFonts w:hint="eastAsia" w:ascii="Nimbus Roman No9 L" w:hAnsi="Nimbus Roman No9 L" w:eastAsia="黑体" w:cs="Nimbus Roman No9 L"/>
          <w:b w:val="0"/>
          <w:bCs w:val="0"/>
          <w:i w:val="0"/>
          <w:iCs w:val="0"/>
          <w:color w:val="auto"/>
          <w:spacing w:val="0"/>
          <w:sz w:val="32"/>
          <w:szCs w:val="32"/>
          <w:highlight w:val="none"/>
          <w:u w:val="none"/>
          <w:lang w:eastAsia="zh-CN"/>
        </w:rPr>
        <w:t>十、企业拥有的领军人才（团队）情况</w:t>
      </w:r>
    </w:p>
    <w:tbl>
      <w:tblPr>
        <w:tblStyle w:val="11"/>
        <w:tblW w:w="80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97"/>
        <w:gridCol w:w="2454"/>
        <w:gridCol w:w="1818"/>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697"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黑体" w:cs="Nimbus Roman No9 L"/>
                <w:b w:val="0"/>
                <w:bCs w:val="0"/>
                <w:i w:val="0"/>
                <w:iCs w:val="0"/>
                <w:color w:val="auto"/>
                <w:spacing w:val="0"/>
                <w:sz w:val="32"/>
                <w:szCs w:val="32"/>
                <w:highlight w:val="none"/>
                <w:u w:val="none"/>
                <w:vertAlign w:val="baseline"/>
                <w:lang w:eastAsia="zh-CN"/>
              </w:rPr>
            </w:pPr>
            <w:r>
              <w:rPr>
                <w:rFonts w:hint="eastAsia" w:ascii="Nimbus Roman No9 L" w:hAnsi="Nimbus Roman No9 L" w:cs="Nimbus Roman No9 L" w:eastAsiaTheme="minorEastAsia"/>
                <w:b w:val="0"/>
                <w:bCs w:val="0"/>
                <w:i w:val="0"/>
                <w:iCs w:val="0"/>
                <w:snapToGrid w:val="0"/>
                <w:color w:val="auto"/>
                <w:spacing w:val="0"/>
                <w:kern w:val="0"/>
                <w:sz w:val="21"/>
                <w:szCs w:val="21"/>
                <w:highlight w:val="none"/>
                <w:u w:val="none"/>
                <w:lang w:val="en-US" w:eastAsia="zh-CN" w:bidi="ar-SA"/>
              </w:rPr>
              <w:t>领军人才姓名</w:t>
            </w:r>
          </w:p>
        </w:tc>
        <w:tc>
          <w:tcPr>
            <w:tcW w:w="2454"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黑体" w:cs="Nimbus Roman No9 L"/>
                <w:b w:val="0"/>
                <w:bCs w:val="0"/>
                <w:i w:val="0"/>
                <w:iCs w:val="0"/>
                <w:color w:val="auto"/>
                <w:spacing w:val="0"/>
                <w:sz w:val="32"/>
                <w:szCs w:val="32"/>
                <w:highlight w:val="none"/>
                <w:u w:val="none"/>
                <w:vertAlign w:val="baseline"/>
                <w:lang w:eastAsia="zh-CN"/>
              </w:rPr>
            </w:pPr>
            <w:r>
              <w:rPr>
                <w:rFonts w:hint="eastAsia" w:ascii="Nimbus Roman No9 L" w:hAnsi="Nimbus Roman No9 L" w:cs="Nimbus Roman No9 L" w:eastAsiaTheme="minorEastAsia"/>
                <w:b w:val="0"/>
                <w:bCs w:val="0"/>
                <w:i w:val="0"/>
                <w:iCs w:val="0"/>
                <w:snapToGrid w:val="0"/>
                <w:color w:val="auto"/>
                <w:spacing w:val="0"/>
                <w:kern w:val="0"/>
                <w:sz w:val="21"/>
                <w:szCs w:val="21"/>
                <w:highlight w:val="none"/>
                <w:u w:val="none"/>
                <w:lang w:val="en-US" w:eastAsia="zh-CN" w:bidi="ar-SA"/>
              </w:rPr>
              <w:t>领军人才类别</w:t>
            </w:r>
          </w:p>
        </w:tc>
        <w:tc>
          <w:tcPr>
            <w:tcW w:w="1818"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eastAsiaTheme="minorEastAsia"/>
                <w:b w:val="0"/>
                <w:bCs w:val="0"/>
                <w:i w:val="0"/>
                <w:iCs w:val="0"/>
                <w:snapToGrid w:val="0"/>
                <w:color w:val="auto"/>
                <w:spacing w:val="0"/>
                <w:kern w:val="0"/>
                <w:sz w:val="21"/>
                <w:szCs w:val="21"/>
                <w:highlight w:val="none"/>
                <w:u w:val="none"/>
                <w:lang w:val="en-US" w:eastAsia="zh-CN" w:bidi="ar-SA"/>
              </w:rPr>
            </w:pPr>
            <w:r>
              <w:rPr>
                <w:rFonts w:hint="eastAsia" w:ascii="Nimbus Roman No9 L" w:hAnsi="Nimbus Roman No9 L" w:cs="Nimbus Roman No9 L" w:eastAsiaTheme="minorEastAsia"/>
                <w:b w:val="0"/>
                <w:bCs w:val="0"/>
                <w:i w:val="0"/>
                <w:iCs w:val="0"/>
                <w:snapToGrid w:val="0"/>
                <w:color w:val="auto"/>
                <w:spacing w:val="0"/>
                <w:kern w:val="0"/>
                <w:sz w:val="21"/>
                <w:szCs w:val="21"/>
                <w:highlight w:val="none"/>
                <w:u w:val="none"/>
                <w:lang w:val="en-US" w:eastAsia="zh-CN" w:bidi="ar-SA"/>
              </w:rPr>
              <w:t>职务/职称</w:t>
            </w:r>
          </w:p>
        </w:tc>
        <w:tc>
          <w:tcPr>
            <w:tcW w:w="2126"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黑体" w:cs="Nimbus Roman No9 L"/>
                <w:b w:val="0"/>
                <w:bCs w:val="0"/>
                <w:i w:val="0"/>
                <w:iCs w:val="0"/>
                <w:color w:val="auto"/>
                <w:spacing w:val="0"/>
                <w:sz w:val="32"/>
                <w:szCs w:val="32"/>
                <w:highlight w:val="none"/>
                <w:u w:val="none"/>
                <w:vertAlign w:val="baseline"/>
                <w:lang w:eastAsia="zh-CN"/>
              </w:rPr>
            </w:pPr>
            <w:r>
              <w:rPr>
                <w:rFonts w:hint="eastAsia" w:ascii="Nimbus Roman No9 L" w:hAnsi="Nimbus Roman No9 L" w:cs="Nimbus Roman No9 L" w:eastAsiaTheme="minorEastAsia"/>
                <w:b w:val="0"/>
                <w:bCs w:val="0"/>
                <w:i w:val="0"/>
                <w:iCs w:val="0"/>
                <w:snapToGrid w:val="0"/>
                <w:color w:val="auto"/>
                <w:spacing w:val="0"/>
                <w:kern w:val="0"/>
                <w:sz w:val="21"/>
                <w:szCs w:val="21"/>
                <w:highlight w:val="none"/>
                <w:u w:val="none"/>
                <w:lang w:val="en-US" w:eastAsia="zh-CN" w:bidi="ar-SA"/>
              </w:rPr>
              <w:t>在企业任职岗位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1697"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both"/>
              <w:textAlignment w:val="auto"/>
              <w:rPr>
                <w:rFonts w:hint="eastAsia" w:ascii="Nimbus Roman No9 L" w:hAnsi="Nimbus Roman No9 L" w:eastAsia="黑体" w:cs="Nimbus Roman No9 L"/>
                <w:b w:val="0"/>
                <w:bCs w:val="0"/>
                <w:i w:val="0"/>
                <w:iCs w:val="0"/>
                <w:color w:val="auto"/>
                <w:spacing w:val="0"/>
                <w:sz w:val="21"/>
                <w:szCs w:val="21"/>
                <w:highlight w:val="none"/>
                <w:u w:val="none"/>
                <w:vertAlign w:val="baseline"/>
                <w:lang w:eastAsia="zh-CN"/>
              </w:rPr>
            </w:pPr>
          </w:p>
        </w:tc>
        <w:tc>
          <w:tcPr>
            <w:tcW w:w="2454"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both"/>
              <w:textAlignment w:val="auto"/>
              <w:rPr>
                <w:rFonts w:hint="eastAsia" w:ascii="Nimbus Roman No9 L" w:hAnsi="Nimbus Roman No9 L" w:eastAsia="黑体" w:cs="Nimbus Roman No9 L"/>
                <w:b w:val="0"/>
                <w:bCs w:val="0"/>
                <w:i w:val="0"/>
                <w:iCs w:val="0"/>
                <w:color w:val="auto"/>
                <w:spacing w:val="0"/>
                <w:sz w:val="21"/>
                <w:szCs w:val="21"/>
                <w:highlight w:val="none"/>
                <w:u w:val="none"/>
                <w:vertAlign w:val="baseline"/>
                <w:lang w:eastAsia="zh-CN"/>
              </w:rPr>
            </w:pPr>
          </w:p>
        </w:tc>
        <w:tc>
          <w:tcPr>
            <w:tcW w:w="1818"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both"/>
              <w:textAlignment w:val="auto"/>
              <w:rPr>
                <w:rFonts w:hint="eastAsia" w:ascii="Nimbus Roman No9 L" w:hAnsi="Nimbus Roman No9 L" w:eastAsia="黑体" w:cs="Nimbus Roman No9 L"/>
                <w:b w:val="0"/>
                <w:bCs w:val="0"/>
                <w:i w:val="0"/>
                <w:iCs w:val="0"/>
                <w:color w:val="auto"/>
                <w:spacing w:val="0"/>
                <w:sz w:val="21"/>
                <w:szCs w:val="21"/>
                <w:highlight w:val="none"/>
                <w:u w:val="none"/>
                <w:vertAlign w:val="baseline"/>
                <w:lang w:eastAsia="zh-CN"/>
              </w:rPr>
            </w:pPr>
          </w:p>
        </w:tc>
        <w:tc>
          <w:tcPr>
            <w:tcW w:w="2126"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both"/>
              <w:textAlignment w:val="auto"/>
              <w:rPr>
                <w:rFonts w:hint="eastAsia" w:ascii="Nimbus Roman No9 L" w:hAnsi="Nimbus Roman No9 L" w:eastAsia="黑体" w:cs="Nimbus Roman No9 L"/>
                <w:b w:val="0"/>
                <w:bCs w:val="0"/>
                <w:i w:val="0"/>
                <w:iCs w:val="0"/>
                <w:color w:val="auto"/>
                <w:spacing w:val="0"/>
                <w:sz w:val="21"/>
                <w:szCs w:val="21"/>
                <w:highlight w:val="none"/>
                <w:u w:val="none"/>
                <w:vertAlign w:val="baseli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1697"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both"/>
              <w:textAlignment w:val="auto"/>
              <w:rPr>
                <w:rFonts w:hint="eastAsia" w:ascii="Nimbus Roman No9 L" w:hAnsi="Nimbus Roman No9 L" w:eastAsia="黑体" w:cs="Nimbus Roman No9 L"/>
                <w:b w:val="0"/>
                <w:bCs w:val="0"/>
                <w:i w:val="0"/>
                <w:iCs w:val="0"/>
                <w:color w:val="auto"/>
                <w:spacing w:val="0"/>
                <w:sz w:val="21"/>
                <w:szCs w:val="21"/>
                <w:highlight w:val="none"/>
                <w:u w:val="none"/>
                <w:vertAlign w:val="baseline"/>
                <w:lang w:eastAsia="zh-CN"/>
              </w:rPr>
            </w:pPr>
          </w:p>
        </w:tc>
        <w:tc>
          <w:tcPr>
            <w:tcW w:w="2454"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both"/>
              <w:textAlignment w:val="auto"/>
              <w:rPr>
                <w:rFonts w:hint="eastAsia" w:ascii="Nimbus Roman No9 L" w:hAnsi="Nimbus Roman No9 L" w:eastAsia="黑体" w:cs="Nimbus Roman No9 L"/>
                <w:b w:val="0"/>
                <w:bCs w:val="0"/>
                <w:i w:val="0"/>
                <w:iCs w:val="0"/>
                <w:color w:val="auto"/>
                <w:spacing w:val="0"/>
                <w:sz w:val="21"/>
                <w:szCs w:val="21"/>
                <w:highlight w:val="none"/>
                <w:u w:val="none"/>
                <w:vertAlign w:val="baseline"/>
                <w:lang w:eastAsia="zh-CN"/>
              </w:rPr>
            </w:pPr>
          </w:p>
        </w:tc>
        <w:tc>
          <w:tcPr>
            <w:tcW w:w="1818"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both"/>
              <w:textAlignment w:val="auto"/>
              <w:rPr>
                <w:rFonts w:hint="eastAsia" w:ascii="Nimbus Roman No9 L" w:hAnsi="Nimbus Roman No9 L" w:eastAsia="黑体" w:cs="Nimbus Roman No9 L"/>
                <w:b w:val="0"/>
                <w:bCs w:val="0"/>
                <w:i w:val="0"/>
                <w:iCs w:val="0"/>
                <w:color w:val="auto"/>
                <w:spacing w:val="0"/>
                <w:sz w:val="21"/>
                <w:szCs w:val="21"/>
                <w:highlight w:val="none"/>
                <w:u w:val="none"/>
                <w:vertAlign w:val="baseline"/>
                <w:lang w:eastAsia="zh-CN"/>
              </w:rPr>
            </w:pPr>
          </w:p>
        </w:tc>
        <w:tc>
          <w:tcPr>
            <w:tcW w:w="2126"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both"/>
              <w:textAlignment w:val="auto"/>
              <w:rPr>
                <w:rFonts w:hint="eastAsia" w:ascii="Nimbus Roman No9 L" w:hAnsi="Nimbus Roman No9 L" w:eastAsia="黑体" w:cs="Nimbus Roman No9 L"/>
                <w:b w:val="0"/>
                <w:bCs w:val="0"/>
                <w:i w:val="0"/>
                <w:iCs w:val="0"/>
                <w:color w:val="auto"/>
                <w:spacing w:val="0"/>
                <w:sz w:val="21"/>
                <w:szCs w:val="21"/>
                <w:highlight w:val="none"/>
                <w:u w:val="none"/>
                <w:vertAlign w:val="baseli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5" w:hRule="atLeast"/>
          <w:jc w:val="center"/>
        </w:trPr>
        <w:tc>
          <w:tcPr>
            <w:tcW w:w="1697"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both"/>
              <w:textAlignment w:val="auto"/>
              <w:rPr>
                <w:rFonts w:hint="eastAsia" w:ascii="Nimbus Roman No9 L" w:hAnsi="Nimbus Roman No9 L" w:eastAsia="黑体" w:cs="Nimbus Roman No9 L"/>
                <w:b w:val="0"/>
                <w:bCs w:val="0"/>
                <w:i w:val="0"/>
                <w:iCs w:val="0"/>
                <w:color w:val="auto"/>
                <w:spacing w:val="0"/>
                <w:sz w:val="21"/>
                <w:szCs w:val="21"/>
                <w:highlight w:val="none"/>
                <w:u w:val="none"/>
                <w:vertAlign w:val="baseline"/>
                <w:lang w:eastAsia="zh-CN"/>
              </w:rPr>
            </w:pPr>
          </w:p>
        </w:tc>
        <w:tc>
          <w:tcPr>
            <w:tcW w:w="2454"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both"/>
              <w:textAlignment w:val="auto"/>
              <w:rPr>
                <w:rFonts w:hint="eastAsia" w:ascii="Nimbus Roman No9 L" w:hAnsi="Nimbus Roman No9 L" w:eastAsia="黑体" w:cs="Nimbus Roman No9 L"/>
                <w:b w:val="0"/>
                <w:bCs w:val="0"/>
                <w:i w:val="0"/>
                <w:iCs w:val="0"/>
                <w:color w:val="auto"/>
                <w:spacing w:val="0"/>
                <w:sz w:val="21"/>
                <w:szCs w:val="21"/>
                <w:highlight w:val="none"/>
                <w:u w:val="none"/>
                <w:vertAlign w:val="baseline"/>
                <w:lang w:eastAsia="zh-CN"/>
              </w:rPr>
            </w:pPr>
          </w:p>
        </w:tc>
        <w:tc>
          <w:tcPr>
            <w:tcW w:w="1818"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both"/>
              <w:textAlignment w:val="auto"/>
              <w:rPr>
                <w:rFonts w:hint="eastAsia" w:ascii="Nimbus Roman No9 L" w:hAnsi="Nimbus Roman No9 L" w:eastAsia="黑体" w:cs="Nimbus Roman No9 L"/>
                <w:b w:val="0"/>
                <w:bCs w:val="0"/>
                <w:i w:val="0"/>
                <w:iCs w:val="0"/>
                <w:color w:val="auto"/>
                <w:spacing w:val="0"/>
                <w:sz w:val="21"/>
                <w:szCs w:val="21"/>
                <w:highlight w:val="none"/>
                <w:u w:val="none"/>
                <w:vertAlign w:val="baseline"/>
                <w:lang w:eastAsia="zh-CN"/>
              </w:rPr>
            </w:pPr>
          </w:p>
        </w:tc>
        <w:tc>
          <w:tcPr>
            <w:tcW w:w="2126"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240" w:lineRule="auto"/>
              <w:jc w:val="both"/>
              <w:textAlignment w:val="auto"/>
              <w:rPr>
                <w:rFonts w:hint="eastAsia" w:ascii="Nimbus Roman No9 L" w:hAnsi="Nimbus Roman No9 L" w:eastAsia="黑体" w:cs="Nimbus Roman No9 L"/>
                <w:b w:val="0"/>
                <w:bCs w:val="0"/>
                <w:i w:val="0"/>
                <w:iCs w:val="0"/>
                <w:color w:val="auto"/>
                <w:spacing w:val="0"/>
                <w:sz w:val="21"/>
                <w:szCs w:val="21"/>
                <w:highlight w:val="none"/>
                <w:u w:val="none"/>
                <w:vertAlign w:val="baseline"/>
                <w:lang w:eastAsia="zh-CN"/>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b w:val="0"/>
          <w:bCs w:val="0"/>
          <w:i w:val="0"/>
          <w:iCs w:val="0"/>
          <w:color w:val="auto"/>
          <w:spacing w:val="0"/>
          <w:sz w:val="28"/>
          <w:szCs w:val="28"/>
          <w:highlight w:val="none"/>
          <w:u w:val="none"/>
        </w:rPr>
      </w:pPr>
      <w:r>
        <w:rPr>
          <w:rFonts w:hint="eastAsia" w:ascii="Nimbus Roman No9 L" w:hAnsi="Nimbus Roman No9 L" w:eastAsia="宋体" w:cs="Nimbus Roman No9 L"/>
          <w:b w:val="0"/>
          <w:bCs w:val="0"/>
          <w:i w:val="0"/>
          <w:iCs w:val="0"/>
          <w:color w:val="auto"/>
          <w:spacing w:val="0"/>
          <w:sz w:val="28"/>
          <w:szCs w:val="28"/>
          <w:highlight w:val="none"/>
          <w:u w:val="none"/>
        </w:rPr>
        <w:t>注：</w:t>
      </w:r>
      <w:r>
        <w:rPr>
          <w:rFonts w:hint="eastAsia" w:ascii="Nimbus Roman No9 L" w:hAnsi="Nimbus Roman No9 L" w:eastAsia="宋体" w:cs="Nimbus Roman No9 L"/>
          <w:b w:val="0"/>
          <w:bCs w:val="0"/>
          <w:i w:val="0"/>
          <w:iCs w:val="0"/>
          <w:color w:val="auto"/>
          <w:spacing w:val="0"/>
          <w:sz w:val="28"/>
          <w:szCs w:val="28"/>
          <w:highlight w:val="none"/>
          <w:u w:val="none"/>
          <w:lang w:eastAsia="zh-CN"/>
        </w:rPr>
        <w:t>企业</w:t>
      </w:r>
      <w:r>
        <w:rPr>
          <w:rFonts w:hint="eastAsia" w:ascii="Nimbus Roman No9 L" w:hAnsi="Nimbus Roman No9 L" w:eastAsia="宋体" w:cs="Nimbus Roman No9 L"/>
          <w:b w:val="0"/>
          <w:bCs w:val="0"/>
          <w:i w:val="0"/>
          <w:iCs w:val="0"/>
          <w:color w:val="auto"/>
          <w:spacing w:val="0"/>
          <w:sz w:val="28"/>
          <w:szCs w:val="28"/>
          <w:highlight w:val="none"/>
          <w:u w:val="none"/>
        </w:rPr>
        <w:t>上传</w:t>
      </w:r>
      <w:r>
        <w:rPr>
          <w:rFonts w:hint="eastAsia" w:ascii="Nimbus Roman No9 L" w:hAnsi="Nimbus Roman No9 L" w:eastAsia="宋体" w:cs="Nimbus Roman No9 L"/>
          <w:b w:val="0"/>
          <w:bCs w:val="0"/>
          <w:i w:val="0"/>
          <w:iCs w:val="0"/>
          <w:color w:val="auto"/>
          <w:spacing w:val="0"/>
          <w:sz w:val="28"/>
          <w:szCs w:val="28"/>
          <w:highlight w:val="none"/>
          <w:u w:val="none"/>
          <w:lang w:eastAsia="zh-CN"/>
        </w:rPr>
        <w:t>拥有的领军人才（团队）情况</w:t>
      </w:r>
      <w:r>
        <w:rPr>
          <w:rFonts w:hint="eastAsia" w:ascii="Nimbus Roman No9 L" w:hAnsi="Nimbus Roman No9 L" w:eastAsia="宋体" w:cs="Nimbus Roman No9 L"/>
          <w:b w:val="0"/>
          <w:bCs w:val="0"/>
          <w:i w:val="0"/>
          <w:iCs w:val="0"/>
          <w:color w:val="auto"/>
          <w:spacing w:val="0"/>
          <w:sz w:val="28"/>
          <w:szCs w:val="28"/>
          <w:highlight w:val="none"/>
          <w:u w:val="none"/>
        </w:rPr>
        <w:t>佐证材料。</w:t>
      </w:r>
    </w:p>
    <w:p>
      <w:pPr>
        <w:keepNext w:val="0"/>
        <w:keepLines w:val="0"/>
        <w:pageBreakBefore w:val="0"/>
        <w:kinsoku/>
        <w:overflowPunct/>
        <w:topLinePunct/>
        <w:bidi w:val="0"/>
        <w:adjustRightInd w:val="0"/>
        <w:snapToGrid w:val="0"/>
        <w:spacing w:line="560" w:lineRule="exact"/>
        <w:ind w:firstLine="606" w:firstLineChars="200"/>
        <w:rPr>
          <w:rFonts w:hint="eastAsia" w:ascii="Nimbus Roman No9 L" w:hAnsi="Nimbus Roman No9 L" w:eastAsia="黑体" w:cs="Nimbus Roman No9 L"/>
          <w:b w:val="0"/>
          <w:bCs w:val="0"/>
          <w:i w:val="0"/>
          <w:iCs w:val="0"/>
          <w:color w:val="auto"/>
          <w:spacing w:val="0"/>
          <w:sz w:val="32"/>
          <w:szCs w:val="32"/>
          <w:highlight w:val="none"/>
          <w:u w:val="none"/>
          <w:lang w:eastAsia="zh-CN"/>
        </w:rPr>
      </w:pPr>
      <w:r>
        <w:rPr>
          <w:rFonts w:hint="eastAsia" w:ascii="Nimbus Roman No9 L" w:hAnsi="Nimbus Roman No9 L" w:eastAsia="黑体" w:cs="Nimbus Roman No9 L"/>
          <w:b w:val="0"/>
          <w:bCs w:val="0"/>
          <w:i w:val="0"/>
          <w:iCs w:val="0"/>
          <w:color w:val="auto"/>
          <w:spacing w:val="0"/>
          <w:sz w:val="32"/>
          <w:szCs w:val="32"/>
          <w:highlight w:val="none"/>
          <w:u w:val="none"/>
          <w:lang w:eastAsia="zh-CN"/>
        </w:rPr>
        <w:t>十一、企业获得国家级或省部级科技计划项目（课题）立项情况表</w:t>
      </w:r>
    </w:p>
    <w:tbl>
      <w:tblPr>
        <w:tblStyle w:val="10"/>
        <w:tblW w:w="80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3"/>
        <w:gridCol w:w="3085"/>
        <w:gridCol w:w="1347"/>
        <w:gridCol w:w="1327"/>
        <w:gridCol w:w="14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82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eastAsiaTheme="minorEastAsia"/>
                <w:b w:val="0"/>
                <w:bCs w:val="0"/>
                <w:i w:val="0"/>
                <w:iCs w:val="0"/>
                <w:snapToGrid w:val="0"/>
                <w:color w:val="auto"/>
                <w:spacing w:val="0"/>
                <w:kern w:val="0"/>
                <w:sz w:val="21"/>
                <w:szCs w:val="21"/>
                <w:highlight w:val="none"/>
                <w:u w:val="none"/>
                <w:lang w:val="en-US" w:eastAsia="zh-CN" w:bidi="ar-SA"/>
              </w:rPr>
            </w:pPr>
            <w:r>
              <w:rPr>
                <w:rFonts w:hint="eastAsia" w:ascii="Nimbus Roman No9 L" w:hAnsi="Nimbus Roman No9 L" w:cs="Nimbus Roman No9 L" w:eastAsiaTheme="minorEastAsia"/>
                <w:b w:val="0"/>
                <w:bCs w:val="0"/>
                <w:i w:val="0"/>
                <w:iCs w:val="0"/>
                <w:snapToGrid w:val="0"/>
                <w:color w:val="auto"/>
                <w:spacing w:val="0"/>
                <w:kern w:val="0"/>
                <w:sz w:val="21"/>
                <w:szCs w:val="21"/>
                <w:highlight w:val="none"/>
                <w:u w:val="none"/>
                <w:lang w:val="en-US" w:eastAsia="zh-CN" w:bidi="ar-SA"/>
              </w:rPr>
              <w:t>序号</w:t>
            </w:r>
          </w:p>
        </w:tc>
        <w:tc>
          <w:tcPr>
            <w:tcW w:w="308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eastAsiaTheme="minorEastAsia"/>
                <w:b w:val="0"/>
                <w:bCs w:val="0"/>
                <w:i w:val="0"/>
                <w:iCs w:val="0"/>
                <w:snapToGrid w:val="0"/>
                <w:color w:val="auto"/>
                <w:spacing w:val="0"/>
                <w:kern w:val="0"/>
                <w:sz w:val="21"/>
                <w:szCs w:val="21"/>
                <w:highlight w:val="none"/>
                <w:u w:val="none"/>
                <w:lang w:val="en-US" w:eastAsia="zh-CN" w:bidi="ar-SA"/>
              </w:rPr>
            </w:pPr>
            <w:r>
              <w:rPr>
                <w:rFonts w:hint="eastAsia" w:ascii="Nimbus Roman No9 L" w:hAnsi="Nimbus Roman No9 L" w:cs="Nimbus Roman No9 L" w:eastAsiaTheme="minorEastAsia"/>
                <w:b w:val="0"/>
                <w:bCs w:val="0"/>
                <w:i w:val="0"/>
                <w:iCs w:val="0"/>
                <w:snapToGrid w:val="0"/>
                <w:color w:val="auto"/>
                <w:spacing w:val="0"/>
                <w:kern w:val="0"/>
                <w:sz w:val="21"/>
                <w:szCs w:val="21"/>
                <w:highlight w:val="none"/>
                <w:u w:val="none"/>
                <w:lang w:val="en-US" w:eastAsia="zh-CN" w:bidi="ar-SA"/>
              </w:rPr>
              <w:t>科技计划项目（课题）名称</w:t>
            </w:r>
          </w:p>
        </w:tc>
        <w:tc>
          <w:tcPr>
            <w:tcW w:w="134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eastAsiaTheme="minorEastAsia"/>
                <w:b w:val="0"/>
                <w:bCs w:val="0"/>
                <w:i w:val="0"/>
                <w:iCs w:val="0"/>
                <w:snapToGrid w:val="0"/>
                <w:color w:val="auto"/>
                <w:spacing w:val="0"/>
                <w:kern w:val="0"/>
                <w:sz w:val="21"/>
                <w:szCs w:val="21"/>
                <w:highlight w:val="none"/>
                <w:u w:val="none"/>
                <w:lang w:val="en-US" w:eastAsia="zh-CN" w:bidi="ar-SA"/>
              </w:rPr>
            </w:pPr>
            <w:r>
              <w:rPr>
                <w:rFonts w:hint="eastAsia" w:ascii="Nimbus Roman No9 L" w:hAnsi="Nimbus Roman No9 L" w:cs="Nimbus Roman No9 L" w:eastAsiaTheme="minorEastAsia"/>
                <w:b w:val="0"/>
                <w:bCs w:val="0"/>
                <w:i w:val="0"/>
                <w:iCs w:val="0"/>
                <w:snapToGrid w:val="0"/>
                <w:color w:val="auto"/>
                <w:spacing w:val="0"/>
                <w:kern w:val="0"/>
                <w:sz w:val="21"/>
                <w:szCs w:val="21"/>
                <w:highlight w:val="none"/>
                <w:u w:val="none"/>
                <w:lang w:val="en-US" w:eastAsia="zh-CN" w:bidi="ar-SA"/>
              </w:rPr>
              <w:t>立项部门</w:t>
            </w:r>
          </w:p>
        </w:tc>
        <w:tc>
          <w:tcPr>
            <w:tcW w:w="132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eastAsiaTheme="minorEastAsia"/>
                <w:b w:val="0"/>
                <w:bCs w:val="0"/>
                <w:i w:val="0"/>
                <w:iCs w:val="0"/>
                <w:snapToGrid w:val="0"/>
                <w:color w:val="auto"/>
                <w:spacing w:val="0"/>
                <w:kern w:val="0"/>
                <w:sz w:val="21"/>
                <w:szCs w:val="21"/>
                <w:highlight w:val="none"/>
                <w:u w:val="none"/>
                <w:lang w:val="en-US" w:eastAsia="zh-CN" w:bidi="ar-SA"/>
              </w:rPr>
            </w:pPr>
            <w:r>
              <w:rPr>
                <w:rFonts w:hint="eastAsia" w:ascii="Nimbus Roman No9 L" w:hAnsi="Nimbus Roman No9 L" w:cs="Nimbus Roman No9 L" w:eastAsiaTheme="minorEastAsia"/>
                <w:b w:val="0"/>
                <w:bCs w:val="0"/>
                <w:i w:val="0"/>
                <w:iCs w:val="0"/>
                <w:snapToGrid w:val="0"/>
                <w:color w:val="auto"/>
                <w:spacing w:val="0"/>
                <w:kern w:val="0"/>
                <w:sz w:val="21"/>
                <w:szCs w:val="21"/>
                <w:highlight w:val="none"/>
                <w:u w:val="none"/>
                <w:lang w:val="en-US" w:eastAsia="zh-CN" w:bidi="ar-SA"/>
              </w:rPr>
              <w:t>立项年份</w:t>
            </w:r>
          </w:p>
        </w:tc>
        <w:tc>
          <w:tcPr>
            <w:tcW w:w="1448"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eastAsiaTheme="minorEastAsia"/>
                <w:b w:val="0"/>
                <w:bCs w:val="0"/>
                <w:i w:val="0"/>
                <w:iCs w:val="0"/>
                <w:snapToGrid w:val="0"/>
                <w:color w:val="auto"/>
                <w:spacing w:val="0"/>
                <w:kern w:val="0"/>
                <w:sz w:val="21"/>
                <w:szCs w:val="21"/>
                <w:highlight w:val="none"/>
                <w:u w:val="none"/>
                <w:lang w:val="en-US" w:eastAsia="zh-CN" w:bidi="ar-SA"/>
              </w:rPr>
            </w:pPr>
            <w:r>
              <w:rPr>
                <w:rFonts w:hint="eastAsia" w:ascii="Nimbus Roman No9 L" w:hAnsi="Nimbus Roman No9 L" w:cs="Nimbus Roman No9 L" w:eastAsiaTheme="minorEastAsia"/>
                <w:b w:val="0"/>
                <w:bCs w:val="0"/>
                <w:i w:val="0"/>
                <w:iCs w:val="0"/>
                <w:snapToGrid w:val="0"/>
                <w:color w:val="auto"/>
                <w:spacing w:val="0"/>
                <w:kern w:val="0"/>
                <w:sz w:val="21"/>
                <w:szCs w:val="21"/>
                <w:highlight w:val="none"/>
                <w:u w:val="none"/>
                <w:lang w:val="en-US" w:eastAsia="zh-CN" w:bidi="ar-SA"/>
              </w:rPr>
              <w:t>实施状态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2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eastAsiaTheme="minorEastAsia"/>
                <w:b w:val="0"/>
                <w:bCs w:val="0"/>
                <w:i w:val="0"/>
                <w:iCs w:val="0"/>
                <w:snapToGrid w:val="0"/>
                <w:color w:val="auto"/>
                <w:spacing w:val="0"/>
                <w:kern w:val="0"/>
                <w:sz w:val="21"/>
                <w:szCs w:val="21"/>
                <w:highlight w:val="none"/>
                <w:u w:val="none"/>
                <w:lang w:val="en-US" w:eastAsia="zh-CN" w:bidi="ar-SA"/>
              </w:rPr>
            </w:pPr>
          </w:p>
        </w:tc>
        <w:tc>
          <w:tcPr>
            <w:tcW w:w="3085"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eastAsiaTheme="minorEastAsia"/>
                <w:b w:val="0"/>
                <w:bCs w:val="0"/>
                <w:i w:val="0"/>
                <w:iCs w:val="0"/>
                <w:snapToGrid w:val="0"/>
                <w:color w:val="auto"/>
                <w:spacing w:val="0"/>
                <w:kern w:val="0"/>
                <w:sz w:val="21"/>
                <w:szCs w:val="21"/>
                <w:highlight w:val="none"/>
                <w:u w:val="none"/>
                <w:lang w:val="en-US" w:eastAsia="zh-CN" w:bidi="ar-SA"/>
              </w:rPr>
            </w:pPr>
          </w:p>
        </w:tc>
        <w:tc>
          <w:tcPr>
            <w:tcW w:w="1347"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eastAsiaTheme="minorEastAsia"/>
                <w:b w:val="0"/>
                <w:bCs w:val="0"/>
                <w:i w:val="0"/>
                <w:iCs w:val="0"/>
                <w:snapToGrid w:val="0"/>
                <w:color w:val="auto"/>
                <w:spacing w:val="0"/>
                <w:kern w:val="0"/>
                <w:sz w:val="21"/>
                <w:szCs w:val="21"/>
                <w:highlight w:val="none"/>
                <w:u w:val="none"/>
                <w:lang w:val="en-US" w:eastAsia="zh-CN" w:bidi="ar-SA"/>
              </w:rPr>
            </w:pPr>
          </w:p>
        </w:tc>
        <w:tc>
          <w:tcPr>
            <w:tcW w:w="1327"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eastAsiaTheme="minorEastAsia"/>
                <w:b w:val="0"/>
                <w:bCs w:val="0"/>
                <w:i w:val="0"/>
                <w:iCs w:val="0"/>
                <w:snapToGrid w:val="0"/>
                <w:color w:val="auto"/>
                <w:spacing w:val="0"/>
                <w:kern w:val="0"/>
                <w:sz w:val="21"/>
                <w:szCs w:val="21"/>
                <w:highlight w:val="none"/>
                <w:u w:val="none"/>
                <w:lang w:val="en-US" w:eastAsia="zh-CN" w:bidi="ar-SA"/>
              </w:rPr>
            </w:pPr>
          </w:p>
        </w:tc>
        <w:tc>
          <w:tcPr>
            <w:tcW w:w="1448"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eastAsiaTheme="minorEastAsia"/>
                <w:b w:val="0"/>
                <w:bCs w:val="0"/>
                <w:i w:val="0"/>
                <w:iCs w:val="0"/>
                <w:snapToGrid w:val="0"/>
                <w:color w:val="auto"/>
                <w:spacing w:val="0"/>
                <w:kern w:val="0"/>
                <w:sz w:val="21"/>
                <w:szCs w:val="21"/>
                <w:highlight w:val="none"/>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1" w:hRule="atLeast"/>
          <w:jc w:val="center"/>
        </w:trPr>
        <w:tc>
          <w:tcPr>
            <w:tcW w:w="82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eastAsiaTheme="minorEastAsia"/>
                <w:b w:val="0"/>
                <w:bCs w:val="0"/>
                <w:i w:val="0"/>
                <w:iCs w:val="0"/>
                <w:snapToGrid w:val="0"/>
                <w:color w:val="auto"/>
                <w:spacing w:val="0"/>
                <w:kern w:val="0"/>
                <w:sz w:val="21"/>
                <w:szCs w:val="21"/>
                <w:highlight w:val="none"/>
                <w:u w:val="none"/>
                <w:lang w:val="en-US" w:eastAsia="zh-CN" w:bidi="ar-SA"/>
              </w:rPr>
            </w:pPr>
          </w:p>
        </w:tc>
        <w:tc>
          <w:tcPr>
            <w:tcW w:w="3085"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eastAsiaTheme="minorEastAsia"/>
                <w:b w:val="0"/>
                <w:bCs w:val="0"/>
                <w:i w:val="0"/>
                <w:iCs w:val="0"/>
                <w:snapToGrid w:val="0"/>
                <w:color w:val="auto"/>
                <w:spacing w:val="0"/>
                <w:kern w:val="0"/>
                <w:sz w:val="21"/>
                <w:szCs w:val="21"/>
                <w:highlight w:val="none"/>
                <w:u w:val="none"/>
                <w:lang w:val="en-US" w:eastAsia="zh-CN" w:bidi="ar-SA"/>
              </w:rPr>
            </w:pPr>
          </w:p>
        </w:tc>
        <w:tc>
          <w:tcPr>
            <w:tcW w:w="1347"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eastAsiaTheme="minorEastAsia"/>
                <w:b w:val="0"/>
                <w:bCs w:val="0"/>
                <w:i w:val="0"/>
                <w:iCs w:val="0"/>
                <w:snapToGrid w:val="0"/>
                <w:color w:val="auto"/>
                <w:spacing w:val="0"/>
                <w:kern w:val="0"/>
                <w:sz w:val="21"/>
                <w:szCs w:val="21"/>
                <w:highlight w:val="none"/>
                <w:u w:val="none"/>
                <w:lang w:val="en-US" w:eastAsia="zh-CN" w:bidi="ar-SA"/>
              </w:rPr>
            </w:pPr>
          </w:p>
        </w:tc>
        <w:tc>
          <w:tcPr>
            <w:tcW w:w="1327"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eastAsiaTheme="minorEastAsia"/>
                <w:b w:val="0"/>
                <w:bCs w:val="0"/>
                <w:i w:val="0"/>
                <w:iCs w:val="0"/>
                <w:snapToGrid w:val="0"/>
                <w:color w:val="auto"/>
                <w:spacing w:val="0"/>
                <w:kern w:val="0"/>
                <w:sz w:val="21"/>
                <w:szCs w:val="21"/>
                <w:highlight w:val="none"/>
                <w:u w:val="none"/>
                <w:lang w:val="en-US" w:eastAsia="zh-CN" w:bidi="ar-SA"/>
              </w:rPr>
            </w:pPr>
          </w:p>
        </w:tc>
        <w:tc>
          <w:tcPr>
            <w:tcW w:w="1448"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eastAsiaTheme="minorEastAsia"/>
                <w:b w:val="0"/>
                <w:bCs w:val="0"/>
                <w:i w:val="0"/>
                <w:iCs w:val="0"/>
                <w:snapToGrid w:val="0"/>
                <w:color w:val="auto"/>
                <w:spacing w:val="0"/>
                <w:kern w:val="0"/>
                <w:sz w:val="21"/>
                <w:szCs w:val="21"/>
                <w:highlight w:val="none"/>
                <w:u w:val="none"/>
                <w:lang w:val="en-US" w:eastAsia="zh-CN" w:bidi="ar-SA"/>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b w:val="0"/>
          <w:bCs w:val="0"/>
          <w:i w:val="0"/>
          <w:iCs w:val="0"/>
          <w:color w:val="auto"/>
          <w:spacing w:val="0"/>
          <w:sz w:val="28"/>
          <w:szCs w:val="28"/>
          <w:highlight w:val="none"/>
          <w:u w:val="none"/>
        </w:rPr>
      </w:pPr>
      <w:r>
        <w:rPr>
          <w:rFonts w:hint="eastAsia" w:ascii="Nimbus Roman No9 L" w:hAnsi="Nimbus Roman No9 L" w:eastAsia="宋体" w:cs="Nimbus Roman No9 L"/>
          <w:b w:val="0"/>
          <w:bCs w:val="0"/>
          <w:i w:val="0"/>
          <w:iCs w:val="0"/>
          <w:color w:val="auto"/>
          <w:spacing w:val="0"/>
          <w:sz w:val="28"/>
          <w:szCs w:val="28"/>
          <w:highlight w:val="none"/>
          <w:u w:val="none"/>
        </w:rPr>
        <w:t>注：项目实施状态为已完成、未完成。请上传佐证材料。</w:t>
      </w:r>
    </w:p>
    <w:p>
      <w:pPr>
        <w:keepNext w:val="0"/>
        <w:keepLines w:val="0"/>
        <w:pageBreakBefore w:val="0"/>
        <w:kinsoku/>
        <w:overflowPunct/>
        <w:topLinePunct/>
        <w:bidi w:val="0"/>
        <w:adjustRightInd w:val="0"/>
        <w:snapToGrid w:val="0"/>
        <w:spacing w:line="560" w:lineRule="exact"/>
        <w:ind w:firstLine="606" w:firstLineChars="200"/>
        <w:rPr>
          <w:rFonts w:hint="eastAsia" w:ascii="Nimbus Roman No9 L" w:hAnsi="Nimbus Roman No9 L" w:eastAsia="黑体" w:cs="Nimbus Roman No9 L"/>
          <w:b w:val="0"/>
          <w:bCs w:val="0"/>
          <w:i w:val="0"/>
          <w:iCs w:val="0"/>
          <w:color w:val="auto"/>
          <w:spacing w:val="0"/>
          <w:sz w:val="32"/>
          <w:szCs w:val="32"/>
          <w:highlight w:val="none"/>
          <w:u w:val="none"/>
          <w:lang w:eastAsia="zh-CN"/>
        </w:rPr>
      </w:pPr>
      <w:r>
        <w:rPr>
          <w:rFonts w:hint="eastAsia" w:ascii="Nimbus Roman No9 L" w:hAnsi="Nimbus Roman No9 L" w:eastAsia="黑体" w:cs="Nimbus Roman No9 L"/>
          <w:b w:val="0"/>
          <w:bCs w:val="0"/>
          <w:i w:val="0"/>
          <w:iCs w:val="0"/>
          <w:color w:val="auto"/>
          <w:spacing w:val="0"/>
          <w:sz w:val="32"/>
          <w:szCs w:val="32"/>
          <w:highlight w:val="none"/>
          <w:u w:val="none"/>
          <w:lang w:eastAsia="zh-CN"/>
        </w:rPr>
        <w:t>十二、企业拥有的有效期内的有关资质情况表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3216"/>
        <w:gridCol w:w="2932"/>
        <w:gridCol w:w="19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32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b w:val="0"/>
                <w:bCs w:val="0"/>
                <w:i w:val="0"/>
                <w:iCs w:val="0"/>
                <w:color w:val="auto"/>
                <w:spacing w:val="0"/>
                <w:highlight w:val="none"/>
                <w:u w:val="none"/>
                <w:lang w:eastAsia="zh-CN"/>
              </w:rPr>
            </w:pPr>
            <w:r>
              <w:rPr>
                <w:rFonts w:hint="eastAsia" w:ascii="Nimbus Roman No9 L" w:hAnsi="Nimbus Roman No9 L" w:cs="Nimbus Roman No9 L"/>
                <w:b w:val="0"/>
                <w:bCs w:val="0"/>
                <w:i w:val="0"/>
                <w:iCs w:val="0"/>
                <w:color w:val="auto"/>
                <w:spacing w:val="0"/>
                <w:highlight w:val="none"/>
                <w:u w:val="none"/>
                <w:lang w:eastAsia="zh-CN"/>
              </w:rPr>
              <w:t>资质名称</w:t>
            </w:r>
          </w:p>
        </w:tc>
        <w:tc>
          <w:tcPr>
            <w:tcW w:w="29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b w:val="0"/>
                <w:bCs w:val="0"/>
                <w:i w:val="0"/>
                <w:iCs w:val="0"/>
                <w:color w:val="auto"/>
                <w:spacing w:val="0"/>
                <w:highlight w:val="none"/>
                <w:u w:val="none"/>
                <w:lang w:eastAsia="zh-CN"/>
              </w:rPr>
            </w:pPr>
            <w:r>
              <w:rPr>
                <w:rFonts w:hint="eastAsia" w:ascii="Nimbus Roman No9 L" w:hAnsi="Nimbus Roman No9 L" w:eastAsia="宋体" w:cs="Nimbus Roman No9 L"/>
                <w:b w:val="0"/>
                <w:bCs w:val="0"/>
                <w:i w:val="0"/>
                <w:iCs w:val="0"/>
                <w:color w:val="auto"/>
                <w:spacing w:val="0"/>
                <w:highlight w:val="none"/>
                <w:u w:val="none"/>
              </w:rPr>
              <w:t>证书编号</w:t>
            </w:r>
            <w:r>
              <w:rPr>
                <w:rFonts w:hint="eastAsia" w:ascii="Nimbus Roman No9 L" w:hAnsi="Nimbus Roman No9 L" w:eastAsia="宋体" w:cs="Nimbus Roman No9 L"/>
                <w:b w:val="0"/>
                <w:bCs w:val="0"/>
                <w:i w:val="0"/>
                <w:iCs w:val="0"/>
                <w:color w:val="auto"/>
                <w:spacing w:val="0"/>
                <w:highlight w:val="none"/>
                <w:u w:val="none"/>
                <w:lang w:eastAsia="zh-CN"/>
              </w:rPr>
              <w:t>（或</w:t>
            </w:r>
            <w:r>
              <w:rPr>
                <w:rFonts w:hint="eastAsia" w:ascii="Nimbus Roman No9 L" w:hAnsi="Nimbus Roman No9 L" w:eastAsia="宋体" w:cs="Nimbus Roman No9 L"/>
                <w:b w:val="0"/>
                <w:bCs w:val="0"/>
                <w:i w:val="0"/>
                <w:iCs w:val="0"/>
                <w:color w:val="auto"/>
                <w:spacing w:val="0"/>
                <w:highlight w:val="none"/>
                <w:u w:val="none"/>
              </w:rPr>
              <w:t>佐证文件</w:t>
            </w:r>
            <w:r>
              <w:rPr>
                <w:rFonts w:hint="eastAsia" w:ascii="Nimbus Roman No9 L" w:hAnsi="Nimbus Roman No9 L" w:eastAsia="宋体" w:cs="Nimbus Roman No9 L"/>
                <w:b w:val="0"/>
                <w:bCs w:val="0"/>
                <w:i w:val="0"/>
                <w:iCs w:val="0"/>
                <w:color w:val="auto"/>
                <w:spacing w:val="0"/>
                <w:highlight w:val="none"/>
                <w:u w:val="none"/>
                <w:lang w:eastAsia="zh-CN"/>
              </w:rPr>
              <w:t>）</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b w:val="0"/>
                <w:bCs w:val="0"/>
                <w:i w:val="0"/>
                <w:iCs w:val="0"/>
                <w:color w:val="auto"/>
                <w:spacing w:val="0"/>
                <w:highlight w:val="none"/>
                <w:u w:val="none"/>
              </w:rPr>
            </w:pPr>
            <w:r>
              <w:rPr>
                <w:rFonts w:hint="eastAsia" w:ascii="Nimbus Roman No9 L" w:hAnsi="Nimbus Roman No9 L" w:eastAsia="宋体" w:cs="Nimbus Roman No9 L"/>
                <w:b w:val="0"/>
                <w:bCs w:val="0"/>
                <w:i w:val="0"/>
                <w:iCs w:val="0"/>
                <w:color w:val="auto"/>
                <w:spacing w:val="0"/>
                <w:highlight w:val="none"/>
                <w:u w:val="none"/>
                <w:lang w:eastAsia="zh-CN"/>
              </w:rPr>
              <w:t>资质</w:t>
            </w:r>
            <w:r>
              <w:rPr>
                <w:rFonts w:hint="eastAsia" w:ascii="Nimbus Roman No9 L" w:hAnsi="Nimbus Roman No9 L" w:eastAsia="宋体" w:cs="Nimbus Roman No9 L"/>
                <w:b w:val="0"/>
                <w:bCs w:val="0"/>
                <w:i w:val="0"/>
                <w:iCs w:val="0"/>
                <w:color w:val="auto"/>
                <w:spacing w:val="0"/>
                <w:highlight w:val="none"/>
                <w:u w:val="none"/>
              </w:rPr>
              <w:t>有效期至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32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b w:val="0"/>
                <w:bCs w:val="0"/>
                <w:i w:val="0"/>
                <w:iCs w:val="0"/>
                <w:color w:val="auto"/>
                <w:spacing w:val="0"/>
                <w:kern w:val="2"/>
                <w:sz w:val="21"/>
                <w:szCs w:val="24"/>
                <w:highlight w:val="none"/>
                <w:u w:val="none"/>
                <w:lang w:val="en-US" w:eastAsia="zh-CN" w:bidi="ar-SA"/>
              </w:rPr>
            </w:pPr>
            <w:r>
              <w:rPr>
                <w:rFonts w:hint="eastAsia" w:ascii="Nimbus Roman No9 L" w:hAnsi="Nimbus Roman No9 L" w:cs="Nimbus Roman No9 L"/>
                <w:b w:val="0"/>
                <w:bCs w:val="0"/>
                <w:i w:val="0"/>
                <w:iCs w:val="0"/>
                <w:color w:val="auto"/>
                <w:spacing w:val="0"/>
                <w:highlight w:val="none"/>
                <w:u w:val="none"/>
                <w:lang w:eastAsia="zh-CN"/>
              </w:rPr>
              <w:t>例如：</w:t>
            </w:r>
            <w:r>
              <w:rPr>
                <w:rFonts w:hint="eastAsia" w:ascii="Nimbus Roman No9 L" w:hAnsi="Nimbus Roman No9 L" w:eastAsia="宋体" w:cs="Nimbus Roman No9 L"/>
                <w:b w:val="0"/>
                <w:bCs w:val="0"/>
                <w:i w:val="0"/>
                <w:iCs w:val="0"/>
                <w:color w:val="auto"/>
                <w:spacing w:val="0"/>
                <w:highlight w:val="none"/>
                <w:u w:val="none"/>
              </w:rPr>
              <w:t>专精特新“小巨人”企业</w:t>
            </w:r>
          </w:p>
        </w:tc>
        <w:tc>
          <w:tcPr>
            <w:tcW w:w="29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b w:val="0"/>
                <w:bCs w:val="0"/>
                <w:i w:val="0"/>
                <w:iCs w:val="0"/>
                <w:color w:val="auto"/>
                <w:spacing w:val="0"/>
                <w:kern w:val="2"/>
                <w:sz w:val="21"/>
                <w:szCs w:val="24"/>
                <w:highlight w:val="none"/>
                <w:u w:val="none"/>
                <w:lang w:val="en-US" w:eastAsia="zh-CN" w:bidi="ar-SA"/>
              </w:rPr>
            </w:pPr>
          </w:p>
        </w:tc>
        <w:tc>
          <w:tcPr>
            <w:tcW w:w="19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32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b w:val="0"/>
                <w:bCs w:val="0"/>
                <w:i w:val="0"/>
                <w:iCs w:val="0"/>
                <w:color w:val="auto"/>
                <w:spacing w:val="0"/>
                <w:highlight w:val="none"/>
                <w:u w:val="none"/>
              </w:rPr>
            </w:pPr>
            <w:r>
              <w:rPr>
                <w:rFonts w:hint="eastAsia" w:ascii="Nimbus Roman No9 L" w:hAnsi="Nimbus Roman No9 L" w:eastAsia="宋体" w:cs="Nimbus Roman No9 L"/>
                <w:b w:val="0"/>
                <w:bCs w:val="0"/>
                <w:i w:val="0"/>
                <w:iCs w:val="0"/>
                <w:color w:val="auto"/>
                <w:spacing w:val="0"/>
                <w:highlight w:val="none"/>
                <w:u w:val="none"/>
              </w:rPr>
              <w:t>国家技术先进型服务企业</w:t>
            </w:r>
          </w:p>
        </w:tc>
        <w:tc>
          <w:tcPr>
            <w:tcW w:w="29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b w:val="0"/>
                <w:bCs w:val="0"/>
                <w:i w:val="0"/>
                <w:iCs w:val="0"/>
                <w:color w:val="auto"/>
                <w:spacing w:val="0"/>
                <w:highlight w:val="none"/>
                <w:u w:val="none"/>
              </w:rPr>
            </w:pPr>
          </w:p>
        </w:tc>
        <w:tc>
          <w:tcPr>
            <w:tcW w:w="19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b w:val="0"/>
                <w:bCs w:val="0"/>
                <w:i w:val="0"/>
                <w:iCs w:val="0"/>
                <w:color w:val="auto"/>
                <w:spacing w:val="0"/>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32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b w:val="0"/>
                <w:bCs w:val="0"/>
                <w:i w:val="0"/>
                <w:iCs w:val="0"/>
                <w:color w:val="auto"/>
                <w:spacing w:val="0"/>
                <w:highlight w:val="none"/>
                <w:u w:val="none"/>
              </w:rPr>
            </w:pPr>
            <w:r>
              <w:rPr>
                <w:rFonts w:hint="eastAsia" w:ascii="Nimbus Roman No9 L" w:hAnsi="Nimbus Roman No9 L" w:eastAsia="宋体" w:cs="Nimbus Roman No9 L"/>
                <w:b w:val="0"/>
                <w:bCs w:val="0"/>
                <w:i w:val="0"/>
                <w:iCs w:val="0"/>
                <w:color w:val="auto"/>
                <w:spacing w:val="0"/>
                <w:highlight w:val="none"/>
                <w:u w:val="none"/>
              </w:rPr>
              <w:t>科技型中小企业</w:t>
            </w:r>
          </w:p>
        </w:tc>
        <w:tc>
          <w:tcPr>
            <w:tcW w:w="29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b w:val="0"/>
                <w:bCs w:val="0"/>
                <w:i w:val="0"/>
                <w:iCs w:val="0"/>
                <w:color w:val="auto"/>
                <w:spacing w:val="0"/>
                <w:highlight w:val="none"/>
                <w:u w:val="none"/>
              </w:rPr>
            </w:pPr>
          </w:p>
        </w:tc>
        <w:tc>
          <w:tcPr>
            <w:tcW w:w="19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仿宋_GB2312" w:cs="Nimbus Roman No9 L"/>
                <w:b w:val="0"/>
                <w:bCs w:val="0"/>
                <w:i w:val="0"/>
                <w:iCs w:val="0"/>
                <w:color w:val="auto"/>
                <w:spacing w:val="0"/>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32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b w:val="0"/>
                <w:bCs w:val="0"/>
                <w:i w:val="0"/>
                <w:iCs w:val="0"/>
                <w:color w:val="auto"/>
                <w:spacing w:val="0"/>
                <w:highlight w:val="none"/>
                <w:u w:val="none"/>
              </w:rPr>
            </w:pPr>
            <w:r>
              <w:rPr>
                <w:rFonts w:hint="eastAsia" w:ascii="Nimbus Roman No9 L" w:hAnsi="Nimbus Roman No9 L" w:eastAsia="宋体" w:cs="Nimbus Roman No9 L"/>
                <w:b w:val="0"/>
                <w:bCs w:val="0"/>
                <w:i w:val="0"/>
                <w:iCs w:val="0"/>
                <w:color w:val="auto"/>
                <w:spacing w:val="0"/>
                <w:highlight w:val="none"/>
                <w:u w:val="none"/>
                <w:lang w:eastAsia="zh-CN"/>
              </w:rPr>
              <w:t>质量认证资质等</w:t>
            </w:r>
          </w:p>
        </w:tc>
        <w:tc>
          <w:tcPr>
            <w:tcW w:w="29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b w:val="0"/>
                <w:bCs w:val="0"/>
                <w:i w:val="0"/>
                <w:iCs w:val="0"/>
                <w:color w:val="auto"/>
                <w:spacing w:val="0"/>
                <w:highlight w:val="none"/>
                <w:u w:val="none"/>
              </w:rPr>
            </w:pPr>
          </w:p>
        </w:tc>
        <w:tc>
          <w:tcPr>
            <w:tcW w:w="19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仿宋_GB2312" w:cs="Nimbus Roman No9 L"/>
                <w:b w:val="0"/>
                <w:bCs w:val="0"/>
                <w:i w:val="0"/>
                <w:iCs w:val="0"/>
                <w:color w:val="auto"/>
                <w:spacing w:val="0"/>
                <w:sz w:val="24"/>
                <w:highlight w:val="none"/>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32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b w:val="0"/>
                <w:bCs w:val="0"/>
                <w:i w:val="0"/>
                <w:iCs w:val="0"/>
                <w:color w:val="auto"/>
                <w:spacing w:val="0"/>
                <w:highlight w:val="none"/>
                <w:u w:val="none"/>
                <w:lang w:eastAsia="zh-CN"/>
              </w:rPr>
            </w:pPr>
          </w:p>
        </w:tc>
        <w:tc>
          <w:tcPr>
            <w:tcW w:w="29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仿宋_GB2312" w:cs="Nimbus Roman No9 L"/>
                <w:b w:val="0"/>
                <w:bCs w:val="0"/>
                <w:i w:val="0"/>
                <w:iCs w:val="0"/>
                <w:color w:val="auto"/>
                <w:spacing w:val="0"/>
                <w:sz w:val="24"/>
                <w:highlight w:val="none"/>
                <w:u w:val="none"/>
              </w:rPr>
            </w:pPr>
          </w:p>
        </w:tc>
        <w:tc>
          <w:tcPr>
            <w:tcW w:w="19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仿宋_GB2312" w:cs="Nimbus Roman No9 L"/>
                <w:b w:val="0"/>
                <w:bCs w:val="0"/>
                <w:i w:val="0"/>
                <w:iCs w:val="0"/>
                <w:color w:val="auto"/>
                <w:spacing w:val="0"/>
                <w:sz w:val="24"/>
                <w:highlight w:val="none"/>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b w:val="0"/>
          <w:bCs w:val="0"/>
          <w:i w:val="0"/>
          <w:iCs w:val="0"/>
          <w:color w:val="auto"/>
          <w:spacing w:val="0"/>
          <w:sz w:val="28"/>
          <w:szCs w:val="28"/>
          <w:highlight w:val="none"/>
          <w:u w:val="none"/>
        </w:rPr>
      </w:pPr>
      <w:r>
        <w:rPr>
          <w:rFonts w:hint="eastAsia" w:ascii="Nimbus Roman No9 L" w:hAnsi="Nimbus Roman No9 L" w:eastAsia="宋体" w:cs="Nimbus Roman No9 L"/>
          <w:b w:val="0"/>
          <w:bCs w:val="0"/>
          <w:i w:val="0"/>
          <w:iCs w:val="0"/>
          <w:color w:val="auto"/>
          <w:spacing w:val="0"/>
          <w:sz w:val="28"/>
          <w:szCs w:val="28"/>
          <w:highlight w:val="none"/>
          <w:u w:val="none"/>
        </w:rPr>
        <w:t>注：</w:t>
      </w:r>
      <w:r>
        <w:rPr>
          <w:rFonts w:hint="eastAsia" w:ascii="Nimbus Roman No9 L" w:hAnsi="Nimbus Roman No9 L" w:eastAsia="宋体" w:cs="Nimbus Roman No9 L"/>
          <w:b w:val="0"/>
          <w:bCs w:val="0"/>
          <w:i w:val="0"/>
          <w:iCs w:val="0"/>
          <w:color w:val="auto"/>
          <w:spacing w:val="0"/>
          <w:sz w:val="28"/>
          <w:szCs w:val="28"/>
          <w:highlight w:val="none"/>
          <w:u w:val="none"/>
          <w:lang w:eastAsia="zh-CN"/>
        </w:rPr>
        <w:t>企业根据自身资质情况选填并</w:t>
      </w:r>
      <w:r>
        <w:rPr>
          <w:rFonts w:hint="eastAsia" w:ascii="Nimbus Roman No9 L" w:hAnsi="Nimbus Roman No9 L" w:eastAsia="宋体" w:cs="Nimbus Roman No9 L"/>
          <w:b w:val="0"/>
          <w:bCs w:val="0"/>
          <w:i w:val="0"/>
          <w:iCs w:val="0"/>
          <w:color w:val="auto"/>
          <w:spacing w:val="0"/>
          <w:sz w:val="28"/>
          <w:szCs w:val="28"/>
          <w:highlight w:val="none"/>
          <w:u w:val="none"/>
        </w:rPr>
        <w:t>上传佐证材料。</w:t>
      </w:r>
    </w:p>
    <w:p>
      <w:pPr>
        <w:keepNext w:val="0"/>
        <w:keepLines w:val="0"/>
        <w:pageBreakBefore w:val="0"/>
        <w:kinsoku/>
        <w:overflowPunct/>
        <w:topLinePunct/>
        <w:bidi w:val="0"/>
        <w:adjustRightInd w:val="0"/>
        <w:snapToGrid w:val="0"/>
        <w:spacing w:line="560" w:lineRule="exact"/>
        <w:ind w:firstLine="606" w:firstLineChars="200"/>
        <w:rPr>
          <w:rFonts w:hint="eastAsia" w:ascii="Nimbus Roman No9 L" w:hAnsi="Nimbus Roman No9 L" w:eastAsia="黑体" w:cs="Nimbus Roman No9 L"/>
          <w:b w:val="0"/>
          <w:bCs w:val="0"/>
          <w:i w:val="0"/>
          <w:iCs w:val="0"/>
          <w:color w:val="auto"/>
          <w:spacing w:val="0"/>
          <w:sz w:val="32"/>
          <w:szCs w:val="32"/>
          <w:highlight w:val="none"/>
          <w:u w:val="none"/>
          <w:lang w:eastAsia="zh-CN"/>
        </w:rPr>
      </w:pPr>
      <w:r>
        <w:rPr>
          <w:rFonts w:hint="eastAsia" w:ascii="Nimbus Roman No9 L" w:hAnsi="Nimbus Roman No9 L" w:eastAsia="黑体" w:cs="Nimbus Roman No9 L"/>
          <w:b w:val="0"/>
          <w:bCs w:val="0"/>
          <w:i w:val="0"/>
          <w:iCs w:val="0"/>
          <w:color w:val="auto"/>
          <w:spacing w:val="0"/>
          <w:sz w:val="32"/>
          <w:szCs w:val="32"/>
          <w:highlight w:val="none"/>
          <w:u w:val="none"/>
          <w:lang w:eastAsia="zh-CN"/>
        </w:rPr>
        <w:t>十三、其他需要说明的情况或相关佐证材料</w:t>
      </w:r>
    </w:p>
    <w:p>
      <w:pPr>
        <w:keepNext w:val="0"/>
        <w:keepLines w:val="0"/>
        <w:pageBreakBefore w:val="0"/>
        <w:kinsoku/>
        <w:overflowPunct/>
        <w:bidi w:val="0"/>
        <w:adjustRightInd w:val="0"/>
        <w:snapToGrid w:val="0"/>
        <w:spacing w:line="560" w:lineRule="exact"/>
        <w:rPr>
          <w:rFonts w:hint="eastAsia" w:ascii="Nimbus Roman No9 L" w:hAnsi="Nimbus Roman No9 L" w:eastAsia="仿宋_GB2312" w:cs="Nimbus Roman No9 L"/>
          <w:b w:val="0"/>
          <w:bCs w:val="0"/>
          <w:snapToGrid w:val="0"/>
          <w:color w:val="auto"/>
          <w:spacing w:val="0"/>
          <w:kern w:val="0"/>
          <w:sz w:val="32"/>
          <w:szCs w:val="32"/>
          <w:highlight w:val="none"/>
          <w:u w:val="none"/>
        </w:rPr>
      </w:pPr>
    </w:p>
    <w:p>
      <w:pPr>
        <w:keepNext w:val="0"/>
        <w:keepLines w:val="0"/>
        <w:pageBreakBefore w:val="0"/>
        <w:kinsoku/>
        <w:overflowPunct/>
        <w:bidi w:val="0"/>
        <w:spacing w:line="560" w:lineRule="exact"/>
        <w:rPr>
          <w:rFonts w:hint="eastAsia" w:ascii="Nimbus Roman No9 L" w:hAnsi="Nimbus Roman No9 L" w:eastAsia="仿宋_GB2312" w:cs="Nimbus Roman No9 L"/>
          <w:b w:val="0"/>
          <w:bCs w:val="0"/>
          <w:snapToGrid w:val="0"/>
          <w:color w:val="auto"/>
          <w:spacing w:val="0"/>
          <w:kern w:val="0"/>
          <w:sz w:val="32"/>
          <w:szCs w:val="32"/>
          <w:highlight w:val="none"/>
          <w:u w:val="none"/>
        </w:rPr>
      </w:pPr>
    </w:p>
    <w:p>
      <w:pPr>
        <w:keepNext w:val="0"/>
        <w:keepLines w:val="0"/>
        <w:pageBreakBefore w:val="0"/>
        <w:kinsoku/>
        <w:overflowPunct/>
        <w:bidi w:val="0"/>
        <w:spacing w:line="560" w:lineRule="exact"/>
        <w:rPr>
          <w:rFonts w:hint="eastAsia" w:ascii="Nimbus Roman No9 L" w:hAnsi="Nimbus Roman No9 L" w:eastAsia="仿宋_GB2312" w:cs="Nimbus Roman No9 L"/>
          <w:b w:val="0"/>
          <w:bCs w:val="0"/>
          <w:snapToGrid w:val="0"/>
          <w:color w:val="auto"/>
          <w:spacing w:val="0"/>
          <w:kern w:val="0"/>
          <w:sz w:val="32"/>
          <w:szCs w:val="32"/>
          <w:highlight w:val="none"/>
          <w:u w:val="none"/>
        </w:rPr>
      </w:pPr>
    </w:p>
    <w:sectPr>
      <w:footerReference r:id="rId3" w:type="default"/>
      <w:footerReference r:id="rId4" w:type="even"/>
      <w:pgSz w:w="11906" w:h="16838"/>
      <w:pgMar w:top="2098" w:right="1474" w:bottom="1985" w:left="1588" w:header="851" w:footer="1077" w:gutter="0"/>
      <w:pgNumType w:fmt="numberInDash" w:start="1"/>
      <w:cols w:space="720"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altName w:val="黑体"/>
    <w:panose1 w:val="020B0502040204020203"/>
    <w:charset w:val="86"/>
    <w:family w:val="auto"/>
    <w:pitch w:val="default"/>
    <w:sig w:usb0="00000000" w:usb1="0000000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1"/>
  <w:hyphenationZone w:val="360"/>
  <w:evenAndOddHeaders w:val="true"/>
  <w:drawingGridHorizontalSpacing w:val="96"/>
  <w:drawingGridVerticalSpacing w:val="57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144F3"/>
    <w:rsid w:val="00020C56"/>
    <w:rsid w:val="00033803"/>
    <w:rsid w:val="00046F69"/>
    <w:rsid w:val="00047EED"/>
    <w:rsid w:val="00056CC5"/>
    <w:rsid w:val="00072218"/>
    <w:rsid w:val="00083430"/>
    <w:rsid w:val="00083F8C"/>
    <w:rsid w:val="000904EE"/>
    <w:rsid w:val="000A0ABC"/>
    <w:rsid w:val="000A4124"/>
    <w:rsid w:val="000B54C1"/>
    <w:rsid w:val="000B5FF0"/>
    <w:rsid w:val="000B6363"/>
    <w:rsid w:val="000B6B4C"/>
    <w:rsid w:val="000C711D"/>
    <w:rsid w:val="000D3295"/>
    <w:rsid w:val="000D5F7A"/>
    <w:rsid w:val="00100C4E"/>
    <w:rsid w:val="001032D1"/>
    <w:rsid w:val="00107027"/>
    <w:rsid w:val="00163844"/>
    <w:rsid w:val="00166523"/>
    <w:rsid w:val="001A2DE2"/>
    <w:rsid w:val="001C0711"/>
    <w:rsid w:val="001D4F6B"/>
    <w:rsid w:val="001F2E84"/>
    <w:rsid w:val="001F4533"/>
    <w:rsid w:val="001F581A"/>
    <w:rsid w:val="001F7967"/>
    <w:rsid w:val="00212C15"/>
    <w:rsid w:val="002305B4"/>
    <w:rsid w:val="00236910"/>
    <w:rsid w:val="00240AAF"/>
    <w:rsid w:val="00260207"/>
    <w:rsid w:val="00266704"/>
    <w:rsid w:val="00284EA7"/>
    <w:rsid w:val="002A7BE3"/>
    <w:rsid w:val="002B63CF"/>
    <w:rsid w:val="002C284E"/>
    <w:rsid w:val="002C4980"/>
    <w:rsid w:val="002E404E"/>
    <w:rsid w:val="002E473F"/>
    <w:rsid w:val="002E7C55"/>
    <w:rsid w:val="002E7F7D"/>
    <w:rsid w:val="00302117"/>
    <w:rsid w:val="00307012"/>
    <w:rsid w:val="00344FFC"/>
    <w:rsid w:val="003564B8"/>
    <w:rsid w:val="0036324B"/>
    <w:rsid w:val="0039400E"/>
    <w:rsid w:val="003A0AC9"/>
    <w:rsid w:val="003A3DA5"/>
    <w:rsid w:val="003B29D8"/>
    <w:rsid w:val="003B38AB"/>
    <w:rsid w:val="003B3968"/>
    <w:rsid w:val="003E737B"/>
    <w:rsid w:val="003F3155"/>
    <w:rsid w:val="003F43D1"/>
    <w:rsid w:val="00406175"/>
    <w:rsid w:val="00411811"/>
    <w:rsid w:val="00421FC7"/>
    <w:rsid w:val="004226FF"/>
    <w:rsid w:val="004405C3"/>
    <w:rsid w:val="00442A6F"/>
    <w:rsid w:val="004440A5"/>
    <w:rsid w:val="0044535C"/>
    <w:rsid w:val="0045180F"/>
    <w:rsid w:val="00454417"/>
    <w:rsid w:val="004544E1"/>
    <w:rsid w:val="004655FB"/>
    <w:rsid w:val="004835AC"/>
    <w:rsid w:val="004A07BE"/>
    <w:rsid w:val="004A2739"/>
    <w:rsid w:val="004A4E51"/>
    <w:rsid w:val="004B0A1A"/>
    <w:rsid w:val="004B5B63"/>
    <w:rsid w:val="004B5CEB"/>
    <w:rsid w:val="004B6ABC"/>
    <w:rsid w:val="004C289E"/>
    <w:rsid w:val="004C3631"/>
    <w:rsid w:val="004D26C0"/>
    <w:rsid w:val="004F3D93"/>
    <w:rsid w:val="00506EAE"/>
    <w:rsid w:val="0055024E"/>
    <w:rsid w:val="0055385C"/>
    <w:rsid w:val="00553E11"/>
    <w:rsid w:val="00557316"/>
    <w:rsid w:val="00560A51"/>
    <w:rsid w:val="00561059"/>
    <w:rsid w:val="0057569C"/>
    <w:rsid w:val="00584B0F"/>
    <w:rsid w:val="005860B8"/>
    <w:rsid w:val="005C06AF"/>
    <w:rsid w:val="005E38E6"/>
    <w:rsid w:val="005E39D8"/>
    <w:rsid w:val="005E6A9B"/>
    <w:rsid w:val="005F0582"/>
    <w:rsid w:val="005F0A0C"/>
    <w:rsid w:val="006023B2"/>
    <w:rsid w:val="00606809"/>
    <w:rsid w:val="00607A73"/>
    <w:rsid w:val="006174A7"/>
    <w:rsid w:val="006222EE"/>
    <w:rsid w:val="006225AD"/>
    <w:rsid w:val="0064073B"/>
    <w:rsid w:val="006439FE"/>
    <w:rsid w:val="00646DF0"/>
    <w:rsid w:val="00653696"/>
    <w:rsid w:val="00663A31"/>
    <w:rsid w:val="00664E24"/>
    <w:rsid w:val="0067276C"/>
    <w:rsid w:val="00677C1D"/>
    <w:rsid w:val="00677D79"/>
    <w:rsid w:val="006838F7"/>
    <w:rsid w:val="006871A3"/>
    <w:rsid w:val="006A05AB"/>
    <w:rsid w:val="006A2A00"/>
    <w:rsid w:val="006F4EB6"/>
    <w:rsid w:val="00701D78"/>
    <w:rsid w:val="00711092"/>
    <w:rsid w:val="007177BD"/>
    <w:rsid w:val="00733C03"/>
    <w:rsid w:val="00734B13"/>
    <w:rsid w:val="00736EB7"/>
    <w:rsid w:val="00737A8C"/>
    <w:rsid w:val="00751B1B"/>
    <w:rsid w:val="00754CAD"/>
    <w:rsid w:val="00756732"/>
    <w:rsid w:val="007615B2"/>
    <w:rsid w:val="007640B0"/>
    <w:rsid w:val="00780B93"/>
    <w:rsid w:val="007816D4"/>
    <w:rsid w:val="007A7D56"/>
    <w:rsid w:val="007B2D83"/>
    <w:rsid w:val="007E0ACD"/>
    <w:rsid w:val="008003A1"/>
    <w:rsid w:val="00803B03"/>
    <w:rsid w:val="0080438F"/>
    <w:rsid w:val="0081210F"/>
    <w:rsid w:val="00830F62"/>
    <w:rsid w:val="0083146E"/>
    <w:rsid w:val="008512B8"/>
    <w:rsid w:val="00855652"/>
    <w:rsid w:val="00861F8F"/>
    <w:rsid w:val="0088379F"/>
    <w:rsid w:val="00887228"/>
    <w:rsid w:val="00894A0F"/>
    <w:rsid w:val="008B44FB"/>
    <w:rsid w:val="008C1364"/>
    <w:rsid w:val="008C6F81"/>
    <w:rsid w:val="008D303B"/>
    <w:rsid w:val="008E078B"/>
    <w:rsid w:val="008E4A3E"/>
    <w:rsid w:val="009210E4"/>
    <w:rsid w:val="00924233"/>
    <w:rsid w:val="00934CBC"/>
    <w:rsid w:val="0093608A"/>
    <w:rsid w:val="00943BFA"/>
    <w:rsid w:val="00957FEC"/>
    <w:rsid w:val="009634C8"/>
    <w:rsid w:val="0097316F"/>
    <w:rsid w:val="009745EA"/>
    <w:rsid w:val="00974A79"/>
    <w:rsid w:val="0098720A"/>
    <w:rsid w:val="00987666"/>
    <w:rsid w:val="009B117D"/>
    <w:rsid w:val="009B265E"/>
    <w:rsid w:val="009B273F"/>
    <w:rsid w:val="009B62F6"/>
    <w:rsid w:val="009C28DB"/>
    <w:rsid w:val="009F7282"/>
    <w:rsid w:val="00A271FD"/>
    <w:rsid w:val="00A324DD"/>
    <w:rsid w:val="00A441EB"/>
    <w:rsid w:val="00A456D6"/>
    <w:rsid w:val="00A461E7"/>
    <w:rsid w:val="00A462EC"/>
    <w:rsid w:val="00A51E02"/>
    <w:rsid w:val="00A55425"/>
    <w:rsid w:val="00A640FE"/>
    <w:rsid w:val="00A721F3"/>
    <w:rsid w:val="00AA4669"/>
    <w:rsid w:val="00AA5A4E"/>
    <w:rsid w:val="00AB067D"/>
    <w:rsid w:val="00AC06C1"/>
    <w:rsid w:val="00AC7B35"/>
    <w:rsid w:val="00AD4BE8"/>
    <w:rsid w:val="00AE4E9E"/>
    <w:rsid w:val="00B03350"/>
    <w:rsid w:val="00B04A5D"/>
    <w:rsid w:val="00B063DE"/>
    <w:rsid w:val="00B13A78"/>
    <w:rsid w:val="00B2774B"/>
    <w:rsid w:val="00B4057A"/>
    <w:rsid w:val="00B435AA"/>
    <w:rsid w:val="00B50BC0"/>
    <w:rsid w:val="00B8225A"/>
    <w:rsid w:val="00B87CD9"/>
    <w:rsid w:val="00B905BD"/>
    <w:rsid w:val="00B92693"/>
    <w:rsid w:val="00B957BC"/>
    <w:rsid w:val="00BA30C6"/>
    <w:rsid w:val="00BD18D1"/>
    <w:rsid w:val="00BE1878"/>
    <w:rsid w:val="00C07644"/>
    <w:rsid w:val="00C11C8F"/>
    <w:rsid w:val="00C359AB"/>
    <w:rsid w:val="00C67352"/>
    <w:rsid w:val="00C759DC"/>
    <w:rsid w:val="00C95D69"/>
    <w:rsid w:val="00CA1F4C"/>
    <w:rsid w:val="00CC2DED"/>
    <w:rsid w:val="00CC78A6"/>
    <w:rsid w:val="00CE12DB"/>
    <w:rsid w:val="00CE4F91"/>
    <w:rsid w:val="00CE7C32"/>
    <w:rsid w:val="00D16175"/>
    <w:rsid w:val="00D5337E"/>
    <w:rsid w:val="00D8047C"/>
    <w:rsid w:val="00D9366D"/>
    <w:rsid w:val="00DA21F7"/>
    <w:rsid w:val="00DB345F"/>
    <w:rsid w:val="00DB6AD6"/>
    <w:rsid w:val="00DC005F"/>
    <w:rsid w:val="00DD2ADF"/>
    <w:rsid w:val="00DD7342"/>
    <w:rsid w:val="00DE39EC"/>
    <w:rsid w:val="00DE75AF"/>
    <w:rsid w:val="00E34793"/>
    <w:rsid w:val="00E55524"/>
    <w:rsid w:val="00E5598D"/>
    <w:rsid w:val="00E6116D"/>
    <w:rsid w:val="00E63ACA"/>
    <w:rsid w:val="00E6431C"/>
    <w:rsid w:val="00E65710"/>
    <w:rsid w:val="00E7395C"/>
    <w:rsid w:val="00E822E8"/>
    <w:rsid w:val="00E94D61"/>
    <w:rsid w:val="00EA487E"/>
    <w:rsid w:val="00EB2C93"/>
    <w:rsid w:val="00EC5032"/>
    <w:rsid w:val="00F029BA"/>
    <w:rsid w:val="00F1314D"/>
    <w:rsid w:val="00F207A1"/>
    <w:rsid w:val="00F21126"/>
    <w:rsid w:val="00F75A31"/>
    <w:rsid w:val="00F86262"/>
    <w:rsid w:val="00F91B09"/>
    <w:rsid w:val="00F97090"/>
    <w:rsid w:val="00FB7289"/>
    <w:rsid w:val="00FD217E"/>
    <w:rsid w:val="00FD287E"/>
    <w:rsid w:val="00FD69BA"/>
    <w:rsid w:val="00FD6B3C"/>
    <w:rsid w:val="06EF1963"/>
    <w:rsid w:val="07F996C8"/>
    <w:rsid w:val="07FF1FDB"/>
    <w:rsid w:val="09BEC937"/>
    <w:rsid w:val="0AFEE1B5"/>
    <w:rsid w:val="0B3B1077"/>
    <w:rsid w:val="0FDB8C23"/>
    <w:rsid w:val="0FF35A4A"/>
    <w:rsid w:val="0FFDA243"/>
    <w:rsid w:val="135F98A8"/>
    <w:rsid w:val="15F7C95B"/>
    <w:rsid w:val="17CFF2F0"/>
    <w:rsid w:val="186F14E2"/>
    <w:rsid w:val="187D22CD"/>
    <w:rsid w:val="19FBC245"/>
    <w:rsid w:val="1AFB89D7"/>
    <w:rsid w:val="1B5F4785"/>
    <w:rsid w:val="1B7F573F"/>
    <w:rsid w:val="1BD6B39D"/>
    <w:rsid w:val="1BEEB403"/>
    <w:rsid w:val="1CC3DE4F"/>
    <w:rsid w:val="1CEFE7D3"/>
    <w:rsid w:val="1DBFF452"/>
    <w:rsid w:val="1DCFB0B0"/>
    <w:rsid w:val="1DD9C4DD"/>
    <w:rsid w:val="1DDBDDB5"/>
    <w:rsid w:val="1DDF4316"/>
    <w:rsid w:val="1DF73E53"/>
    <w:rsid w:val="1EDDB6CA"/>
    <w:rsid w:val="1F35CD38"/>
    <w:rsid w:val="1F9D9BEC"/>
    <w:rsid w:val="1FB430DC"/>
    <w:rsid w:val="1FCB5C0E"/>
    <w:rsid w:val="1FD1D11E"/>
    <w:rsid w:val="1FEE7D9B"/>
    <w:rsid w:val="1FFE054D"/>
    <w:rsid w:val="21BF9490"/>
    <w:rsid w:val="2534BE42"/>
    <w:rsid w:val="267FB15B"/>
    <w:rsid w:val="27A7DFC7"/>
    <w:rsid w:val="27AAE380"/>
    <w:rsid w:val="27BA4035"/>
    <w:rsid w:val="27BFAADA"/>
    <w:rsid w:val="27EF0620"/>
    <w:rsid w:val="297FF3FB"/>
    <w:rsid w:val="29BF29D4"/>
    <w:rsid w:val="29EF6AE7"/>
    <w:rsid w:val="2AFD45BB"/>
    <w:rsid w:val="2AFD73EC"/>
    <w:rsid w:val="2B4E5D92"/>
    <w:rsid w:val="2B8EB93F"/>
    <w:rsid w:val="2BEE5BA7"/>
    <w:rsid w:val="2BF34FCD"/>
    <w:rsid w:val="2BFDD31C"/>
    <w:rsid w:val="2BFE7752"/>
    <w:rsid w:val="2BFE7788"/>
    <w:rsid w:val="2CFB0CBE"/>
    <w:rsid w:val="2D7B4637"/>
    <w:rsid w:val="2DFC38EE"/>
    <w:rsid w:val="2DFF9C72"/>
    <w:rsid w:val="2E7F1345"/>
    <w:rsid w:val="2EB8126E"/>
    <w:rsid w:val="2F7F9725"/>
    <w:rsid w:val="2FB9E7B6"/>
    <w:rsid w:val="2FBFEC0A"/>
    <w:rsid w:val="2FF7ED34"/>
    <w:rsid w:val="2FFF176E"/>
    <w:rsid w:val="3163525C"/>
    <w:rsid w:val="32FF6D57"/>
    <w:rsid w:val="337FF96E"/>
    <w:rsid w:val="33BDFF44"/>
    <w:rsid w:val="33DBC225"/>
    <w:rsid w:val="33F1E6AE"/>
    <w:rsid w:val="33FF575E"/>
    <w:rsid w:val="34B4A0D1"/>
    <w:rsid w:val="34C9C1A2"/>
    <w:rsid w:val="357F60B4"/>
    <w:rsid w:val="365DB64D"/>
    <w:rsid w:val="367E8175"/>
    <w:rsid w:val="36EF9022"/>
    <w:rsid w:val="36FA813A"/>
    <w:rsid w:val="36FFB1FE"/>
    <w:rsid w:val="375FEC13"/>
    <w:rsid w:val="377FB003"/>
    <w:rsid w:val="37CD71DD"/>
    <w:rsid w:val="37F59EB6"/>
    <w:rsid w:val="37F5D860"/>
    <w:rsid w:val="37F93E5B"/>
    <w:rsid w:val="37FECB22"/>
    <w:rsid w:val="37FF7584"/>
    <w:rsid w:val="38B7CFF0"/>
    <w:rsid w:val="38FFBDAA"/>
    <w:rsid w:val="397F9B9B"/>
    <w:rsid w:val="39ACD6BB"/>
    <w:rsid w:val="39F7E95C"/>
    <w:rsid w:val="3AEF0B06"/>
    <w:rsid w:val="3AFE4B0D"/>
    <w:rsid w:val="3B2DBE49"/>
    <w:rsid w:val="3B374430"/>
    <w:rsid w:val="3B6D0C3A"/>
    <w:rsid w:val="3BAB3CE8"/>
    <w:rsid w:val="3BAEE444"/>
    <w:rsid w:val="3BBEDF01"/>
    <w:rsid w:val="3BD7004F"/>
    <w:rsid w:val="3BD7C16C"/>
    <w:rsid w:val="3BDF5C50"/>
    <w:rsid w:val="3BF356FF"/>
    <w:rsid w:val="3BF79E41"/>
    <w:rsid w:val="3BFBFE9C"/>
    <w:rsid w:val="3BFC58C3"/>
    <w:rsid w:val="3BFC65CE"/>
    <w:rsid w:val="3BFD69E3"/>
    <w:rsid w:val="3BFF0707"/>
    <w:rsid w:val="3BFF8628"/>
    <w:rsid w:val="3C5FB6ED"/>
    <w:rsid w:val="3C7F1568"/>
    <w:rsid w:val="3C7FCBB7"/>
    <w:rsid w:val="3C82F383"/>
    <w:rsid w:val="3CDD72EC"/>
    <w:rsid w:val="3CDF4270"/>
    <w:rsid w:val="3CDF4B41"/>
    <w:rsid w:val="3CFF5606"/>
    <w:rsid w:val="3D13AEF7"/>
    <w:rsid w:val="3D6F7D4F"/>
    <w:rsid w:val="3D6FBF77"/>
    <w:rsid w:val="3D79F0E9"/>
    <w:rsid w:val="3D7F23BA"/>
    <w:rsid w:val="3DB6E231"/>
    <w:rsid w:val="3DBAEBC8"/>
    <w:rsid w:val="3DDFEAB9"/>
    <w:rsid w:val="3DEA90AE"/>
    <w:rsid w:val="3DEFC841"/>
    <w:rsid w:val="3DFADB07"/>
    <w:rsid w:val="3DFE35AA"/>
    <w:rsid w:val="3DFE93EB"/>
    <w:rsid w:val="3DFFF3F7"/>
    <w:rsid w:val="3E374F6B"/>
    <w:rsid w:val="3E7230CD"/>
    <w:rsid w:val="3E7949D9"/>
    <w:rsid w:val="3E7E5A44"/>
    <w:rsid w:val="3E7F29BB"/>
    <w:rsid w:val="3E8F3805"/>
    <w:rsid w:val="3E9F9978"/>
    <w:rsid w:val="3EDEB2D2"/>
    <w:rsid w:val="3EE61EFF"/>
    <w:rsid w:val="3EFCB23A"/>
    <w:rsid w:val="3F378D2B"/>
    <w:rsid w:val="3F3DDC7F"/>
    <w:rsid w:val="3F3E7FF4"/>
    <w:rsid w:val="3F660B27"/>
    <w:rsid w:val="3F6DE318"/>
    <w:rsid w:val="3F6DE4A1"/>
    <w:rsid w:val="3F74706F"/>
    <w:rsid w:val="3F760CCD"/>
    <w:rsid w:val="3F7AF89E"/>
    <w:rsid w:val="3F7EC742"/>
    <w:rsid w:val="3F7F175B"/>
    <w:rsid w:val="3F7FD135"/>
    <w:rsid w:val="3F8DE3A5"/>
    <w:rsid w:val="3F9F429C"/>
    <w:rsid w:val="3FAE56F5"/>
    <w:rsid w:val="3FBB9788"/>
    <w:rsid w:val="3FBF560D"/>
    <w:rsid w:val="3FC323AF"/>
    <w:rsid w:val="3FCBF429"/>
    <w:rsid w:val="3FCF41C2"/>
    <w:rsid w:val="3FD3523E"/>
    <w:rsid w:val="3FDD92F2"/>
    <w:rsid w:val="3FDEC9F4"/>
    <w:rsid w:val="3FDF2723"/>
    <w:rsid w:val="3FDF7028"/>
    <w:rsid w:val="3FDF8497"/>
    <w:rsid w:val="3FE70CE9"/>
    <w:rsid w:val="3FEB78FF"/>
    <w:rsid w:val="3FEE69BD"/>
    <w:rsid w:val="3FEF3760"/>
    <w:rsid w:val="3FEF7166"/>
    <w:rsid w:val="3FEF9053"/>
    <w:rsid w:val="3FF1ECA2"/>
    <w:rsid w:val="3FF2D071"/>
    <w:rsid w:val="3FF79E12"/>
    <w:rsid w:val="3FF7D95A"/>
    <w:rsid w:val="3FF9455D"/>
    <w:rsid w:val="3FFAEFB9"/>
    <w:rsid w:val="3FFB7903"/>
    <w:rsid w:val="3FFD5885"/>
    <w:rsid w:val="3FFEB667"/>
    <w:rsid w:val="3FFF0C2A"/>
    <w:rsid w:val="46ED6CD7"/>
    <w:rsid w:val="47FE0FCB"/>
    <w:rsid w:val="4877BB0E"/>
    <w:rsid w:val="4BBFB89B"/>
    <w:rsid w:val="4BCF8887"/>
    <w:rsid w:val="4BD77B95"/>
    <w:rsid w:val="4BDDD114"/>
    <w:rsid w:val="4BEF5DF2"/>
    <w:rsid w:val="4BFF0C6E"/>
    <w:rsid w:val="4C6FA5FE"/>
    <w:rsid w:val="4DFC7568"/>
    <w:rsid w:val="4E5896C5"/>
    <w:rsid w:val="4E774616"/>
    <w:rsid w:val="4EEF2847"/>
    <w:rsid w:val="4EF7B25E"/>
    <w:rsid w:val="4F5BFB0C"/>
    <w:rsid w:val="4F6E93D8"/>
    <w:rsid w:val="4FA74A95"/>
    <w:rsid w:val="4FB89BC0"/>
    <w:rsid w:val="4FBFE9CE"/>
    <w:rsid w:val="4FDF4A68"/>
    <w:rsid w:val="4FDFD169"/>
    <w:rsid w:val="4FEDB419"/>
    <w:rsid w:val="4FF12E62"/>
    <w:rsid w:val="4FF7DDB7"/>
    <w:rsid w:val="4FFE8B10"/>
    <w:rsid w:val="50FFFE48"/>
    <w:rsid w:val="52FFEF3C"/>
    <w:rsid w:val="53C78A90"/>
    <w:rsid w:val="53DE65E8"/>
    <w:rsid w:val="53EF2855"/>
    <w:rsid w:val="53EF9D9A"/>
    <w:rsid w:val="53FB535C"/>
    <w:rsid w:val="53FC99C5"/>
    <w:rsid w:val="54DFE8E6"/>
    <w:rsid w:val="54FFDD7A"/>
    <w:rsid w:val="553D224C"/>
    <w:rsid w:val="55AF0B73"/>
    <w:rsid w:val="55B77848"/>
    <w:rsid w:val="55D121F9"/>
    <w:rsid w:val="567FEDC6"/>
    <w:rsid w:val="56B5D07E"/>
    <w:rsid w:val="56BABB73"/>
    <w:rsid w:val="56DB8A6C"/>
    <w:rsid w:val="56FD2214"/>
    <w:rsid w:val="56FEAC49"/>
    <w:rsid w:val="56FF1B0E"/>
    <w:rsid w:val="5757231E"/>
    <w:rsid w:val="576F595B"/>
    <w:rsid w:val="57A7BEDD"/>
    <w:rsid w:val="57AF3AEA"/>
    <w:rsid w:val="57BF3350"/>
    <w:rsid w:val="57CEA0A5"/>
    <w:rsid w:val="57ED61AC"/>
    <w:rsid w:val="57F7AE17"/>
    <w:rsid w:val="57F7CFE2"/>
    <w:rsid w:val="57FA3CF5"/>
    <w:rsid w:val="57FE8B1F"/>
    <w:rsid w:val="57FE9AEF"/>
    <w:rsid w:val="57FEC2E6"/>
    <w:rsid w:val="58FE94A5"/>
    <w:rsid w:val="592D74B9"/>
    <w:rsid w:val="59A2198E"/>
    <w:rsid w:val="59DB1C48"/>
    <w:rsid w:val="59DBCFCB"/>
    <w:rsid w:val="59E24AB4"/>
    <w:rsid w:val="59F6709B"/>
    <w:rsid w:val="5A3BF655"/>
    <w:rsid w:val="5A674AC2"/>
    <w:rsid w:val="5A7B8D60"/>
    <w:rsid w:val="5ABC9852"/>
    <w:rsid w:val="5AEF7F78"/>
    <w:rsid w:val="5AFFFECC"/>
    <w:rsid w:val="5B161B55"/>
    <w:rsid w:val="5B248FB4"/>
    <w:rsid w:val="5B694238"/>
    <w:rsid w:val="5B6BC5A1"/>
    <w:rsid w:val="5BAF404A"/>
    <w:rsid w:val="5BAF90AF"/>
    <w:rsid w:val="5BBF0C03"/>
    <w:rsid w:val="5BBFC9D3"/>
    <w:rsid w:val="5BC328AE"/>
    <w:rsid w:val="5BE7BD1B"/>
    <w:rsid w:val="5BF761BD"/>
    <w:rsid w:val="5BF954B0"/>
    <w:rsid w:val="5BFD5DA5"/>
    <w:rsid w:val="5BFE2E0F"/>
    <w:rsid w:val="5BFE3D20"/>
    <w:rsid w:val="5BFE9A8A"/>
    <w:rsid w:val="5BFF67E7"/>
    <w:rsid w:val="5BFF9301"/>
    <w:rsid w:val="5C7EAE9C"/>
    <w:rsid w:val="5CF55D90"/>
    <w:rsid w:val="5CFB2674"/>
    <w:rsid w:val="5CFF1AB0"/>
    <w:rsid w:val="5D036381"/>
    <w:rsid w:val="5D641F7B"/>
    <w:rsid w:val="5D6A5400"/>
    <w:rsid w:val="5DBF185E"/>
    <w:rsid w:val="5DEF9E72"/>
    <w:rsid w:val="5DEFEEAB"/>
    <w:rsid w:val="5DFD9400"/>
    <w:rsid w:val="5DFE6D1C"/>
    <w:rsid w:val="5DFEEB04"/>
    <w:rsid w:val="5E3ECD50"/>
    <w:rsid w:val="5E3F1ADF"/>
    <w:rsid w:val="5E3F1E58"/>
    <w:rsid w:val="5E3F5188"/>
    <w:rsid w:val="5E7F1804"/>
    <w:rsid w:val="5E9F35E2"/>
    <w:rsid w:val="5EBB2EC9"/>
    <w:rsid w:val="5EBD8084"/>
    <w:rsid w:val="5EBFFA7C"/>
    <w:rsid w:val="5EC9D960"/>
    <w:rsid w:val="5ED842F4"/>
    <w:rsid w:val="5EF35CD9"/>
    <w:rsid w:val="5EF3E318"/>
    <w:rsid w:val="5EFA9FD0"/>
    <w:rsid w:val="5F2EB52F"/>
    <w:rsid w:val="5F3B8B3F"/>
    <w:rsid w:val="5F3D7F39"/>
    <w:rsid w:val="5F55A00B"/>
    <w:rsid w:val="5F5F2668"/>
    <w:rsid w:val="5F5F739B"/>
    <w:rsid w:val="5F5FBEEB"/>
    <w:rsid w:val="5F64282D"/>
    <w:rsid w:val="5F69F3EC"/>
    <w:rsid w:val="5F79D3E4"/>
    <w:rsid w:val="5F7EE3F2"/>
    <w:rsid w:val="5F7FA27E"/>
    <w:rsid w:val="5F7FCD15"/>
    <w:rsid w:val="5F9799DF"/>
    <w:rsid w:val="5F980001"/>
    <w:rsid w:val="5FA83589"/>
    <w:rsid w:val="5FAF780B"/>
    <w:rsid w:val="5FAFC609"/>
    <w:rsid w:val="5FB7F3DE"/>
    <w:rsid w:val="5FBB2123"/>
    <w:rsid w:val="5FBF2E23"/>
    <w:rsid w:val="5FBFE206"/>
    <w:rsid w:val="5FC7350A"/>
    <w:rsid w:val="5FCFB2D8"/>
    <w:rsid w:val="5FD7A420"/>
    <w:rsid w:val="5FD7F906"/>
    <w:rsid w:val="5FD82351"/>
    <w:rsid w:val="5FDDB878"/>
    <w:rsid w:val="5FDDE09F"/>
    <w:rsid w:val="5FDFD2EB"/>
    <w:rsid w:val="5FEBE07A"/>
    <w:rsid w:val="5FF2C1A3"/>
    <w:rsid w:val="5FF51864"/>
    <w:rsid w:val="5FF7A165"/>
    <w:rsid w:val="5FF7E687"/>
    <w:rsid w:val="5FFB7EBB"/>
    <w:rsid w:val="5FFBCDDD"/>
    <w:rsid w:val="5FFCFAF6"/>
    <w:rsid w:val="5FFE7227"/>
    <w:rsid w:val="5FFE90E1"/>
    <w:rsid w:val="5FFF0B70"/>
    <w:rsid w:val="5FFF20DD"/>
    <w:rsid w:val="5FFF541C"/>
    <w:rsid w:val="5FFF9B0E"/>
    <w:rsid w:val="5FFFA743"/>
    <w:rsid w:val="6273C9BF"/>
    <w:rsid w:val="635DE1C3"/>
    <w:rsid w:val="637BFB46"/>
    <w:rsid w:val="63ADAB0B"/>
    <w:rsid w:val="63DAA7AF"/>
    <w:rsid w:val="645F51DC"/>
    <w:rsid w:val="6579F047"/>
    <w:rsid w:val="65F62D74"/>
    <w:rsid w:val="65F7A7D4"/>
    <w:rsid w:val="66BFCB27"/>
    <w:rsid w:val="66DFE9EB"/>
    <w:rsid w:val="67367631"/>
    <w:rsid w:val="675B0DFF"/>
    <w:rsid w:val="676FADFC"/>
    <w:rsid w:val="677DE35C"/>
    <w:rsid w:val="67BCC4C9"/>
    <w:rsid w:val="67BF82F2"/>
    <w:rsid w:val="67FB5E4A"/>
    <w:rsid w:val="67FD3C07"/>
    <w:rsid w:val="689F86F3"/>
    <w:rsid w:val="68FF0D60"/>
    <w:rsid w:val="696F2780"/>
    <w:rsid w:val="69F96C48"/>
    <w:rsid w:val="69FF4AC6"/>
    <w:rsid w:val="6ADEB4F6"/>
    <w:rsid w:val="6AFFCEB1"/>
    <w:rsid w:val="6B2EF8F4"/>
    <w:rsid w:val="6B3D59E6"/>
    <w:rsid w:val="6BDF5675"/>
    <w:rsid w:val="6BFB436D"/>
    <w:rsid w:val="6C7F9869"/>
    <w:rsid w:val="6CFE0B3E"/>
    <w:rsid w:val="6CFED3EC"/>
    <w:rsid w:val="6D1FC134"/>
    <w:rsid w:val="6DCF1585"/>
    <w:rsid w:val="6DDF1785"/>
    <w:rsid w:val="6DFD8132"/>
    <w:rsid w:val="6DFDE175"/>
    <w:rsid w:val="6DFE137D"/>
    <w:rsid w:val="6DFF8354"/>
    <w:rsid w:val="6E1F4EE4"/>
    <w:rsid w:val="6E5F5DBC"/>
    <w:rsid w:val="6ED914F5"/>
    <w:rsid w:val="6EE7AFEF"/>
    <w:rsid w:val="6EEF3202"/>
    <w:rsid w:val="6EF3D8C9"/>
    <w:rsid w:val="6EF717D7"/>
    <w:rsid w:val="6EF7EFEF"/>
    <w:rsid w:val="6EFB4306"/>
    <w:rsid w:val="6EFEFA45"/>
    <w:rsid w:val="6EFFB9EA"/>
    <w:rsid w:val="6EFFE177"/>
    <w:rsid w:val="6F0FFEC2"/>
    <w:rsid w:val="6F77AE2E"/>
    <w:rsid w:val="6F7A01D6"/>
    <w:rsid w:val="6F7DEDA7"/>
    <w:rsid w:val="6F7EBFC0"/>
    <w:rsid w:val="6F7F1463"/>
    <w:rsid w:val="6F9E3C70"/>
    <w:rsid w:val="6F9F5E91"/>
    <w:rsid w:val="6F9F8D92"/>
    <w:rsid w:val="6FB63DF2"/>
    <w:rsid w:val="6FB70B9D"/>
    <w:rsid w:val="6FB714C0"/>
    <w:rsid w:val="6FBA6C51"/>
    <w:rsid w:val="6FBB7B20"/>
    <w:rsid w:val="6FBF6B03"/>
    <w:rsid w:val="6FBFA8B7"/>
    <w:rsid w:val="6FCA517E"/>
    <w:rsid w:val="6FCFECDF"/>
    <w:rsid w:val="6FDB018D"/>
    <w:rsid w:val="6FDB1A46"/>
    <w:rsid w:val="6FDFABD6"/>
    <w:rsid w:val="6FE62985"/>
    <w:rsid w:val="6FE7DA08"/>
    <w:rsid w:val="6FEF00C4"/>
    <w:rsid w:val="6FEF2EC4"/>
    <w:rsid w:val="6FFA591D"/>
    <w:rsid w:val="6FFB5F73"/>
    <w:rsid w:val="6FFD3144"/>
    <w:rsid w:val="6FFD6D87"/>
    <w:rsid w:val="6FFE8AF6"/>
    <w:rsid w:val="6FFF0153"/>
    <w:rsid w:val="6FFF19E9"/>
    <w:rsid w:val="6FFF8571"/>
    <w:rsid w:val="6FFF8877"/>
    <w:rsid w:val="6FFF8A97"/>
    <w:rsid w:val="6FFFD531"/>
    <w:rsid w:val="702F90C5"/>
    <w:rsid w:val="70555A25"/>
    <w:rsid w:val="707BF1D0"/>
    <w:rsid w:val="713189F8"/>
    <w:rsid w:val="713FFCB7"/>
    <w:rsid w:val="714FD2D3"/>
    <w:rsid w:val="716FCF65"/>
    <w:rsid w:val="71BCA6F8"/>
    <w:rsid w:val="71EEA35C"/>
    <w:rsid w:val="728B39FB"/>
    <w:rsid w:val="72F5A43B"/>
    <w:rsid w:val="72FF10A0"/>
    <w:rsid w:val="735D9BEB"/>
    <w:rsid w:val="736ED693"/>
    <w:rsid w:val="736F5BBA"/>
    <w:rsid w:val="737CE6E7"/>
    <w:rsid w:val="738F18D4"/>
    <w:rsid w:val="73BB31E0"/>
    <w:rsid w:val="73BFB63B"/>
    <w:rsid w:val="73D79B9E"/>
    <w:rsid w:val="73DD15D6"/>
    <w:rsid w:val="73DF2E79"/>
    <w:rsid w:val="73E1D1D1"/>
    <w:rsid w:val="73EEE7F0"/>
    <w:rsid w:val="73F67C40"/>
    <w:rsid w:val="73F93DA6"/>
    <w:rsid w:val="73FC26DC"/>
    <w:rsid w:val="73FF58D6"/>
    <w:rsid w:val="743E6206"/>
    <w:rsid w:val="75531A23"/>
    <w:rsid w:val="757E9F1E"/>
    <w:rsid w:val="75AF22BB"/>
    <w:rsid w:val="75B6DA5E"/>
    <w:rsid w:val="75BC11C6"/>
    <w:rsid w:val="75DC3C3D"/>
    <w:rsid w:val="75DC8445"/>
    <w:rsid w:val="75E4BB72"/>
    <w:rsid w:val="75ED5D32"/>
    <w:rsid w:val="75FBB9C7"/>
    <w:rsid w:val="75FE7F64"/>
    <w:rsid w:val="761113C7"/>
    <w:rsid w:val="767BA9BF"/>
    <w:rsid w:val="76AA40A9"/>
    <w:rsid w:val="76BE3FCC"/>
    <w:rsid w:val="76DA63CB"/>
    <w:rsid w:val="76E522E1"/>
    <w:rsid w:val="76EF0273"/>
    <w:rsid w:val="76EFBF42"/>
    <w:rsid w:val="76F704DD"/>
    <w:rsid w:val="76FACA94"/>
    <w:rsid w:val="76FE824A"/>
    <w:rsid w:val="76FF8493"/>
    <w:rsid w:val="76FFC6FE"/>
    <w:rsid w:val="772FA51D"/>
    <w:rsid w:val="77367B7E"/>
    <w:rsid w:val="776FC4D4"/>
    <w:rsid w:val="777E2155"/>
    <w:rsid w:val="777FE533"/>
    <w:rsid w:val="77957BA4"/>
    <w:rsid w:val="77A3B746"/>
    <w:rsid w:val="77BF086B"/>
    <w:rsid w:val="77D1D9A6"/>
    <w:rsid w:val="77D73289"/>
    <w:rsid w:val="77DE4687"/>
    <w:rsid w:val="77DEFE6D"/>
    <w:rsid w:val="77DF78EF"/>
    <w:rsid w:val="77EE5A3E"/>
    <w:rsid w:val="77EF06EC"/>
    <w:rsid w:val="77F141AD"/>
    <w:rsid w:val="77F70BB0"/>
    <w:rsid w:val="77F79EEE"/>
    <w:rsid w:val="77FBA582"/>
    <w:rsid w:val="77FBBEA6"/>
    <w:rsid w:val="77FD31CD"/>
    <w:rsid w:val="77FD99BE"/>
    <w:rsid w:val="77FE88A8"/>
    <w:rsid w:val="77FF3A5F"/>
    <w:rsid w:val="77FFA76D"/>
    <w:rsid w:val="78BFBB1E"/>
    <w:rsid w:val="796F23D9"/>
    <w:rsid w:val="79BF8A8A"/>
    <w:rsid w:val="79CFB625"/>
    <w:rsid w:val="79D5E492"/>
    <w:rsid w:val="79DF2E5A"/>
    <w:rsid w:val="79DF6276"/>
    <w:rsid w:val="79EF48D2"/>
    <w:rsid w:val="79F7008C"/>
    <w:rsid w:val="79FD9D94"/>
    <w:rsid w:val="79FF5F29"/>
    <w:rsid w:val="7A5F8099"/>
    <w:rsid w:val="7A6ED1DC"/>
    <w:rsid w:val="7AB4B1CF"/>
    <w:rsid w:val="7ACF89FB"/>
    <w:rsid w:val="7AEB08D2"/>
    <w:rsid w:val="7AF3BFF5"/>
    <w:rsid w:val="7AF783A9"/>
    <w:rsid w:val="7AF7CE9E"/>
    <w:rsid w:val="7AFFF2E2"/>
    <w:rsid w:val="7AFFF51D"/>
    <w:rsid w:val="7B368390"/>
    <w:rsid w:val="7B3A3D29"/>
    <w:rsid w:val="7B3FD24A"/>
    <w:rsid w:val="7B4F4136"/>
    <w:rsid w:val="7B6FE8D8"/>
    <w:rsid w:val="7B778680"/>
    <w:rsid w:val="7B7A562C"/>
    <w:rsid w:val="7B7B57F9"/>
    <w:rsid w:val="7B7D6E20"/>
    <w:rsid w:val="7B7F7914"/>
    <w:rsid w:val="7B7FBF07"/>
    <w:rsid w:val="7B967A60"/>
    <w:rsid w:val="7B9F61F4"/>
    <w:rsid w:val="7BA7CB46"/>
    <w:rsid w:val="7BAECA06"/>
    <w:rsid w:val="7BAFDFDC"/>
    <w:rsid w:val="7BB21F64"/>
    <w:rsid w:val="7BBA580E"/>
    <w:rsid w:val="7BBA7141"/>
    <w:rsid w:val="7BC62314"/>
    <w:rsid w:val="7BDDF0E1"/>
    <w:rsid w:val="7BDE2C70"/>
    <w:rsid w:val="7BDF2E7C"/>
    <w:rsid w:val="7BDF45D1"/>
    <w:rsid w:val="7BEB4F68"/>
    <w:rsid w:val="7BEEA4A6"/>
    <w:rsid w:val="7BF1D9E0"/>
    <w:rsid w:val="7BF76380"/>
    <w:rsid w:val="7BF79771"/>
    <w:rsid w:val="7BF7DD8A"/>
    <w:rsid w:val="7BFC69D2"/>
    <w:rsid w:val="7BFD798F"/>
    <w:rsid w:val="7BFD8683"/>
    <w:rsid w:val="7BFF0676"/>
    <w:rsid w:val="7BFF3DCC"/>
    <w:rsid w:val="7C3A14FD"/>
    <w:rsid w:val="7C7AC3E0"/>
    <w:rsid w:val="7C7F1566"/>
    <w:rsid w:val="7C839965"/>
    <w:rsid w:val="7CA60F92"/>
    <w:rsid w:val="7CBEDDF2"/>
    <w:rsid w:val="7CCF9A94"/>
    <w:rsid w:val="7CE35FD1"/>
    <w:rsid w:val="7CF507F4"/>
    <w:rsid w:val="7CF53BAD"/>
    <w:rsid w:val="7CF7AF68"/>
    <w:rsid w:val="7CFA8244"/>
    <w:rsid w:val="7CFDC3DF"/>
    <w:rsid w:val="7CFE2136"/>
    <w:rsid w:val="7D3DC25C"/>
    <w:rsid w:val="7D3F9947"/>
    <w:rsid w:val="7D57F462"/>
    <w:rsid w:val="7D5F1D3D"/>
    <w:rsid w:val="7D672EEA"/>
    <w:rsid w:val="7D6D9DA5"/>
    <w:rsid w:val="7D754070"/>
    <w:rsid w:val="7D7B9D78"/>
    <w:rsid w:val="7D7BC18C"/>
    <w:rsid w:val="7D7DAAF1"/>
    <w:rsid w:val="7D8F491F"/>
    <w:rsid w:val="7D9D8458"/>
    <w:rsid w:val="7D9F2256"/>
    <w:rsid w:val="7DA7A560"/>
    <w:rsid w:val="7DAD09DE"/>
    <w:rsid w:val="7DAD7455"/>
    <w:rsid w:val="7DB5105B"/>
    <w:rsid w:val="7DBB9ABA"/>
    <w:rsid w:val="7DBF4373"/>
    <w:rsid w:val="7DBF7947"/>
    <w:rsid w:val="7DCF407A"/>
    <w:rsid w:val="7DD751B1"/>
    <w:rsid w:val="7DD9E07F"/>
    <w:rsid w:val="7DD9E37B"/>
    <w:rsid w:val="7DDB31B8"/>
    <w:rsid w:val="7DDF5212"/>
    <w:rsid w:val="7DEB774E"/>
    <w:rsid w:val="7DED1950"/>
    <w:rsid w:val="7DEDF05C"/>
    <w:rsid w:val="7DEE3AD3"/>
    <w:rsid w:val="7DEFD2F7"/>
    <w:rsid w:val="7DF55382"/>
    <w:rsid w:val="7DFAF3F6"/>
    <w:rsid w:val="7DFD6017"/>
    <w:rsid w:val="7DFDCA7F"/>
    <w:rsid w:val="7DFE89B6"/>
    <w:rsid w:val="7DFEBC1C"/>
    <w:rsid w:val="7DFF0AFF"/>
    <w:rsid w:val="7DFF7165"/>
    <w:rsid w:val="7DFFA1FC"/>
    <w:rsid w:val="7DFFEDB1"/>
    <w:rsid w:val="7E3E4763"/>
    <w:rsid w:val="7E5FE610"/>
    <w:rsid w:val="7E6700E6"/>
    <w:rsid w:val="7E676F3F"/>
    <w:rsid w:val="7E6F2F23"/>
    <w:rsid w:val="7E7246D3"/>
    <w:rsid w:val="7E7B186E"/>
    <w:rsid w:val="7E7EEF6C"/>
    <w:rsid w:val="7E7F5260"/>
    <w:rsid w:val="7E8FDB90"/>
    <w:rsid w:val="7E94761A"/>
    <w:rsid w:val="7E9FDE0F"/>
    <w:rsid w:val="7EAAD840"/>
    <w:rsid w:val="7EB4801E"/>
    <w:rsid w:val="7EBE17A9"/>
    <w:rsid w:val="7EBE6C32"/>
    <w:rsid w:val="7EBF48F9"/>
    <w:rsid w:val="7EC717AB"/>
    <w:rsid w:val="7ECF9886"/>
    <w:rsid w:val="7ED3C74D"/>
    <w:rsid w:val="7ED711C3"/>
    <w:rsid w:val="7EDB62D6"/>
    <w:rsid w:val="7EDEA0AD"/>
    <w:rsid w:val="7EDF1173"/>
    <w:rsid w:val="7EDF89ED"/>
    <w:rsid w:val="7EDF9725"/>
    <w:rsid w:val="7EE706D1"/>
    <w:rsid w:val="7EED4AAB"/>
    <w:rsid w:val="7EEE2CCB"/>
    <w:rsid w:val="7EF0D2CC"/>
    <w:rsid w:val="7EF64058"/>
    <w:rsid w:val="7EF76648"/>
    <w:rsid w:val="7EFAF087"/>
    <w:rsid w:val="7EFBB0A5"/>
    <w:rsid w:val="7EFD7E08"/>
    <w:rsid w:val="7EFEB343"/>
    <w:rsid w:val="7EFF4C0D"/>
    <w:rsid w:val="7EFF6281"/>
    <w:rsid w:val="7EFFFC1C"/>
    <w:rsid w:val="7F1E6452"/>
    <w:rsid w:val="7F2E4315"/>
    <w:rsid w:val="7F39C80E"/>
    <w:rsid w:val="7F3DA562"/>
    <w:rsid w:val="7F3F99DC"/>
    <w:rsid w:val="7F49D5C0"/>
    <w:rsid w:val="7F578D87"/>
    <w:rsid w:val="7F5BABB3"/>
    <w:rsid w:val="7F5D3EDE"/>
    <w:rsid w:val="7F5DA546"/>
    <w:rsid w:val="7F6ABB59"/>
    <w:rsid w:val="7F6B9EA3"/>
    <w:rsid w:val="7F6D2043"/>
    <w:rsid w:val="7F6EDD18"/>
    <w:rsid w:val="7F6F884F"/>
    <w:rsid w:val="7F7506F6"/>
    <w:rsid w:val="7F76C40B"/>
    <w:rsid w:val="7F770DB0"/>
    <w:rsid w:val="7F799CE0"/>
    <w:rsid w:val="7F79D3FB"/>
    <w:rsid w:val="7F7B182F"/>
    <w:rsid w:val="7F7D13CF"/>
    <w:rsid w:val="7F7D2734"/>
    <w:rsid w:val="7F7EB375"/>
    <w:rsid w:val="7F7EB40B"/>
    <w:rsid w:val="7F7FC91B"/>
    <w:rsid w:val="7F9F1F6E"/>
    <w:rsid w:val="7F9FAFE9"/>
    <w:rsid w:val="7FAA4271"/>
    <w:rsid w:val="7FAB15D5"/>
    <w:rsid w:val="7FABCB98"/>
    <w:rsid w:val="7FADCCEA"/>
    <w:rsid w:val="7FAF8290"/>
    <w:rsid w:val="7FAFAF3F"/>
    <w:rsid w:val="7FB3BE65"/>
    <w:rsid w:val="7FB5F6E5"/>
    <w:rsid w:val="7FB719F2"/>
    <w:rsid w:val="7FB905FD"/>
    <w:rsid w:val="7FBC14C0"/>
    <w:rsid w:val="7FBDCB9E"/>
    <w:rsid w:val="7FBE3A6A"/>
    <w:rsid w:val="7FBE6A80"/>
    <w:rsid w:val="7FBF1466"/>
    <w:rsid w:val="7FBF2DA2"/>
    <w:rsid w:val="7FBF3B5F"/>
    <w:rsid w:val="7FBF51E4"/>
    <w:rsid w:val="7FBF77BC"/>
    <w:rsid w:val="7FBF82CD"/>
    <w:rsid w:val="7FBFBFD5"/>
    <w:rsid w:val="7FC23221"/>
    <w:rsid w:val="7FC5351E"/>
    <w:rsid w:val="7FC7652D"/>
    <w:rsid w:val="7FCFA6D3"/>
    <w:rsid w:val="7FD74678"/>
    <w:rsid w:val="7FD770D2"/>
    <w:rsid w:val="7FD7B3D6"/>
    <w:rsid w:val="7FD824BC"/>
    <w:rsid w:val="7FD9A074"/>
    <w:rsid w:val="7FDA7F9A"/>
    <w:rsid w:val="7FDBCA9B"/>
    <w:rsid w:val="7FDBFF00"/>
    <w:rsid w:val="7FDC67CE"/>
    <w:rsid w:val="7FDCCF17"/>
    <w:rsid w:val="7FDD38A6"/>
    <w:rsid w:val="7FDD6F10"/>
    <w:rsid w:val="7FE30729"/>
    <w:rsid w:val="7FE3D490"/>
    <w:rsid w:val="7FE54BDF"/>
    <w:rsid w:val="7FE585AA"/>
    <w:rsid w:val="7FE5EDFC"/>
    <w:rsid w:val="7FE69178"/>
    <w:rsid w:val="7FEE187F"/>
    <w:rsid w:val="7FEE1C5F"/>
    <w:rsid w:val="7FEEB1CC"/>
    <w:rsid w:val="7FEF555E"/>
    <w:rsid w:val="7FEF670E"/>
    <w:rsid w:val="7FEFF271"/>
    <w:rsid w:val="7FF02AF2"/>
    <w:rsid w:val="7FF161A9"/>
    <w:rsid w:val="7FF315F3"/>
    <w:rsid w:val="7FF318B4"/>
    <w:rsid w:val="7FF41ED7"/>
    <w:rsid w:val="7FF49528"/>
    <w:rsid w:val="7FF71313"/>
    <w:rsid w:val="7FF7412A"/>
    <w:rsid w:val="7FF75709"/>
    <w:rsid w:val="7FF77ED5"/>
    <w:rsid w:val="7FF7A0C6"/>
    <w:rsid w:val="7FF9249F"/>
    <w:rsid w:val="7FF96316"/>
    <w:rsid w:val="7FFB1329"/>
    <w:rsid w:val="7FFB2425"/>
    <w:rsid w:val="7FFBC51C"/>
    <w:rsid w:val="7FFC1003"/>
    <w:rsid w:val="7FFD73C4"/>
    <w:rsid w:val="7FFDBD57"/>
    <w:rsid w:val="7FFDC401"/>
    <w:rsid w:val="7FFDF0A4"/>
    <w:rsid w:val="7FFE14EA"/>
    <w:rsid w:val="7FFF0C3F"/>
    <w:rsid w:val="7FFF82B5"/>
    <w:rsid w:val="7FFF8CB3"/>
    <w:rsid w:val="7FFFF72C"/>
    <w:rsid w:val="7FFFFFD0"/>
    <w:rsid w:val="877EB9F8"/>
    <w:rsid w:val="8AF38CEF"/>
    <w:rsid w:val="8C7F9F54"/>
    <w:rsid w:val="8CFFBDAB"/>
    <w:rsid w:val="8DB8313F"/>
    <w:rsid w:val="8DFFEDCD"/>
    <w:rsid w:val="8EFBFE7C"/>
    <w:rsid w:val="8F2BA6AF"/>
    <w:rsid w:val="8FCF5C6B"/>
    <w:rsid w:val="8FEB6876"/>
    <w:rsid w:val="8FEFEF70"/>
    <w:rsid w:val="8FFEE54C"/>
    <w:rsid w:val="8FFF5358"/>
    <w:rsid w:val="927EA391"/>
    <w:rsid w:val="93FDADA3"/>
    <w:rsid w:val="95FD3685"/>
    <w:rsid w:val="96BF8042"/>
    <w:rsid w:val="96FE84D8"/>
    <w:rsid w:val="977D276C"/>
    <w:rsid w:val="97D126D6"/>
    <w:rsid w:val="9AFA6110"/>
    <w:rsid w:val="9BEDC919"/>
    <w:rsid w:val="9BFF7A50"/>
    <w:rsid w:val="9BFFE668"/>
    <w:rsid w:val="9C77B18E"/>
    <w:rsid w:val="9CFF2846"/>
    <w:rsid w:val="9D5E4A4B"/>
    <w:rsid w:val="9DABFA8C"/>
    <w:rsid w:val="9DE7A36D"/>
    <w:rsid w:val="9DF9A57B"/>
    <w:rsid w:val="9DFF5448"/>
    <w:rsid w:val="9E4D9DF1"/>
    <w:rsid w:val="9EBBC927"/>
    <w:rsid w:val="9EDBF7DD"/>
    <w:rsid w:val="9EF5F620"/>
    <w:rsid w:val="9EFF1820"/>
    <w:rsid w:val="9EFFAB82"/>
    <w:rsid w:val="9F2C0228"/>
    <w:rsid w:val="9F3787CC"/>
    <w:rsid w:val="9F6F37A2"/>
    <w:rsid w:val="9F7D2D6A"/>
    <w:rsid w:val="9FB693DF"/>
    <w:rsid w:val="9FB79F09"/>
    <w:rsid w:val="9FBBCB1D"/>
    <w:rsid w:val="9FCFCC9A"/>
    <w:rsid w:val="9FDEA5D7"/>
    <w:rsid w:val="9FFF0CFA"/>
    <w:rsid w:val="A0DDDB00"/>
    <w:rsid w:val="A14DA69E"/>
    <w:rsid w:val="A29466F9"/>
    <w:rsid w:val="A6EBD082"/>
    <w:rsid w:val="A72D1091"/>
    <w:rsid w:val="A772BF8A"/>
    <w:rsid w:val="A77F7902"/>
    <w:rsid w:val="A7CE53A2"/>
    <w:rsid w:val="A7DF3FEF"/>
    <w:rsid w:val="A7FCFAFF"/>
    <w:rsid w:val="A7FFCB9F"/>
    <w:rsid w:val="A8F75BAE"/>
    <w:rsid w:val="A93F44BA"/>
    <w:rsid w:val="AAFC2BC4"/>
    <w:rsid w:val="AB5EDEF0"/>
    <w:rsid w:val="AB79790F"/>
    <w:rsid w:val="ABEBE32A"/>
    <w:rsid w:val="ABFE38DE"/>
    <w:rsid w:val="ACFF6B90"/>
    <w:rsid w:val="AD7C8423"/>
    <w:rsid w:val="AD7D4286"/>
    <w:rsid w:val="AD9EF814"/>
    <w:rsid w:val="ADBB65B4"/>
    <w:rsid w:val="ADDD7412"/>
    <w:rsid w:val="ADFB621C"/>
    <w:rsid w:val="ADFD3B5B"/>
    <w:rsid w:val="ADFE4667"/>
    <w:rsid w:val="AE6FD284"/>
    <w:rsid w:val="AF2E68AE"/>
    <w:rsid w:val="AF320C60"/>
    <w:rsid w:val="AF5F4B6F"/>
    <w:rsid w:val="AF6D0AE0"/>
    <w:rsid w:val="AF73F396"/>
    <w:rsid w:val="AFBBB137"/>
    <w:rsid w:val="AFDB586A"/>
    <w:rsid w:val="AFDCCD37"/>
    <w:rsid w:val="AFDD3476"/>
    <w:rsid w:val="AFEBC783"/>
    <w:rsid w:val="AFEE9A4F"/>
    <w:rsid w:val="AFEEF5C5"/>
    <w:rsid w:val="AFF7C5F9"/>
    <w:rsid w:val="AFFDD547"/>
    <w:rsid w:val="AFFEFF13"/>
    <w:rsid w:val="AFFFACE6"/>
    <w:rsid w:val="B1FE1DD4"/>
    <w:rsid w:val="B30FF383"/>
    <w:rsid w:val="B33FB105"/>
    <w:rsid w:val="B497658D"/>
    <w:rsid w:val="B5D71B9E"/>
    <w:rsid w:val="B5E950B8"/>
    <w:rsid w:val="B5FD8368"/>
    <w:rsid w:val="B5FF01D7"/>
    <w:rsid w:val="B5FFD39A"/>
    <w:rsid w:val="B6BF49D4"/>
    <w:rsid w:val="B6BFAC81"/>
    <w:rsid w:val="B6D4CEB7"/>
    <w:rsid w:val="B73B953C"/>
    <w:rsid w:val="B73DB68D"/>
    <w:rsid w:val="B7594BA3"/>
    <w:rsid w:val="B75F7052"/>
    <w:rsid w:val="B77D8D9A"/>
    <w:rsid w:val="B77E544B"/>
    <w:rsid w:val="B7D129C9"/>
    <w:rsid w:val="B7DE249B"/>
    <w:rsid w:val="B9ED0BF3"/>
    <w:rsid w:val="B9FF5151"/>
    <w:rsid w:val="BA7B23C6"/>
    <w:rsid w:val="BAED74D8"/>
    <w:rsid w:val="BAFC4A5D"/>
    <w:rsid w:val="BAFE7279"/>
    <w:rsid w:val="BBBF2AEB"/>
    <w:rsid w:val="BBD6E450"/>
    <w:rsid w:val="BBEB8640"/>
    <w:rsid w:val="BBF60C2C"/>
    <w:rsid w:val="BBF78080"/>
    <w:rsid w:val="BBF7AA01"/>
    <w:rsid w:val="BBF7D6C9"/>
    <w:rsid w:val="BBFF0CAD"/>
    <w:rsid w:val="BBFFC8BC"/>
    <w:rsid w:val="BCDF32E8"/>
    <w:rsid w:val="BD7D1812"/>
    <w:rsid w:val="BD8D8687"/>
    <w:rsid w:val="BD8F3667"/>
    <w:rsid w:val="BD8FCF6A"/>
    <w:rsid w:val="BD960EF7"/>
    <w:rsid w:val="BD9F028C"/>
    <w:rsid w:val="BDAC6BC7"/>
    <w:rsid w:val="BDBD1A93"/>
    <w:rsid w:val="BDBF113B"/>
    <w:rsid w:val="BDD2A246"/>
    <w:rsid w:val="BDE9356C"/>
    <w:rsid w:val="BDEF92BB"/>
    <w:rsid w:val="BDFBCE90"/>
    <w:rsid w:val="BDFF998C"/>
    <w:rsid w:val="BDFFCE17"/>
    <w:rsid w:val="BE07DDA6"/>
    <w:rsid w:val="BE4F99C7"/>
    <w:rsid w:val="BE6AD0E6"/>
    <w:rsid w:val="BE7B8F17"/>
    <w:rsid w:val="BE9F3F5E"/>
    <w:rsid w:val="BEAF2F37"/>
    <w:rsid w:val="BEBF0505"/>
    <w:rsid w:val="BED55133"/>
    <w:rsid w:val="BEE7CCCE"/>
    <w:rsid w:val="BEF2F5D6"/>
    <w:rsid w:val="BEF3DC2E"/>
    <w:rsid w:val="BEF7B328"/>
    <w:rsid w:val="BEFC7B3A"/>
    <w:rsid w:val="BF16B79B"/>
    <w:rsid w:val="BF5AA37C"/>
    <w:rsid w:val="BF7999EF"/>
    <w:rsid w:val="BF7E4489"/>
    <w:rsid w:val="BFAB1A44"/>
    <w:rsid w:val="BFAF9EDA"/>
    <w:rsid w:val="BFB9236C"/>
    <w:rsid w:val="BFBAC4C3"/>
    <w:rsid w:val="BFBB0673"/>
    <w:rsid w:val="BFBB42A9"/>
    <w:rsid w:val="BFBF1D44"/>
    <w:rsid w:val="BFBF5845"/>
    <w:rsid w:val="BFCB3E7C"/>
    <w:rsid w:val="BFCE9D07"/>
    <w:rsid w:val="BFD93FB8"/>
    <w:rsid w:val="BFDB7877"/>
    <w:rsid w:val="BFDB9091"/>
    <w:rsid w:val="BFDE9963"/>
    <w:rsid w:val="BFEBA0A1"/>
    <w:rsid w:val="BFEE5EBB"/>
    <w:rsid w:val="BFEF47F4"/>
    <w:rsid w:val="BFEFBBC8"/>
    <w:rsid w:val="BFF76BC6"/>
    <w:rsid w:val="BFF7BAD4"/>
    <w:rsid w:val="BFFB4121"/>
    <w:rsid w:val="BFFB7BAB"/>
    <w:rsid w:val="BFFD1D9D"/>
    <w:rsid w:val="BFFD84AA"/>
    <w:rsid w:val="BFFDC9AC"/>
    <w:rsid w:val="BFFE21E2"/>
    <w:rsid w:val="BFFF3CF2"/>
    <w:rsid w:val="BFFF583F"/>
    <w:rsid w:val="BFFFECE6"/>
    <w:rsid w:val="C3CDC17A"/>
    <w:rsid w:val="C3EF69A4"/>
    <w:rsid w:val="C49F3B38"/>
    <w:rsid w:val="C4F76420"/>
    <w:rsid w:val="C5E724BD"/>
    <w:rsid w:val="C7BE0C65"/>
    <w:rsid w:val="C7D7A999"/>
    <w:rsid w:val="C7F7BEF0"/>
    <w:rsid w:val="C96B0ADE"/>
    <w:rsid w:val="C9735000"/>
    <w:rsid w:val="C97FE0CC"/>
    <w:rsid w:val="CCD30607"/>
    <w:rsid w:val="CDC76F07"/>
    <w:rsid w:val="CDF309A2"/>
    <w:rsid w:val="CDFF5888"/>
    <w:rsid w:val="CE9E1055"/>
    <w:rsid w:val="CEA74023"/>
    <w:rsid w:val="CEBF3892"/>
    <w:rsid w:val="CECFC981"/>
    <w:rsid w:val="CF3FA894"/>
    <w:rsid w:val="CF791EF0"/>
    <w:rsid w:val="CF7BC503"/>
    <w:rsid w:val="CFE8E883"/>
    <w:rsid w:val="CFED6EC9"/>
    <w:rsid w:val="CFED9699"/>
    <w:rsid w:val="CFFD27C5"/>
    <w:rsid w:val="CFFD6B07"/>
    <w:rsid w:val="CFFFDDA0"/>
    <w:rsid w:val="D29D8187"/>
    <w:rsid w:val="D3BB8C14"/>
    <w:rsid w:val="D3E1CC35"/>
    <w:rsid w:val="D3EF1CA2"/>
    <w:rsid w:val="D3EFB707"/>
    <w:rsid w:val="D4676A15"/>
    <w:rsid w:val="D57B7AA4"/>
    <w:rsid w:val="D59A7956"/>
    <w:rsid w:val="D5EB0E14"/>
    <w:rsid w:val="D63C607A"/>
    <w:rsid w:val="D67633F5"/>
    <w:rsid w:val="D6DE92E7"/>
    <w:rsid w:val="D6FB4796"/>
    <w:rsid w:val="D6FF8635"/>
    <w:rsid w:val="D6FF9584"/>
    <w:rsid w:val="D6FFBE2E"/>
    <w:rsid w:val="D6FFD1FF"/>
    <w:rsid w:val="D73F6416"/>
    <w:rsid w:val="D76D4BE5"/>
    <w:rsid w:val="D76EC459"/>
    <w:rsid w:val="D77F6719"/>
    <w:rsid w:val="D7975CC8"/>
    <w:rsid w:val="D7D77DD2"/>
    <w:rsid w:val="D7DA626C"/>
    <w:rsid w:val="D7DD514A"/>
    <w:rsid w:val="D7DFD9A9"/>
    <w:rsid w:val="D7E69A85"/>
    <w:rsid w:val="D7ED9E80"/>
    <w:rsid w:val="D7F31D3B"/>
    <w:rsid w:val="D7FF322E"/>
    <w:rsid w:val="D8FE8810"/>
    <w:rsid w:val="D977DA21"/>
    <w:rsid w:val="D9DE1FF3"/>
    <w:rsid w:val="D9DF2E46"/>
    <w:rsid w:val="D9FE06CE"/>
    <w:rsid w:val="DAFFD390"/>
    <w:rsid w:val="DAFFFF9C"/>
    <w:rsid w:val="DB738B39"/>
    <w:rsid w:val="DB969401"/>
    <w:rsid w:val="DB99FDFF"/>
    <w:rsid w:val="DBAE0649"/>
    <w:rsid w:val="DBEF6C19"/>
    <w:rsid w:val="DBEFAAC9"/>
    <w:rsid w:val="DBFF6BB8"/>
    <w:rsid w:val="DCD77901"/>
    <w:rsid w:val="DCFB6E36"/>
    <w:rsid w:val="DD43710B"/>
    <w:rsid w:val="DD5E8011"/>
    <w:rsid w:val="DD7715E7"/>
    <w:rsid w:val="DD7DB42C"/>
    <w:rsid w:val="DDC6CF55"/>
    <w:rsid w:val="DDE6333E"/>
    <w:rsid w:val="DDED0523"/>
    <w:rsid w:val="DDF54BAC"/>
    <w:rsid w:val="DDF95FE9"/>
    <w:rsid w:val="DDFD017D"/>
    <w:rsid w:val="DE53E023"/>
    <w:rsid w:val="DE6D79DA"/>
    <w:rsid w:val="DE7C46CC"/>
    <w:rsid w:val="DE7FECC6"/>
    <w:rsid w:val="DE8776E1"/>
    <w:rsid w:val="DEDB4636"/>
    <w:rsid w:val="DEDF7F6C"/>
    <w:rsid w:val="DEF904AA"/>
    <w:rsid w:val="DEFBA564"/>
    <w:rsid w:val="DEFDDE10"/>
    <w:rsid w:val="DF17E225"/>
    <w:rsid w:val="DF2BBA86"/>
    <w:rsid w:val="DF3F1A9C"/>
    <w:rsid w:val="DF671B51"/>
    <w:rsid w:val="DF6BFF65"/>
    <w:rsid w:val="DF8FF5AD"/>
    <w:rsid w:val="DF9B08C6"/>
    <w:rsid w:val="DFBE7EEA"/>
    <w:rsid w:val="DFBF9DAE"/>
    <w:rsid w:val="DFC796D6"/>
    <w:rsid w:val="DFCF681D"/>
    <w:rsid w:val="DFDC98F2"/>
    <w:rsid w:val="DFDF017E"/>
    <w:rsid w:val="DFE54F63"/>
    <w:rsid w:val="DFEAF175"/>
    <w:rsid w:val="DFF51722"/>
    <w:rsid w:val="DFF5A53A"/>
    <w:rsid w:val="DFF5F4D8"/>
    <w:rsid w:val="DFF669E7"/>
    <w:rsid w:val="DFF7EB48"/>
    <w:rsid w:val="DFFB9099"/>
    <w:rsid w:val="DFFBB910"/>
    <w:rsid w:val="DFFCBF9B"/>
    <w:rsid w:val="DFFD7EBB"/>
    <w:rsid w:val="DFFDFC90"/>
    <w:rsid w:val="DFFE64F1"/>
    <w:rsid w:val="DFFF4E0D"/>
    <w:rsid w:val="E13B6671"/>
    <w:rsid w:val="E3DEA40D"/>
    <w:rsid w:val="E3F7F38E"/>
    <w:rsid w:val="E4388803"/>
    <w:rsid w:val="E4DDEED2"/>
    <w:rsid w:val="E55D606A"/>
    <w:rsid w:val="E5F141CE"/>
    <w:rsid w:val="E5F7C685"/>
    <w:rsid w:val="E683C2E4"/>
    <w:rsid w:val="E6BC85FD"/>
    <w:rsid w:val="E6F31F7B"/>
    <w:rsid w:val="E6F522D0"/>
    <w:rsid w:val="E70B66C5"/>
    <w:rsid w:val="E72FD8E4"/>
    <w:rsid w:val="E75A98B2"/>
    <w:rsid w:val="E77AD1B8"/>
    <w:rsid w:val="E77F7F3B"/>
    <w:rsid w:val="E7BD7F5F"/>
    <w:rsid w:val="E7BDB0D0"/>
    <w:rsid w:val="E7EF1CA9"/>
    <w:rsid w:val="E7EF79BB"/>
    <w:rsid w:val="E7FB39DC"/>
    <w:rsid w:val="E7FBBCD1"/>
    <w:rsid w:val="E7FF26A7"/>
    <w:rsid w:val="E7FFB769"/>
    <w:rsid w:val="E7FFCADE"/>
    <w:rsid w:val="E7FFD0AD"/>
    <w:rsid w:val="E8E02FC7"/>
    <w:rsid w:val="E9DFF16C"/>
    <w:rsid w:val="E9FD2093"/>
    <w:rsid w:val="EA3FDBD9"/>
    <w:rsid w:val="EABF714F"/>
    <w:rsid w:val="EAFA6E78"/>
    <w:rsid w:val="EAFD328A"/>
    <w:rsid w:val="EB34AD1E"/>
    <w:rsid w:val="EB5F8687"/>
    <w:rsid w:val="EB6B35CF"/>
    <w:rsid w:val="EB79C815"/>
    <w:rsid w:val="EB7EDAD0"/>
    <w:rsid w:val="EB7F332E"/>
    <w:rsid w:val="EBAFD2FF"/>
    <w:rsid w:val="EBBF46C9"/>
    <w:rsid w:val="EBE61E79"/>
    <w:rsid w:val="EBEF8513"/>
    <w:rsid w:val="EBF206D3"/>
    <w:rsid w:val="EBF72144"/>
    <w:rsid w:val="EBFFE420"/>
    <w:rsid w:val="EBFFFAE7"/>
    <w:rsid w:val="ECB7B0AB"/>
    <w:rsid w:val="ECE7D74D"/>
    <w:rsid w:val="ECEB9F43"/>
    <w:rsid w:val="ECFF1342"/>
    <w:rsid w:val="ED7A40F9"/>
    <w:rsid w:val="ED7F38A8"/>
    <w:rsid w:val="EDA746AC"/>
    <w:rsid w:val="EDB9FAC9"/>
    <w:rsid w:val="EDDB832D"/>
    <w:rsid w:val="EDDC5A08"/>
    <w:rsid w:val="EDFF70CD"/>
    <w:rsid w:val="EE3D53D7"/>
    <w:rsid w:val="EE7D6302"/>
    <w:rsid w:val="EEAEB8B4"/>
    <w:rsid w:val="EEB701C9"/>
    <w:rsid w:val="EEEB7362"/>
    <w:rsid w:val="EEEF1EBD"/>
    <w:rsid w:val="EEF7AE3E"/>
    <w:rsid w:val="EEFBEC45"/>
    <w:rsid w:val="EF3D367D"/>
    <w:rsid w:val="EF3F94D9"/>
    <w:rsid w:val="EF67482B"/>
    <w:rsid w:val="EF6DBD94"/>
    <w:rsid w:val="EF6F4B6E"/>
    <w:rsid w:val="EF7BF0DF"/>
    <w:rsid w:val="EF7D4AA7"/>
    <w:rsid w:val="EF97BA97"/>
    <w:rsid w:val="EF9B4AC7"/>
    <w:rsid w:val="EF9E9445"/>
    <w:rsid w:val="EFA58016"/>
    <w:rsid w:val="EFA9B324"/>
    <w:rsid w:val="EFADB879"/>
    <w:rsid w:val="EFAF0193"/>
    <w:rsid w:val="EFBDB787"/>
    <w:rsid w:val="EFBF7364"/>
    <w:rsid w:val="EFBFEEE4"/>
    <w:rsid w:val="EFC65B91"/>
    <w:rsid w:val="EFCFD23C"/>
    <w:rsid w:val="EFD72FDE"/>
    <w:rsid w:val="EFDF0D35"/>
    <w:rsid w:val="EFDF6456"/>
    <w:rsid w:val="EFDFC8BD"/>
    <w:rsid w:val="EFE33F80"/>
    <w:rsid w:val="EFEF563C"/>
    <w:rsid w:val="EFEF98A4"/>
    <w:rsid w:val="EFF7AEE4"/>
    <w:rsid w:val="EFF99F54"/>
    <w:rsid w:val="EFFBCD92"/>
    <w:rsid w:val="EFFC76A5"/>
    <w:rsid w:val="EFFF4F16"/>
    <w:rsid w:val="EFFF6E7F"/>
    <w:rsid w:val="F11333A6"/>
    <w:rsid w:val="F1246413"/>
    <w:rsid w:val="F135BC08"/>
    <w:rsid w:val="F14FB673"/>
    <w:rsid w:val="F19FEA6D"/>
    <w:rsid w:val="F1DAEFEC"/>
    <w:rsid w:val="F1DF38F1"/>
    <w:rsid w:val="F1FC3A6F"/>
    <w:rsid w:val="F1FF2C85"/>
    <w:rsid w:val="F21D4187"/>
    <w:rsid w:val="F27F4883"/>
    <w:rsid w:val="F2DA6DB8"/>
    <w:rsid w:val="F33ED94A"/>
    <w:rsid w:val="F36F7DF0"/>
    <w:rsid w:val="F393973C"/>
    <w:rsid w:val="F3B293A1"/>
    <w:rsid w:val="F3DB175F"/>
    <w:rsid w:val="F3EF1FEF"/>
    <w:rsid w:val="F3EF6200"/>
    <w:rsid w:val="F3FCE704"/>
    <w:rsid w:val="F3FF8BB9"/>
    <w:rsid w:val="F3FFCA38"/>
    <w:rsid w:val="F4B77F16"/>
    <w:rsid w:val="F4BD2E9C"/>
    <w:rsid w:val="F4CA2143"/>
    <w:rsid w:val="F4F9A9C5"/>
    <w:rsid w:val="F4FC9208"/>
    <w:rsid w:val="F50752FF"/>
    <w:rsid w:val="F53D9715"/>
    <w:rsid w:val="F56A319D"/>
    <w:rsid w:val="F5728A47"/>
    <w:rsid w:val="F575CA92"/>
    <w:rsid w:val="F5BC6042"/>
    <w:rsid w:val="F5BEE3D4"/>
    <w:rsid w:val="F5BF246E"/>
    <w:rsid w:val="F5BF3F9E"/>
    <w:rsid w:val="F5DBCF9F"/>
    <w:rsid w:val="F5ED3F26"/>
    <w:rsid w:val="F5EF5FAE"/>
    <w:rsid w:val="F5F396DC"/>
    <w:rsid w:val="F5F7CCE5"/>
    <w:rsid w:val="F5FA2796"/>
    <w:rsid w:val="F5FE654B"/>
    <w:rsid w:val="F5FEE857"/>
    <w:rsid w:val="F5FFA65E"/>
    <w:rsid w:val="F6213233"/>
    <w:rsid w:val="F63FAB08"/>
    <w:rsid w:val="F65EAE2A"/>
    <w:rsid w:val="F6735C73"/>
    <w:rsid w:val="F67CF0AC"/>
    <w:rsid w:val="F67E5CDF"/>
    <w:rsid w:val="F67FABEB"/>
    <w:rsid w:val="F6C6E758"/>
    <w:rsid w:val="F6DF9E55"/>
    <w:rsid w:val="F6FD3BA9"/>
    <w:rsid w:val="F6FFA51A"/>
    <w:rsid w:val="F6FFAE94"/>
    <w:rsid w:val="F71F6023"/>
    <w:rsid w:val="F7536B91"/>
    <w:rsid w:val="F75939B2"/>
    <w:rsid w:val="F75F8689"/>
    <w:rsid w:val="F75F9CBE"/>
    <w:rsid w:val="F76B13D7"/>
    <w:rsid w:val="F76D2BF5"/>
    <w:rsid w:val="F779EF14"/>
    <w:rsid w:val="F77B70BF"/>
    <w:rsid w:val="F77FAECF"/>
    <w:rsid w:val="F79DC2BE"/>
    <w:rsid w:val="F7AEB6F1"/>
    <w:rsid w:val="F7B7083B"/>
    <w:rsid w:val="F7B96D44"/>
    <w:rsid w:val="F7BFA3D8"/>
    <w:rsid w:val="F7C6C3FD"/>
    <w:rsid w:val="F7CB5FBF"/>
    <w:rsid w:val="F7CDC4A6"/>
    <w:rsid w:val="F7D36B48"/>
    <w:rsid w:val="F7D38D96"/>
    <w:rsid w:val="F7DA4754"/>
    <w:rsid w:val="F7DFB7BB"/>
    <w:rsid w:val="F7EBAD5D"/>
    <w:rsid w:val="F7EC8E74"/>
    <w:rsid w:val="F7EDEAE4"/>
    <w:rsid w:val="F7F2AA00"/>
    <w:rsid w:val="F7F5F2D7"/>
    <w:rsid w:val="F7F99FE4"/>
    <w:rsid w:val="F7FAFCBE"/>
    <w:rsid w:val="F7FCB379"/>
    <w:rsid w:val="F7FEFC4A"/>
    <w:rsid w:val="F7FF4624"/>
    <w:rsid w:val="F7FF8C64"/>
    <w:rsid w:val="F8CFE2D7"/>
    <w:rsid w:val="F8D7E040"/>
    <w:rsid w:val="F8FBF5DA"/>
    <w:rsid w:val="F97D14D1"/>
    <w:rsid w:val="F9BF3485"/>
    <w:rsid w:val="F9E70900"/>
    <w:rsid w:val="F9E7112E"/>
    <w:rsid w:val="F9E720ED"/>
    <w:rsid w:val="F9EC5D4E"/>
    <w:rsid w:val="F9EFF010"/>
    <w:rsid w:val="F9F41FC8"/>
    <w:rsid w:val="F9FE8C71"/>
    <w:rsid w:val="F9FF5DC5"/>
    <w:rsid w:val="FA7BA720"/>
    <w:rsid w:val="FA8F8C5C"/>
    <w:rsid w:val="FAB61D2E"/>
    <w:rsid w:val="FABF5E56"/>
    <w:rsid w:val="FAD30DC9"/>
    <w:rsid w:val="FADFA2FF"/>
    <w:rsid w:val="FADFAD19"/>
    <w:rsid w:val="FAF2D66C"/>
    <w:rsid w:val="FAF5DFEB"/>
    <w:rsid w:val="FAF9ECDE"/>
    <w:rsid w:val="FAFB4C7C"/>
    <w:rsid w:val="FAFB9B6B"/>
    <w:rsid w:val="FAFF7E6D"/>
    <w:rsid w:val="FAFF9156"/>
    <w:rsid w:val="FB38222A"/>
    <w:rsid w:val="FB3C9776"/>
    <w:rsid w:val="FB3FF494"/>
    <w:rsid w:val="FB4B4734"/>
    <w:rsid w:val="FB4F8B8C"/>
    <w:rsid w:val="FB556EC5"/>
    <w:rsid w:val="FB57A3E4"/>
    <w:rsid w:val="FB6E079A"/>
    <w:rsid w:val="FB76DFC4"/>
    <w:rsid w:val="FB7A4E97"/>
    <w:rsid w:val="FB7E0A5A"/>
    <w:rsid w:val="FB7E962B"/>
    <w:rsid w:val="FB7F33D1"/>
    <w:rsid w:val="FB7F3630"/>
    <w:rsid w:val="FB7F6C9D"/>
    <w:rsid w:val="FB95F00C"/>
    <w:rsid w:val="FBAEB4F2"/>
    <w:rsid w:val="FBB86BC2"/>
    <w:rsid w:val="FBBBBEDD"/>
    <w:rsid w:val="FBBC2450"/>
    <w:rsid w:val="FBDE039A"/>
    <w:rsid w:val="FBDE3E15"/>
    <w:rsid w:val="FBE36164"/>
    <w:rsid w:val="FBE8FF8A"/>
    <w:rsid w:val="FBEA1859"/>
    <w:rsid w:val="FBEB60B7"/>
    <w:rsid w:val="FBEDC92D"/>
    <w:rsid w:val="FBF5D8DE"/>
    <w:rsid w:val="FBF70B85"/>
    <w:rsid w:val="FBF759AA"/>
    <w:rsid w:val="FBFAACF9"/>
    <w:rsid w:val="FBFB82C1"/>
    <w:rsid w:val="FBFBB60A"/>
    <w:rsid w:val="FBFD570F"/>
    <w:rsid w:val="FBFF586A"/>
    <w:rsid w:val="FBFFCBD4"/>
    <w:rsid w:val="FBFFDE4B"/>
    <w:rsid w:val="FC2E8174"/>
    <w:rsid w:val="FC2FE68F"/>
    <w:rsid w:val="FC3F5607"/>
    <w:rsid w:val="FC7E9F8D"/>
    <w:rsid w:val="FC7F47E8"/>
    <w:rsid w:val="FC7FB7E6"/>
    <w:rsid w:val="FCDF1E33"/>
    <w:rsid w:val="FCEDAD3A"/>
    <w:rsid w:val="FCFA75D3"/>
    <w:rsid w:val="FD1F57D0"/>
    <w:rsid w:val="FD367AB0"/>
    <w:rsid w:val="FD393C49"/>
    <w:rsid w:val="FD6B7B78"/>
    <w:rsid w:val="FD6D03C7"/>
    <w:rsid w:val="FD6F02EB"/>
    <w:rsid w:val="FD7B30A3"/>
    <w:rsid w:val="FD7BE1AD"/>
    <w:rsid w:val="FD7D2517"/>
    <w:rsid w:val="FD7F104C"/>
    <w:rsid w:val="FD7FC7DD"/>
    <w:rsid w:val="FD94E1A2"/>
    <w:rsid w:val="FDA9A85E"/>
    <w:rsid w:val="FDB750BC"/>
    <w:rsid w:val="FDBB895E"/>
    <w:rsid w:val="FDBEAF34"/>
    <w:rsid w:val="FDC714F7"/>
    <w:rsid w:val="FDD6B138"/>
    <w:rsid w:val="FDDF29EE"/>
    <w:rsid w:val="FDDF547B"/>
    <w:rsid w:val="FDDFD3C8"/>
    <w:rsid w:val="FDE75F55"/>
    <w:rsid w:val="FDEB6D57"/>
    <w:rsid w:val="FDEFCFD6"/>
    <w:rsid w:val="FDEFE038"/>
    <w:rsid w:val="FDF53A57"/>
    <w:rsid w:val="FDF8468C"/>
    <w:rsid w:val="FDFB1E2F"/>
    <w:rsid w:val="FDFB4718"/>
    <w:rsid w:val="FDFBF756"/>
    <w:rsid w:val="FDFD348E"/>
    <w:rsid w:val="FDFD86A2"/>
    <w:rsid w:val="FDFE1657"/>
    <w:rsid w:val="FDFE7C1C"/>
    <w:rsid w:val="FDFF2F13"/>
    <w:rsid w:val="FDFF539C"/>
    <w:rsid w:val="FDFFC4F4"/>
    <w:rsid w:val="FDFFC5CC"/>
    <w:rsid w:val="FE1F4137"/>
    <w:rsid w:val="FE42E2C0"/>
    <w:rsid w:val="FE566057"/>
    <w:rsid w:val="FE67A83F"/>
    <w:rsid w:val="FE6E833F"/>
    <w:rsid w:val="FE734873"/>
    <w:rsid w:val="FE7BC93E"/>
    <w:rsid w:val="FE97BD6A"/>
    <w:rsid w:val="FEA78C7A"/>
    <w:rsid w:val="FEAD451E"/>
    <w:rsid w:val="FEAF4335"/>
    <w:rsid w:val="FEB22E01"/>
    <w:rsid w:val="FEB4009B"/>
    <w:rsid w:val="FEB74FBE"/>
    <w:rsid w:val="FEBEE70C"/>
    <w:rsid w:val="FEBF28C6"/>
    <w:rsid w:val="FEC92E84"/>
    <w:rsid w:val="FED347E9"/>
    <w:rsid w:val="FED9BCF7"/>
    <w:rsid w:val="FEDDA030"/>
    <w:rsid w:val="FEEBDF6D"/>
    <w:rsid w:val="FEED5300"/>
    <w:rsid w:val="FEEDC488"/>
    <w:rsid w:val="FEEE8071"/>
    <w:rsid w:val="FEEFE2F8"/>
    <w:rsid w:val="FEEFFF01"/>
    <w:rsid w:val="FEF3626B"/>
    <w:rsid w:val="FEFD1697"/>
    <w:rsid w:val="FEFDB63A"/>
    <w:rsid w:val="FEFE0EAB"/>
    <w:rsid w:val="FEFE682A"/>
    <w:rsid w:val="FEFF44D8"/>
    <w:rsid w:val="FEFF49F7"/>
    <w:rsid w:val="FEFFE5EF"/>
    <w:rsid w:val="FF0A76F4"/>
    <w:rsid w:val="FF2F3407"/>
    <w:rsid w:val="FF346D54"/>
    <w:rsid w:val="FF36A27A"/>
    <w:rsid w:val="FF376D24"/>
    <w:rsid w:val="FF392020"/>
    <w:rsid w:val="FF474FCC"/>
    <w:rsid w:val="FF4F025F"/>
    <w:rsid w:val="FF5B48FB"/>
    <w:rsid w:val="FF5B581A"/>
    <w:rsid w:val="FF5E789F"/>
    <w:rsid w:val="FF5F1A3A"/>
    <w:rsid w:val="FF5FB0EE"/>
    <w:rsid w:val="FF5FC6D0"/>
    <w:rsid w:val="FF67D980"/>
    <w:rsid w:val="FF6DA4E9"/>
    <w:rsid w:val="FF6F854E"/>
    <w:rsid w:val="FF6F9CB8"/>
    <w:rsid w:val="FF77801E"/>
    <w:rsid w:val="FF7A605C"/>
    <w:rsid w:val="FF7BAEBD"/>
    <w:rsid w:val="FF7BBD59"/>
    <w:rsid w:val="FF7E6BE6"/>
    <w:rsid w:val="FF7F4771"/>
    <w:rsid w:val="FF7F828C"/>
    <w:rsid w:val="FF7FE243"/>
    <w:rsid w:val="FF954EA7"/>
    <w:rsid w:val="FF99800E"/>
    <w:rsid w:val="FFAD0441"/>
    <w:rsid w:val="FFAF7321"/>
    <w:rsid w:val="FFAFB55F"/>
    <w:rsid w:val="FFB35865"/>
    <w:rsid w:val="FFB52BDD"/>
    <w:rsid w:val="FFB7158C"/>
    <w:rsid w:val="FFBA7B31"/>
    <w:rsid w:val="FFBAC163"/>
    <w:rsid w:val="FFBB53CA"/>
    <w:rsid w:val="FFBBD441"/>
    <w:rsid w:val="FFBCE2CB"/>
    <w:rsid w:val="FFBD86C3"/>
    <w:rsid w:val="FFBE25E5"/>
    <w:rsid w:val="FFBEA224"/>
    <w:rsid w:val="FFBF427C"/>
    <w:rsid w:val="FFBF5B83"/>
    <w:rsid w:val="FFBFE1E6"/>
    <w:rsid w:val="FFC64416"/>
    <w:rsid w:val="FFCFE794"/>
    <w:rsid w:val="FFD3C28A"/>
    <w:rsid w:val="FFD7DDC6"/>
    <w:rsid w:val="FFDB48D3"/>
    <w:rsid w:val="FFDBE2A3"/>
    <w:rsid w:val="FFDCD8E8"/>
    <w:rsid w:val="FFDDCCD9"/>
    <w:rsid w:val="FFDE7645"/>
    <w:rsid w:val="FFDF6659"/>
    <w:rsid w:val="FFDF7E6A"/>
    <w:rsid w:val="FFDF9989"/>
    <w:rsid w:val="FFDFCDF3"/>
    <w:rsid w:val="FFDFDE34"/>
    <w:rsid w:val="FFE6171B"/>
    <w:rsid w:val="FFE796A6"/>
    <w:rsid w:val="FFE8F988"/>
    <w:rsid w:val="FFE9F068"/>
    <w:rsid w:val="FFEB3A7A"/>
    <w:rsid w:val="FFEB7D54"/>
    <w:rsid w:val="FFED5C38"/>
    <w:rsid w:val="FFEDCA60"/>
    <w:rsid w:val="FFEDCD60"/>
    <w:rsid w:val="FFEE04EE"/>
    <w:rsid w:val="FFEE9485"/>
    <w:rsid w:val="FFEF7434"/>
    <w:rsid w:val="FFEF8C8D"/>
    <w:rsid w:val="FFEF8FE0"/>
    <w:rsid w:val="FFEFAA73"/>
    <w:rsid w:val="FFEFB08C"/>
    <w:rsid w:val="FFF099D6"/>
    <w:rsid w:val="FFF32C60"/>
    <w:rsid w:val="FFF3CE0D"/>
    <w:rsid w:val="FFF5C201"/>
    <w:rsid w:val="FFF5DF1C"/>
    <w:rsid w:val="FFF65E91"/>
    <w:rsid w:val="FFF788E2"/>
    <w:rsid w:val="FFF7A9E8"/>
    <w:rsid w:val="FFF7C88C"/>
    <w:rsid w:val="FFFAB364"/>
    <w:rsid w:val="FFFB447F"/>
    <w:rsid w:val="FFFB684B"/>
    <w:rsid w:val="FFFB94EF"/>
    <w:rsid w:val="FFFB961B"/>
    <w:rsid w:val="FFFBE856"/>
    <w:rsid w:val="FFFC86B8"/>
    <w:rsid w:val="FFFD331F"/>
    <w:rsid w:val="FFFDC4D2"/>
    <w:rsid w:val="FFFE6B9C"/>
    <w:rsid w:val="FFFE9614"/>
    <w:rsid w:val="FFFED0C8"/>
    <w:rsid w:val="FFFED713"/>
    <w:rsid w:val="FFFEF2C1"/>
    <w:rsid w:val="FFFF42C4"/>
    <w:rsid w:val="FFFF6CEA"/>
    <w:rsid w:val="FFFF7FDD"/>
    <w:rsid w:val="FFFFAD28"/>
    <w:rsid w:val="FFFFADB3"/>
    <w:rsid w:val="FFFFB8D8"/>
    <w:rsid w:val="FFFFC729"/>
    <w:rsid w:val="FFFFD10B"/>
    <w:rsid w:val="FFFFD9B4"/>
    <w:rsid w:val="FFFFE88A"/>
    <w:rsid w:val="FFFFF55E"/>
    <w:rsid w:val="FFFFFA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b/>
      <w:kern w:val="44"/>
      <w:sz w:val="48"/>
      <w:szCs w:val="4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widowControl w:val="0"/>
      <w:spacing w:before="0" w:after="120"/>
      <w:ind w:left="0" w:right="0"/>
      <w:jc w:val="both"/>
    </w:pPr>
    <w:rPr>
      <w:rFonts w:ascii="Times New Roman" w:hAnsi="Times New Roman" w:eastAsia="宋体" w:cs="Times New Roman"/>
      <w:kern w:val="2"/>
      <w:sz w:val="21"/>
      <w:szCs w:val="24"/>
      <w:lang w:val="en-US" w:eastAsia="zh-CN" w:bidi="ar-SA"/>
    </w:rPr>
  </w:style>
  <w:style w:type="paragraph" w:styleId="4">
    <w:name w:val="Date"/>
    <w:basedOn w:val="1"/>
    <w:next w:val="1"/>
    <w:qFormat/>
    <w:uiPriority w:val="0"/>
    <w:pPr>
      <w:ind w:left="100" w:leftChars="2500"/>
    </w:pPr>
    <w:rPr>
      <w:rFonts w:ascii="仿宋_GB2312" w:eastAsia="仿宋_GB2312"/>
      <w:sz w:val="32"/>
    </w:rPr>
  </w:style>
  <w:style w:type="paragraph" w:styleId="5">
    <w:name w:val="Balloon Text"/>
    <w:basedOn w:val="1"/>
    <w:semiHidden/>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val="0"/>
      <w:spacing w:after="0" w:line="560" w:lineRule="atLeast"/>
      <w:ind w:firstLine="600" w:firstLineChars="200"/>
      <w:jc w:val="both"/>
    </w:pPr>
    <w:rPr>
      <w:rFonts w:ascii="仿宋_GB2312" w:hAnsi="仿宋_GB2312" w:eastAsia="仿宋_GB2312" w:cs="仿宋_GB2312"/>
      <w:snapToGrid w:val="0"/>
      <w:kern w:val="0"/>
      <w:sz w:val="32"/>
      <w:szCs w:val="32"/>
      <w:lang w:val="en-US" w:eastAsia="zh-CN" w:bidi="ar-SA"/>
    </w:rPr>
  </w:style>
  <w:style w:type="table" w:styleId="11">
    <w:name w:val="Table Grid"/>
    <w:basedOn w:val="1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qFormat/>
    <w:uiPriority w:val="0"/>
    <w:rPr>
      <w:rFonts w:ascii="Times New Roman" w:hAnsi="Times New Roman" w:eastAsia="宋体" w:cs="Times New Roman"/>
      <w:color w:val="0000FF"/>
      <w:u w:val="single"/>
    </w:rPr>
  </w:style>
  <w:style w:type="character" w:customStyle="1" w:styleId="15">
    <w:name w:val="页脚 Char"/>
    <w:link w:val="6"/>
    <w:qFormat/>
    <w:uiPriority w:val="99"/>
    <w:rPr>
      <w:kern w:val="2"/>
      <w:sz w:val="18"/>
      <w:szCs w:val="18"/>
    </w:rPr>
  </w:style>
  <w:style w:type="paragraph" w:styleId="16">
    <w:name w:val="List Paragraph"/>
    <w:basedOn w:val="1"/>
    <w:qFormat/>
    <w:uiPriority w:val="0"/>
    <w:pPr>
      <w:widowControl/>
      <w:spacing w:before="0" w:after="200" w:line="276" w:lineRule="auto"/>
      <w:ind w:left="0" w:right="0" w:firstLine="420" w:firstLineChars="200"/>
      <w:jc w:val="left"/>
    </w:pPr>
    <w:rPr>
      <w:rFonts w:ascii="Calibri" w:hAnsi="Calibri" w:eastAsia="宋体" w:cs="Times New Roman"/>
      <w:kern w:val="0"/>
      <w:sz w:val="22"/>
      <w:szCs w:val="22"/>
      <w:lang w:val="en-US"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Template>
  <Company>tjec</Company>
  <Pages>6</Pages>
  <Words>147</Words>
  <Characters>839</Characters>
  <Lines>6</Lines>
  <Paragraphs>1</Paragraphs>
  <TotalTime>2</TotalTime>
  <ScaleCrop>false</ScaleCrop>
  <LinksUpToDate>false</LinksUpToDate>
  <CharactersWithSpaces>985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2017-07-11T11:09:00Z</dcterms:created>
  <dc:creator>办公室</dc:creator>
  <cp:lastModifiedBy>kylin</cp:lastModifiedBy>
  <cp:lastPrinted>2024-10-12T14:50:00Z</cp:lastPrinted>
  <dcterms:modified xsi:type="dcterms:W3CDTF">2024-10-22T17:04:02Z</dcterms:modified>
  <dc:title>津经[2003]号</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