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2024年资源与环境领域项目申报指南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紧密围绕我市生态文明建设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、自然资源管理利用、海洋开发与保护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中的重大科技需求，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应对气候变化、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自然资源监管监测、资源探测开发、现代海洋发展等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重点领域，开展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技术研究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，突破一批关键核心技术和装备，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我市生态环境质量改善、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自然资源高效管理利用、现代海洋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征集重点方向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大气污染源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解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析与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</w:rPr>
        <w:t>综合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治理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imbus Roman No9 L" w:hAnsi="Nimbus Roman No9 L" w:cs="Nimbus Roman No9 L"/>
          <w:b w:val="0"/>
          <w:bCs w:val="0"/>
          <w:highlight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</w:rPr>
        <w:t>新污染物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监测及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</w:rPr>
        <w:t>治理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（A类）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国土空间优化管控技术研究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（A类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4.智能化测绘技术研究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lang w:val="en-US" w:eastAsia="zh-CN"/>
        </w:rPr>
        <w:t>战略性矿产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资源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绿色</w:t>
      </w:r>
      <w:r>
        <w:rPr>
          <w:rFonts w:hint="eastAsia" w:ascii="Nimbus Roman No9 L" w:hAnsi="Nimbus Roman No9 L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勘查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B类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6.深海核心技术与装备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研发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海洋环境与安全保障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海洋资源绿色高效开发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" w:eastAsia="zh-CN" w:bidi="ar-SA"/>
        </w:rPr>
        <w:t>海洋战略性新兴技术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研究与应用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。（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指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  <w:t>科研院所、高等院校和企业均可申报，但以科研院所或高等院校为主承担单位申报时须有本地企业参与；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 w:bidi="ar-SA"/>
        </w:rPr>
        <w:t>B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指须以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  <w:t>企业为主承担单位进行申报。</w:t>
      </w:r>
    </w:p>
    <w:p>
      <w:pP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17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宋体S-超大字符集" w:hAnsi="方正宋体S-超大字符集" w:eastAsia="方正宋体S-超大字符集" w:cs="方正宋体S-超大字符集"/>
                        <w:lang w:val="en-US" w:eastAsia="zh-CN"/>
                      </w:rPr>
                    </w:pP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0"/>
    <w:rsid w:val="00452139"/>
    <w:rsid w:val="005F028E"/>
    <w:rsid w:val="00610252"/>
    <w:rsid w:val="009259C8"/>
    <w:rsid w:val="009861C2"/>
    <w:rsid w:val="00BD5111"/>
    <w:rsid w:val="00CA00DB"/>
    <w:rsid w:val="00DA4350"/>
    <w:rsid w:val="05FFA24F"/>
    <w:rsid w:val="1C6A47EE"/>
    <w:rsid w:val="1DDB7621"/>
    <w:rsid w:val="36AA2672"/>
    <w:rsid w:val="3A4DE328"/>
    <w:rsid w:val="3A8B5648"/>
    <w:rsid w:val="3BBF6858"/>
    <w:rsid w:val="3BFFFFAB"/>
    <w:rsid w:val="3EFDE5C1"/>
    <w:rsid w:val="3F72A129"/>
    <w:rsid w:val="3FBD9277"/>
    <w:rsid w:val="3FEFE319"/>
    <w:rsid w:val="3FFA40FB"/>
    <w:rsid w:val="44F05067"/>
    <w:rsid w:val="4FFD8656"/>
    <w:rsid w:val="53FB47C9"/>
    <w:rsid w:val="5AA13DDA"/>
    <w:rsid w:val="63EDC313"/>
    <w:rsid w:val="67F793DF"/>
    <w:rsid w:val="6BDAC7FE"/>
    <w:rsid w:val="6CCC3072"/>
    <w:rsid w:val="6CFCF478"/>
    <w:rsid w:val="6CFF3F11"/>
    <w:rsid w:val="6DAFF2CC"/>
    <w:rsid w:val="6FFC6DD1"/>
    <w:rsid w:val="74FF6297"/>
    <w:rsid w:val="777F1EB1"/>
    <w:rsid w:val="797B48D3"/>
    <w:rsid w:val="7BF7CCBE"/>
    <w:rsid w:val="7DF7E154"/>
    <w:rsid w:val="7EF7CC65"/>
    <w:rsid w:val="7F7E0D20"/>
    <w:rsid w:val="7FBFA748"/>
    <w:rsid w:val="7FE77745"/>
    <w:rsid w:val="7FEBBAF6"/>
    <w:rsid w:val="7FEFB5C3"/>
    <w:rsid w:val="8EFD615E"/>
    <w:rsid w:val="8F7E6409"/>
    <w:rsid w:val="9F0FB4E3"/>
    <w:rsid w:val="A9F51FDF"/>
    <w:rsid w:val="A9FB69EC"/>
    <w:rsid w:val="AEAFAA74"/>
    <w:rsid w:val="AEDBF3FE"/>
    <w:rsid w:val="AFAE5E34"/>
    <w:rsid w:val="B3EFEA87"/>
    <w:rsid w:val="B579B2F9"/>
    <w:rsid w:val="B79ED452"/>
    <w:rsid w:val="B7B706F9"/>
    <w:rsid w:val="B9CBBEE4"/>
    <w:rsid w:val="BCBF7C26"/>
    <w:rsid w:val="BEF3129D"/>
    <w:rsid w:val="BF7F309B"/>
    <w:rsid w:val="C7DA3F80"/>
    <w:rsid w:val="CFFBBF1F"/>
    <w:rsid w:val="D3FCA1B8"/>
    <w:rsid w:val="D7FE3B4C"/>
    <w:rsid w:val="D8EEC8E2"/>
    <w:rsid w:val="D9BD78C4"/>
    <w:rsid w:val="DD7D4351"/>
    <w:rsid w:val="DDAC886F"/>
    <w:rsid w:val="DFEFFD0C"/>
    <w:rsid w:val="DFFF50F9"/>
    <w:rsid w:val="EBDB1E84"/>
    <w:rsid w:val="F51F909C"/>
    <w:rsid w:val="F5D79385"/>
    <w:rsid w:val="F64F1A86"/>
    <w:rsid w:val="F79B174D"/>
    <w:rsid w:val="F7EF67A6"/>
    <w:rsid w:val="FA1F0FEA"/>
    <w:rsid w:val="FB874247"/>
    <w:rsid w:val="FB97A0B5"/>
    <w:rsid w:val="FCF09A32"/>
    <w:rsid w:val="FCF7C6C5"/>
    <w:rsid w:val="FDCFF66A"/>
    <w:rsid w:val="FFAE6FEE"/>
    <w:rsid w:val="FFEA2449"/>
    <w:rsid w:val="FFEF60BA"/>
    <w:rsid w:val="FFFD3922"/>
    <w:rsid w:val="FFFEA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4"/>
    <w:next w:val="1"/>
    <w:qFormat/>
    <w:uiPriority w:val="0"/>
    <w:pPr>
      <w:tabs>
        <w:tab w:val="left" w:pos="7371"/>
        <w:tab w:val="left" w:pos="7513"/>
      </w:tabs>
      <w:adjustRightInd w:val="0"/>
      <w:snapToGrid w:val="0"/>
      <w:spacing w:line="560" w:lineRule="exact"/>
      <w:ind w:firstLine="605" w:firstLineChars="200"/>
    </w:pPr>
    <w:rPr>
      <w:rFonts w:ascii="楷体_GB2312" w:hAnsi="Cambria" w:eastAsia="楷体_GB2312" w:cs="Times New Roman"/>
      <w:kern w:val="0"/>
      <w:sz w:val="32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16">
    <w:name w:val="标题3"/>
    <w:basedOn w:val="1"/>
    <w:qFormat/>
    <w:uiPriority w:val="0"/>
    <w:pPr>
      <w:adjustRightInd w:val="0"/>
      <w:snapToGrid w:val="0"/>
      <w:spacing w:line="560" w:lineRule="exact"/>
      <w:ind w:firstLine="605" w:firstLineChars="200"/>
      <w:jc w:val="left"/>
      <w:outlineLvl w:val="2"/>
    </w:pPr>
    <w:rPr>
      <w:rFonts w:ascii="楷体_GB2312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11</TotalTime>
  <ScaleCrop>false</ScaleCrop>
  <LinksUpToDate>false</LinksUpToDate>
  <CharactersWithSpaces>250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2022-05-27T00:33:00Z</dcterms:created>
  <dc:creator>党馨</dc:creator>
  <cp:lastModifiedBy>admin</cp:lastModifiedBy>
  <cp:lastPrinted>2024-12-18T09:01:00Z</cp:lastPrinted>
  <dcterms:modified xsi:type="dcterms:W3CDTF">2024-12-18T08:40:34Z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56D2A38922A64466A4D074D5284DB591</vt:lpwstr>
  </property>
</Properties>
</file>