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6F8F8">
      <w:pPr>
        <w:spacing w:line="560" w:lineRule="exact"/>
        <w:jc w:val="left"/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附件</w:t>
      </w:r>
      <w:r>
        <w:rPr>
          <w:rFonts w:hint="eastAsia" w:ascii="Nimbus Roman No9 L" w:hAnsi="Nimbus Roman No9 L" w:eastAsia="黑体" w:cs="Nimbus Roman No9 L"/>
          <w:sz w:val="32"/>
          <w:szCs w:val="32"/>
          <w:lang w:val="en-US" w:eastAsia="zh-CN"/>
        </w:rPr>
        <w:t>2.</w:t>
      </w:r>
    </w:p>
    <w:p w14:paraId="14FB80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</w:rPr>
        <w:t>202</w:t>
      </w:r>
      <w:r>
        <w:rPr>
          <w:rFonts w:hint="eastAsia" w:ascii="Nimbus Roman No9 L" w:hAnsi="Nimbus Roman No9 L" w:eastAsia="方正小标宋简体" w:cs="Nimbus Roman No9 L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年度天津市技术先进型服务企业</w:t>
      </w:r>
    </w:p>
    <w:p w14:paraId="17ABCF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名称变更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3"/>
        <w:tblW w:w="92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270"/>
        <w:gridCol w:w="2640"/>
        <w:gridCol w:w="1221"/>
        <w:gridCol w:w="1219"/>
      </w:tblGrid>
      <w:tr w14:paraId="12CF9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tblHeader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3F5EF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  <w:t>序号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3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  <w:t>单位名称</w:t>
            </w:r>
            <w:r>
              <w:rPr>
                <w:rFonts w:hint="eastAsia" w:ascii="Nimbus Roman No9 L" w:hAnsi="Nimbus Roman No9 L" w:eastAsia="黑体" w:cs="Nimbus Roman No9 L"/>
                <w:kern w:val="0"/>
                <w:sz w:val="24"/>
                <w:szCs w:val="24"/>
                <w:lang w:eastAsia="zh-CN"/>
              </w:rPr>
              <w:t>（变更前）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6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Nimbus Roman No9 L" w:hAnsi="Nimbus Roman No9 L" w:eastAsia="黑体" w:cs="Nimbus Roman No9 L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  <w:t>单位名称</w:t>
            </w:r>
            <w:r>
              <w:rPr>
                <w:rFonts w:hint="eastAsia" w:ascii="Nimbus Roman No9 L" w:hAnsi="Nimbus Roman No9 L" w:eastAsia="黑体" w:cs="Nimbus Roman No9 L"/>
                <w:kern w:val="0"/>
                <w:sz w:val="24"/>
                <w:szCs w:val="24"/>
                <w:lang w:eastAsia="zh-CN"/>
              </w:rPr>
              <w:t>（变更后）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4E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  <w:t>注册地</w:t>
            </w:r>
          </w:p>
          <w:p w14:paraId="6959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eastAsia="黑体" w:cs="Nimbus Roman No9 L"/>
                <w:kern w:val="0"/>
                <w:sz w:val="24"/>
                <w:szCs w:val="24"/>
                <w:lang w:eastAsia="zh-CN"/>
              </w:rPr>
              <w:t>所属区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E6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黑体" w:cs="Nimbus Roman No9 L"/>
                <w:kern w:val="0"/>
                <w:sz w:val="24"/>
                <w:szCs w:val="24"/>
                <w:lang w:eastAsia="zh-CN"/>
              </w:rPr>
              <w:t>申报类型</w:t>
            </w:r>
          </w:p>
        </w:tc>
      </w:tr>
      <w:tr w14:paraId="4CE82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F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0F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天津异乡好居网络科技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股份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B8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天津异乡好居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股份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4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红桥区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D06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名称变更</w:t>
            </w:r>
          </w:p>
        </w:tc>
      </w:tr>
      <w:tr w14:paraId="00B3F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C8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D32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天津异乡数字科技有限公司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2E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天津异乡好居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数字科技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1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红桥区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48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名称变更</w:t>
            </w:r>
          </w:p>
        </w:tc>
      </w:tr>
    </w:tbl>
    <w:p w14:paraId="045FA426">
      <w:pPr>
        <w:rPr>
          <w:rFonts w:hint="default" w:ascii="Nimbus Roman No9 L" w:hAnsi="Nimbus Roman No9 L" w:cs="Nimbus Roman No9 L"/>
        </w:rPr>
      </w:pPr>
    </w:p>
    <w:p w14:paraId="24A7519F">
      <w:pPr>
        <w:rPr>
          <w:rFonts w:hint="default" w:ascii="Nimbus Roman No9 L" w:hAnsi="Nimbus Roman No9 L" w:cs="Nimbus Roman No9 L"/>
        </w:rPr>
      </w:pPr>
    </w:p>
    <w:p w14:paraId="015E027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1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2025-10-21T10:16:17Z</dcterms:created>
  <dc:creator>Admin</dc:creator>
  <cp:lastModifiedBy>WPS_1174747240</cp:lastModifiedBy>
  <dcterms:modified xsi:type="dcterms:W3CDTF">2025-10-21T10:16:20Z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9FF9ED21C88F41F8917B656D573CECDF_12</vt:lpwstr>
  </property>
</Properties>
</file>