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5E866">
      <w:pPr>
        <w:rPr>
          <w:rFonts w:hint="default" w:ascii="Nimbus Roman No9 L" w:hAnsi="Nimbus Roman No9 L" w:eastAsia="黑体" w:cs="黑体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黑体" w:cs="黑体"/>
          <w:sz w:val="32"/>
          <w:szCs w:val="32"/>
          <w:lang w:eastAsia="zh-CN"/>
        </w:rPr>
        <w:t>附件</w:t>
      </w:r>
      <w:r>
        <w:rPr>
          <w:rFonts w:hint="eastAsia" w:ascii="Nimbus Roman No9 L" w:hAnsi="Nimbus Roman No9 L" w:eastAsia="黑体" w:cs="黑体"/>
          <w:sz w:val="32"/>
          <w:szCs w:val="32"/>
          <w:lang w:val="en-US" w:eastAsia="zh-CN"/>
        </w:rPr>
        <w:t>1</w:t>
      </w:r>
    </w:p>
    <w:p w14:paraId="087BF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jc w:val="center"/>
        <w:textAlignment w:val="auto"/>
        <w:outlineLvl w:val="1"/>
        <w:rPr>
          <w:rFonts w:hint="eastAsia" w:ascii="Nimbus Roman No9 L" w:hAnsi="Nimbus Roman No9 L" w:eastAsia="方正小标宋简体" w:cs="方正小标宋简体"/>
          <w:sz w:val="44"/>
          <w:szCs w:val="44"/>
          <w:lang w:eastAsia="zh-CN"/>
        </w:rPr>
      </w:pPr>
      <w:r>
        <w:rPr>
          <w:rFonts w:hint="eastAsia" w:ascii="Nimbus Roman No9 L" w:hAnsi="Nimbus Roman No9 L" w:eastAsia="方正小标宋简体" w:cs="方正小标宋简体"/>
          <w:sz w:val="44"/>
          <w:szCs w:val="44"/>
          <w:lang w:eastAsia="zh-CN"/>
        </w:rPr>
        <w:t>2025年天津市科学实验展演汇演活动</w:t>
      </w:r>
    </w:p>
    <w:p w14:paraId="7A0B3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jc w:val="center"/>
        <w:textAlignment w:val="auto"/>
        <w:outlineLvl w:val="1"/>
        <w:rPr>
          <w:rFonts w:hint="eastAsia" w:ascii="Nimbus Roman No9 L" w:hAnsi="Nimbus Roman No9 L" w:eastAsia="方正小标宋简体" w:cs="方正小标宋简体"/>
          <w:sz w:val="44"/>
          <w:szCs w:val="44"/>
          <w:lang w:eastAsia="zh-CN"/>
        </w:rPr>
      </w:pPr>
      <w:r>
        <w:rPr>
          <w:rFonts w:hint="eastAsia" w:ascii="Nimbus Roman No9 L" w:hAnsi="Nimbus Roman No9 L" w:eastAsia="方正小标宋简体" w:cs="方正小标宋简体"/>
          <w:sz w:val="44"/>
          <w:szCs w:val="44"/>
          <w:lang w:eastAsia="zh-CN"/>
        </w:rPr>
        <w:t>成年组获奖名单</w:t>
      </w:r>
    </w:p>
    <w:p w14:paraId="58BA1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Nimbus Roman No9 L" w:hAnsi="Nimbus Roman No9 L" w:eastAsia="黑体" w:cs="黑体"/>
          <w:sz w:val="28"/>
          <w:szCs w:val="28"/>
          <w:lang w:eastAsia="zh-CN"/>
        </w:rPr>
      </w:pPr>
    </w:p>
    <w:p w14:paraId="30373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Nimbus Roman No9 L" w:hAnsi="Nimbus Roman No9 L" w:eastAsia="黑体" w:cs="黑体"/>
          <w:sz w:val="32"/>
          <w:szCs w:val="32"/>
          <w:lang w:eastAsia="zh-CN"/>
        </w:rPr>
      </w:pPr>
      <w:r>
        <w:rPr>
          <w:rFonts w:hint="eastAsia" w:ascii="Nimbus Roman No9 L" w:hAnsi="Nimbus Roman No9 L" w:eastAsia="黑体" w:cs="黑体"/>
          <w:sz w:val="32"/>
          <w:szCs w:val="32"/>
          <w:lang w:eastAsia="zh-CN"/>
        </w:rPr>
        <w:t>一、一等奖获奖名单</w:t>
      </w:r>
    </w:p>
    <w:p w14:paraId="14307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Nimbus Roman No9 L" w:hAnsi="Nimbus Roman No9 L" w:eastAsia="仿宋_GB2312" w:cs="仿宋_GB2312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仿宋_GB2312" w:cs="仿宋_GB2312"/>
          <w:sz w:val="32"/>
          <w:szCs w:val="32"/>
          <w:lang w:val="en-US" w:eastAsia="zh-CN"/>
        </w:rPr>
        <w:t>《雪域天路》</w:t>
      </w:r>
      <w:r>
        <w:rPr>
          <w:rFonts w:hint="eastAsia" w:ascii="Nimbus Roman No9 L" w:hAnsi="Nimbus Roman No9 L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Nimbus Roman No9 L" w:hAnsi="Nimbus Roman No9 L" w:eastAsia="仿宋_GB2312" w:cs="仿宋_GB2312"/>
          <w:sz w:val="32"/>
          <w:szCs w:val="32"/>
          <w:lang w:val="en-US" w:eastAsia="zh-CN"/>
        </w:rPr>
        <w:t>天津科学技术馆</w:t>
      </w:r>
    </w:p>
    <w:p w14:paraId="7EC28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Nimbus Roman No9 L" w:hAnsi="Nimbus Roman No9 L" w:eastAsia="黑体" w:cs="黑体"/>
          <w:sz w:val="32"/>
          <w:szCs w:val="32"/>
          <w:lang w:eastAsia="zh-CN"/>
        </w:rPr>
      </w:pPr>
      <w:r>
        <w:rPr>
          <w:rFonts w:hint="eastAsia" w:ascii="Nimbus Roman No9 L" w:hAnsi="Nimbus Roman No9 L" w:eastAsia="黑体" w:cs="黑体"/>
          <w:sz w:val="32"/>
          <w:szCs w:val="32"/>
          <w:lang w:eastAsia="zh-CN"/>
        </w:rPr>
        <w:t>二、二等奖获奖名单</w:t>
      </w:r>
    </w:p>
    <w:p w14:paraId="24A07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Nimbus Roman No9 L" w:hAnsi="Nimbus Roman No9 L" w:eastAsia="仿宋_GB2312" w:cs="仿宋_GB2312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仿宋_GB2312" w:cs="仿宋_GB2312"/>
          <w:sz w:val="32"/>
          <w:szCs w:val="32"/>
          <w:lang w:val="en-US" w:eastAsia="zh-CN"/>
        </w:rPr>
        <w:t>1.《食检出真知：揭秘酸奶“菌”相》</w:t>
      </w:r>
      <w:r>
        <w:rPr>
          <w:rFonts w:hint="eastAsia" w:ascii="Nimbus Roman No9 L" w:hAnsi="Nimbus Roman No9 L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Nimbus Roman No9 L" w:hAnsi="Nimbus Roman No9 L" w:eastAsia="仿宋_GB2312" w:cs="仿宋_GB2312"/>
          <w:sz w:val="32"/>
          <w:szCs w:val="32"/>
          <w:lang w:val="en-US" w:eastAsia="zh-CN"/>
        </w:rPr>
        <w:t>天津市食品安全检测技术研究院</w:t>
      </w:r>
    </w:p>
    <w:p w14:paraId="42DAE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Nimbus Roman No9 L" w:hAnsi="Nimbus Roman No9 L" w:eastAsia="仿宋_GB2312" w:cs="仿宋_GB2312"/>
          <w:sz w:val="32"/>
          <w:szCs w:val="32"/>
          <w:lang w:val="en-US" w:eastAsia="zh-CN"/>
        </w:rPr>
        <w:t>2.《诗与科学的交融》</w:t>
      </w:r>
      <w:r>
        <w:rPr>
          <w:rFonts w:hint="eastAsia" w:ascii="Nimbus Roman No9 L" w:hAnsi="Nimbus Roman No9 L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val="en-US" w:eastAsia="zh-CN"/>
        </w:rPr>
        <w:t>天津大学机械工程学院</w:t>
      </w:r>
    </w:p>
    <w:p w14:paraId="2753C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val="en-US" w:eastAsia="zh-CN"/>
        </w:rPr>
        <w:t>3.《相声聊飞行》 天津师范大学科学教育中心</w:t>
      </w:r>
    </w:p>
    <w:p w14:paraId="66B41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val="en-US" w:eastAsia="zh-CN"/>
        </w:rPr>
        <w:t>4.《地图也“说谎”》 天津市地质调查研究院</w:t>
      </w:r>
    </w:p>
    <w:p w14:paraId="562A5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Nimbus Roman No9 L" w:hAnsi="Nimbus Roman No9 L" w:eastAsia="黑体" w:cs="黑体"/>
          <w:sz w:val="32"/>
          <w:szCs w:val="32"/>
          <w:lang w:eastAsia="zh-CN"/>
        </w:rPr>
      </w:pPr>
      <w:r>
        <w:rPr>
          <w:rFonts w:hint="eastAsia" w:ascii="Nimbus Roman No9 L" w:hAnsi="Nimbus Roman No9 L" w:eastAsia="黑体" w:cs="黑体"/>
          <w:sz w:val="32"/>
          <w:szCs w:val="32"/>
          <w:lang w:eastAsia="zh-CN"/>
        </w:rPr>
        <w:t>三、三等奖获奖名单</w:t>
      </w:r>
    </w:p>
    <w:p w14:paraId="5244C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Nimbus Roman No9 L" w:hAnsi="Nimbus Roman No9 L" w:eastAsia="仿宋_GB2312" w:cs="仿宋_GB2312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仿宋_GB2312" w:cs="仿宋_GB2312"/>
          <w:sz w:val="32"/>
          <w:szCs w:val="32"/>
          <w:lang w:val="en-US" w:eastAsia="zh-CN"/>
        </w:rPr>
        <w:t>1.《让电流“飞”向未来》 天津中德应用技术大学智能制造科普基地</w:t>
      </w:r>
    </w:p>
    <w:p w14:paraId="3F591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Nimbus Roman No9 L" w:hAnsi="Nimbus Roman No9 L" w:eastAsia="仿宋_GB2312" w:cs="仿宋_GB2312"/>
          <w:sz w:val="32"/>
          <w:szCs w:val="32"/>
          <w:lang w:val="en-US" w:eastAsia="zh-CN"/>
        </w:rPr>
      </w:pPr>
      <w:r>
        <w:rPr>
          <w:rFonts w:hint="eastAsia" w:ascii="Nimbus Roman No9 L" w:hAnsi="Nimbus Roman No9 L" w:eastAsia="仿宋_GB2312" w:cs="仿宋_GB2312"/>
          <w:sz w:val="32"/>
          <w:szCs w:val="32"/>
          <w:lang w:val="en-US" w:eastAsia="zh-CN"/>
        </w:rPr>
        <w:t>2.《空间站里的水魔法》 自然资源部天津海水淡化与综合利用研究所</w:t>
      </w:r>
    </w:p>
    <w:p w14:paraId="307BF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Nimbus Roman No9 L" w:hAnsi="Nimbus Roman No9 L" w:eastAsia="仿宋_GB2312" w:cs="仿宋_GB2312"/>
          <w:sz w:val="32"/>
          <w:szCs w:val="32"/>
          <w:lang w:val="en-US" w:eastAsia="zh-CN"/>
        </w:rPr>
        <w:t xml:space="preserve">3.《无人机——“一点”都不能少》 </w:t>
      </w: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val="en-US" w:eastAsia="zh-CN"/>
        </w:rPr>
        <w:t>天津师范大学教育学部</w:t>
      </w:r>
    </w:p>
    <w:p w14:paraId="17133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val="en-US" w:eastAsia="zh-CN"/>
        </w:rPr>
        <w:t>4.《葫芦娃奇遇记：会发光的“量子点魔法”》 南开大学化学学院</w:t>
      </w:r>
    </w:p>
    <w:p w14:paraId="2190B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Nimbus Roman No9 L" w:hAnsi="Nimbus Roman No9 L" w:eastAsia="仿宋_GB2312" w:cs="仿宋_GB2312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Nimbus Roman No9 L" w:hAnsi="Nimbus Roman No9 L" w:eastAsia="仿宋_GB2312" w:cs="仿宋_GB2312"/>
          <w:spacing w:val="-6"/>
          <w:sz w:val="32"/>
          <w:szCs w:val="32"/>
          <w:highlight w:val="none"/>
          <w:lang w:val="en-US" w:eastAsia="zh-CN"/>
        </w:rPr>
        <w:t>《黑猫警长新传：守护森林河》 南开大学环境科学与工程学院</w:t>
      </w:r>
    </w:p>
    <w:p w14:paraId="7EC4B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Nimbus Roman No9 L" w:hAnsi="Nimbus Roman No9 L" w:eastAsia="仿宋_GB2312" w:cs="仿宋_GB2312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Nimbus Roman No9 L" w:hAnsi="Nimbus Roman No9 L" w:eastAsia="仿宋_GB2312" w:cs="仿宋_GB2312"/>
          <w:spacing w:val="-6"/>
          <w:sz w:val="32"/>
          <w:szCs w:val="32"/>
          <w:highlight w:val="none"/>
          <w:lang w:val="en-US" w:eastAsia="zh-CN"/>
        </w:rPr>
        <w:t>《“纤”人一步为大桥体检》 天津市计量监督检测科学研究院</w:t>
      </w:r>
    </w:p>
    <w:p w14:paraId="2B8F2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Nimbus Roman No9 L" w:hAnsi="Nimbus Roman No9 L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Nimbus Roman No9 L" w:hAnsi="Nimbus Roman No9 L" w:eastAsia="黑体" w:cs="黑体"/>
          <w:sz w:val="32"/>
          <w:szCs w:val="32"/>
          <w:lang w:eastAsia="zh-CN"/>
        </w:rPr>
        <w:t>四、</w:t>
      </w:r>
      <w:r>
        <w:rPr>
          <w:rFonts w:hint="eastAsia" w:ascii="Nimbus Roman No9 L" w:hAnsi="Nimbus Roman No9 L" w:eastAsia="黑体" w:cs="黑体"/>
          <w:sz w:val="32"/>
          <w:szCs w:val="32"/>
          <w:highlight w:val="none"/>
          <w:lang w:eastAsia="zh-CN"/>
        </w:rPr>
        <w:t>优秀作品名单</w:t>
      </w:r>
    </w:p>
    <w:p w14:paraId="517D9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eastAsia="zh-CN"/>
        </w:rPr>
        <w:t>《意念“穿”甲——脑控外骨骼的科技魔法》</w:t>
      </w: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eastAsia="zh-CN"/>
        </w:rPr>
        <w:t>天津师范大学人工智能学院</w:t>
      </w:r>
    </w:p>
    <w:p w14:paraId="3C381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eastAsia="zh-CN"/>
        </w:rPr>
        <w:t>《百年微光照征途》</w:t>
      </w: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eastAsia="zh-CN"/>
        </w:rPr>
        <w:t>天津师范大学化学学院</w:t>
      </w:r>
    </w:p>
    <w:p w14:paraId="069E1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eastAsia="zh-CN"/>
        </w:rPr>
        <w:t>《秋日聚会有“感”》</w:t>
      </w: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eastAsia="zh-CN"/>
        </w:rPr>
        <w:t>南开大学医学院</w:t>
      </w:r>
    </w:p>
    <w:p w14:paraId="3D586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eastAsia="zh-CN"/>
        </w:rPr>
        <w:t>《蓝焰战队·消防安全实验室》</w:t>
      </w: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eastAsia="zh-CN"/>
        </w:rPr>
        <w:t>应急管理部天津消防研究所</w:t>
      </w:r>
    </w:p>
    <w:p w14:paraId="62693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eastAsia="zh-CN"/>
        </w:rPr>
        <w:t>《冬日暖宝》</w:t>
      </w: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eastAsia="zh-CN"/>
        </w:rPr>
        <w:t>天津科学技术馆</w:t>
      </w:r>
    </w:p>
    <w:p w14:paraId="6300B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eastAsia="zh-CN"/>
        </w:rPr>
        <w:t>《手机电池的秘密》</w:t>
      </w: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eastAsia="zh-CN"/>
        </w:rPr>
        <w:t>天津商业大学理学院</w:t>
      </w:r>
    </w:p>
    <w:p w14:paraId="0EF676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outlineLvl w:val="9"/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Nimbus Roman No9 L" w:hAnsi="Nimbus Roman No9 L" w:eastAsia="仿宋_GB2312" w:cs="仿宋_GB2312"/>
          <w:sz w:val="32"/>
          <w:szCs w:val="32"/>
          <w:highlight w:val="none"/>
          <w:lang w:eastAsia="zh-CN"/>
        </w:rPr>
        <w:br w:type="page"/>
      </w:r>
    </w:p>
    <w:p w14:paraId="653D4F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9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2025-11-28T07:11:20Z</dcterms:created>
  <dc:creator>Admin</dc:creator>
  <cp:lastModifiedBy>WPS_1174747240</cp:lastModifiedBy>
  <dcterms:modified xsi:type="dcterms:W3CDTF">2025-11-28T07:11:23Z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eyJoZGlkIjoiOGQwMzIxNjE2OGZiZjcyODg3ODY3NTQ3MjVkNDliYjQiLCJ1c2VySWQiOiIxMTc0NzQ3MjQwIn0=</vt:lpwstr>
  </property>
  <property fmtid="{D5CDD505-2E9C-101B-9397-08002B2CF9AE}" pid="4" name="ICV">
    <vt:lpwstr>6013A6F1EADA43D2A57807C3BF8EF4AF_12</vt:lpwstr>
  </property>
</Properties>
</file>